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45DD" w14:textId="77777777" w:rsidR="00824798" w:rsidRDefault="0043712C" w:rsidP="0043712C">
      <w:pPr>
        <w:spacing w:after="120"/>
        <w:jc w:val="center"/>
        <w:rPr>
          <w:b/>
        </w:rPr>
      </w:pPr>
      <w:r w:rsidRPr="0043712C">
        <w:rPr>
          <w:b/>
        </w:rPr>
        <w:t xml:space="preserve">The Righteous </w:t>
      </w:r>
      <w:r w:rsidR="00F73F95">
        <w:rPr>
          <w:b/>
        </w:rPr>
        <w:t>Will</w:t>
      </w:r>
      <w:r w:rsidRPr="0043712C">
        <w:rPr>
          <w:b/>
        </w:rPr>
        <w:t xml:space="preserve"> Live by</w:t>
      </w:r>
      <w:r w:rsidR="00F73F95">
        <w:rPr>
          <w:b/>
        </w:rPr>
        <w:t xml:space="preserve"> (His)</w:t>
      </w:r>
      <w:r w:rsidRPr="0043712C">
        <w:rPr>
          <w:b/>
        </w:rPr>
        <w:t xml:space="preserve"> Faith, </w:t>
      </w:r>
      <w:r w:rsidRPr="0043712C">
        <w:rPr>
          <w:b/>
          <w:u w:val="single"/>
        </w:rPr>
        <w:t>Hab.2</w:t>
      </w:r>
      <w:proofErr w:type="gramStart"/>
      <w:r w:rsidRPr="0043712C">
        <w:rPr>
          <w:b/>
          <w:u w:val="single"/>
        </w:rPr>
        <w:t>:4</w:t>
      </w:r>
      <w:proofErr w:type="gramEnd"/>
    </w:p>
    <w:p w14:paraId="351503F5" w14:textId="77777777" w:rsidR="0043712C" w:rsidRDefault="0043712C" w:rsidP="0043712C">
      <w:pPr>
        <w:spacing w:after="120"/>
      </w:pPr>
      <w:r>
        <w:t xml:space="preserve">Obviously, today is the Lord’s </w:t>
      </w:r>
      <w:proofErr w:type="gramStart"/>
      <w:r>
        <w:t>day</w:t>
      </w:r>
      <w:proofErr w:type="gramEnd"/>
      <w:r>
        <w:t xml:space="preserve">, and we “memorialize” His </w:t>
      </w:r>
      <w:r>
        <w:rPr>
          <w:i/>
        </w:rPr>
        <w:t xml:space="preserve">death, burial, </w:t>
      </w:r>
      <w:r>
        <w:t xml:space="preserve">and </w:t>
      </w:r>
      <w:r>
        <w:rPr>
          <w:i/>
        </w:rPr>
        <w:t xml:space="preserve">resurrection </w:t>
      </w:r>
      <w:r>
        <w:t xml:space="preserve">for our sins and His glory and kingdom.  But tomorrow, our country “memorializes” those who sacrificed their lives for our nation – its sovereignty, liberty, ideals, and way of life.  Those men and women served and died for </w:t>
      </w:r>
      <w:r w:rsidRPr="000B2D1C">
        <w:rPr>
          <w:b/>
        </w:rPr>
        <w:t xml:space="preserve">“one nation, under God, </w:t>
      </w:r>
      <w:r w:rsidR="00BE60E1" w:rsidRPr="000B2D1C">
        <w:rPr>
          <w:b/>
        </w:rPr>
        <w:t>indivisible, with</w:t>
      </w:r>
      <w:r w:rsidRPr="000B2D1C">
        <w:rPr>
          <w:b/>
        </w:rPr>
        <w:t xml:space="preserve"> liberty and j</w:t>
      </w:r>
      <w:r w:rsidR="00A33BAD" w:rsidRPr="000B2D1C">
        <w:rPr>
          <w:b/>
        </w:rPr>
        <w:t xml:space="preserve">ustice for all.”  </w:t>
      </w:r>
      <w:r w:rsidR="00A33BAD">
        <w:t>But is it still:</w:t>
      </w:r>
    </w:p>
    <w:p w14:paraId="02458B39" w14:textId="07AEAD45" w:rsidR="00A33BAD" w:rsidRDefault="00A33BAD" w:rsidP="000A7ADC">
      <w:pPr>
        <w:pStyle w:val="ListParagraph"/>
        <w:numPr>
          <w:ilvl w:val="0"/>
          <w:numId w:val="1"/>
        </w:numPr>
        <w:spacing w:after="120"/>
        <w:contextualSpacing w:val="0"/>
      </w:pPr>
      <w:r w:rsidRPr="000B2D1C">
        <w:rPr>
          <w:b/>
        </w:rPr>
        <w:t>“</w:t>
      </w:r>
      <w:proofErr w:type="gramStart"/>
      <w:r w:rsidRPr="000B2D1C">
        <w:rPr>
          <w:b/>
        </w:rPr>
        <w:t>one</w:t>
      </w:r>
      <w:proofErr w:type="gramEnd"/>
      <w:r w:rsidRPr="000B2D1C">
        <w:rPr>
          <w:b/>
        </w:rPr>
        <w:t xml:space="preserve"> nation”?</w:t>
      </w:r>
      <w:r>
        <w:t xml:space="preserve"> Or has the </w:t>
      </w:r>
      <w:r>
        <w:rPr>
          <w:i/>
        </w:rPr>
        <w:t xml:space="preserve">melting pot </w:t>
      </w:r>
      <w:r>
        <w:t>ceased to m</w:t>
      </w:r>
      <w:r w:rsidR="000B2D1C">
        <w:t>eld us together in unity?  A</w:t>
      </w:r>
      <w:r>
        <w:t xml:space="preserve">re </w:t>
      </w:r>
      <w:r w:rsidR="000B2D1C">
        <w:t xml:space="preserve">we “one nation” or are we </w:t>
      </w:r>
      <w:r>
        <w:t xml:space="preserve">separate </w:t>
      </w:r>
      <w:r>
        <w:rPr>
          <w:i/>
        </w:rPr>
        <w:t xml:space="preserve">nationalities </w:t>
      </w:r>
      <w:r>
        <w:t xml:space="preserve">with separate </w:t>
      </w:r>
      <w:r>
        <w:rPr>
          <w:i/>
        </w:rPr>
        <w:t xml:space="preserve">allegiances </w:t>
      </w:r>
      <w:r>
        <w:t xml:space="preserve">residing within one country? </w:t>
      </w:r>
      <w:r w:rsidR="000B2D1C">
        <w:t xml:space="preserve"> A</w:t>
      </w:r>
      <w:r>
        <w:t xml:space="preserve">re </w:t>
      </w:r>
      <w:r w:rsidR="000B2D1C">
        <w:t xml:space="preserve">we </w:t>
      </w:r>
      <w:r>
        <w:t>still “one nation” with a united sense of allegiance, purpose, and pride?</w:t>
      </w:r>
    </w:p>
    <w:p w14:paraId="40FACC8B" w14:textId="6D48AF45" w:rsidR="00BE60E1" w:rsidRDefault="00A33BAD" w:rsidP="000A7ADC">
      <w:pPr>
        <w:pStyle w:val="ListParagraph"/>
        <w:numPr>
          <w:ilvl w:val="0"/>
          <w:numId w:val="1"/>
        </w:numPr>
        <w:spacing w:after="120"/>
        <w:contextualSpacing w:val="0"/>
      </w:pPr>
      <w:r w:rsidRPr="000B2D1C">
        <w:rPr>
          <w:b/>
        </w:rPr>
        <w:t>“</w:t>
      </w:r>
      <w:proofErr w:type="gramStart"/>
      <w:r w:rsidRPr="000B2D1C">
        <w:rPr>
          <w:b/>
        </w:rPr>
        <w:t>under</w:t>
      </w:r>
      <w:proofErr w:type="gramEnd"/>
      <w:r w:rsidRPr="000B2D1C">
        <w:rPr>
          <w:b/>
        </w:rPr>
        <w:t xml:space="preserve"> God”?</w:t>
      </w:r>
      <w:r>
        <w:t xml:space="preserve">  Haven’t we, nationally at least, denied His </w:t>
      </w:r>
      <w:r>
        <w:rPr>
          <w:i/>
        </w:rPr>
        <w:t xml:space="preserve">creatorship, </w:t>
      </w:r>
      <w:r w:rsidR="000B2D1C">
        <w:t xml:space="preserve">His </w:t>
      </w:r>
      <w:r>
        <w:rPr>
          <w:i/>
        </w:rPr>
        <w:t xml:space="preserve">sovereignty, </w:t>
      </w:r>
      <w:r>
        <w:t>and</w:t>
      </w:r>
      <w:r w:rsidR="000B2D1C">
        <w:t xml:space="preserve"> even His</w:t>
      </w:r>
      <w:r>
        <w:t xml:space="preserve"> </w:t>
      </w:r>
      <w:r w:rsidR="00BE60E1">
        <w:rPr>
          <w:i/>
        </w:rPr>
        <w:t xml:space="preserve">existence </w:t>
      </w:r>
      <w:r w:rsidR="00BE60E1">
        <w:t xml:space="preserve">for several decades now? </w:t>
      </w:r>
    </w:p>
    <w:p w14:paraId="7085CB3C" w14:textId="04856B7A" w:rsidR="009B0C20" w:rsidRDefault="00BE60E1" w:rsidP="000A7ADC">
      <w:pPr>
        <w:pStyle w:val="ListParagraph"/>
        <w:numPr>
          <w:ilvl w:val="0"/>
          <w:numId w:val="1"/>
        </w:numPr>
        <w:spacing w:after="120"/>
        <w:contextualSpacing w:val="0"/>
      </w:pPr>
      <w:r w:rsidRPr="000B2D1C">
        <w:rPr>
          <w:b/>
        </w:rPr>
        <w:t>“</w:t>
      </w:r>
      <w:proofErr w:type="gramStart"/>
      <w:r w:rsidRPr="000B2D1C">
        <w:rPr>
          <w:b/>
        </w:rPr>
        <w:t>indivisible</w:t>
      </w:r>
      <w:proofErr w:type="gramEnd"/>
      <w:r w:rsidRPr="000B2D1C">
        <w:rPr>
          <w:b/>
        </w:rPr>
        <w:t>”?</w:t>
      </w:r>
      <w:r>
        <w:t xml:space="preserve">  Are we not now more divided in more areas and ways than at any point in our history? </w:t>
      </w:r>
      <w:r w:rsidR="000B2D1C">
        <w:t xml:space="preserve"> </w:t>
      </w:r>
      <w:r>
        <w:t>Rich and poor, race</w:t>
      </w:r>
      <w:r w:rsidR="00A644F5">
        <w:t xml:space="preserve"> and religion, left and right (and all their associated ‘issues’), heterosexual and homosexual, male and female (and those who claim to be the opposite, both, or neither</w:t>
      </w:r>
      <w:r w:rsidR="000B2D1C">
        <w:t xml:space="preserve"> gender</w:t>
      </w:r>
      <w:r w:rsidR="00A644F5">
        <w:t xml:space="preserve">), </w:t>
      </w:r>
      <w:r w:rsidR="000B2D1C">
        <w:t xml:space="preserve">and </w:t>
      </w:r>
      <w:r w:rsidR="009B0C20">
        <w:t>generation</w:t>
      </w:r>
      <w:r w:rsidR="000B2D1C">
        <w:t>ally</w:t>
      </w:r>
      <w:r w:rsidR="009B0C20">
        <w:t xml:space="preserve"> (baby boomer, millennial, X, Y, Z), and even “fossil” vs. “green” –are we not </w:t>
      </w:r>
      <w:r w:rsidR="009B0C20">
        <w:rPr>
          <w:i/>
        </w:rPr>
        <w:t xml:space="preserve">divided </w:t>
      </w:r>
      <w:r w:rsidR="009B0C20">
        <w:t>in just about every way imaginable?</w:t>
      </w:r>
    </w:p>
    <w:p w14:paraId="57D2AC5D" w14:textId="77777777" w:rsidR="00A33BAD" w:rsidRDefault="009B0C20" w:rsidP="000A7ADC">
      <w:pPr>
        <w:pStyle w:val="ListParagraph"/>
        <w:numPr>
          <w:ilvl w:val="0"/>
          <w:numId w:val="1"/>
        </w:numPr>
        <w:spacing w:after="120"/>
        <w:contextualSpacing w:val="0"/>
      </w:pPr>
      <w:r w:rsidRPr="000B2D1C">
        <w:rPr>
          <w:b/>
        </w:rPr>
        <w:t>“</w:t>
      </w:r>
      <w:proofErr w:type="gramStart"/>
      <w:r w:rsidRPr="000B2D1C">
        <w:rPr>
          <w:b/>
        </w:rPr>
        <w:t>with</w:t>
      </w:r>
      <w:proofErr w:type="gramEnd"/>
      <w:r w:rsidRPr="000B2D1C">
        <w:rPr>
          <w:b/>
        </w:rPr>
        <w:t xml:space="preserve"> liberty and justice for all”?</w:t>
      </w:r>
      <w:r>
        <w:t xml:space="preserve">  Do </w:t>
      </w:r>
      <w:r>
        <w:rPr>
          <w:i/>
        </w:rPr>
        <w:t xml:space="preserve">any </w:t>
      </w:r>
      <w:r>
        <w:t xml:space="preserve">of those “groups” just listed believe that they are getting </w:t>
      </w:r>
      <w:r>
        <w:rPr>
          <w:i/>
        </w:rPr>
        <w:t xml:space="preserve">“liberty and justice” </w:t>
      </w:r>
      <w:r>
        <w:t xml:space="preserve">from and in our country?  </w:t>
      </w:r>
      <w:r w:rsidR="00F73F95">
        <w:t xml:space="preserve">Does anyone believe that </w:t>
      </w:r>
      <w:r w:rsidR="00F73F95" w:rsidRPr="000B2D1C">
        <w:rPr>
          <w:b/>
          <w:i/>
        </w:rPr>
        <w:t>“all”</w:t>
      </w:r>
      <w:r w:rsidR="00F73F95">
        <w:rPr>
          <w:i/>
        </w:rPr>
        <w:t xml:space="preserve"> </w:t>
      </w:r>
      <w:r w:rsidR="00F73F95">
        <w:t xml:space="preserve">get </w:t>
      </w:r>
      <w:r w:rsidR="00F73F95">
        <w:rPr>
          <w:i/>
        </w:rPr>
        <w:t xml:space="preserve">liberty </w:t>
      </w:r>
      <w:r w:rsidR="00F73F95">
        <w:t xml:space="preserve">and </w:t>
      </w:r>
      <w:r w:rsidR="00F73F95">
        <w:rPr>
          <w:i/>
        </w:rPr>
        <w:t>justice?</w:t>
      </w:r>
    </w:p>
    <w:p w14:paraId="482B5775" w14:textId="4B826748" w:rsidR="00F73F95" w:rsidRDefault="00F73F95" w:rsidP="00F73F95">
      <w:pPr>
        <w:spacing w:after="120"/>
      </w:pPr>
      <w:r>
        <w:t>I’m not tryi</w:t>
      </w:r>
      <w:r w:rsidR="00615C25">
        <w:t xml:space="preserve">ng to be anti-American, or a </w:t>
      </w:r>
      <w:proofErr w:type="spellStart"/>
      <w:r w:rsidR="00615C25">
        <w:rPr>
          <w:i/>
        </w:rPr>
        <w:t>Micaiah</w:t>
      </w:r>
      <w:proofErr w:type="spellEnd"/>
      <w:r w:rsidR="00615C25">
        <w:rPr>
          <w:i/>
        </w:rPr>
        <w:t xml:space="preserve"> </w:t>
      </w:r>
      <w:r w:rsidR="00615C25">
        <w:t>(</w:t>
      </w:r>
      <w:proofErr w:type="spellStart"/>
      <w:r w:rsidR="00615C25">
        <w:t>me·kaw·yeh·</w:t>
      </w:r>
      <w:r w:rsidR="00615C25">
        <w:rPr>
          <w:b/>
        </w:rPr>
        <w:t>hoo</w:t>
      </w:r>
      <w:proofErr w:type="spellEnd"/>
      <w:r w:rsidR="00615C25">
        <w:rPr>
          <w:b/>
        </w:rPr>
        <w:t xml:space="preserve">; </w:t>
      </w:r>
      <w:r w:rsidR="00615C25">
        <w:t xml:space="preserve">of whom Ahab declared </w:t>
      </w:r>
      <w:r w:rsidR="00615C25">
        <w:rPr>
          <w:i/>
        </w:rPr>
        <w:t xml:space="preserve">“I hate him, because he does not prophesy good concerning me, but evil,” </w:t>
      </w:r>
      <w:r w:rsidR="00615C25">
        <w:rPr>
          <w:u w:val="single"/>
        </w:rPr>
        <w:t>cf. 1Kings 22:8ff</w:t>
      </w:r>
      <w:r w:rsidR="00615C25">
        <w:t xml:space="preserve">), but although I do believe we should remember and honor those who have given their lives in service to our country, </w:t>
      </w:r>
      <w:r w:rsidR="00615C25" w:rsidRPr="008539EC">
        <w:rPr>
          <w:b/>
        </w:rPr>
        <w:t xml:space="preserve">we have </w:t>
      </w:r>
      <w:r w:rsidR="000B2D1C" w:rsidRPr="008539EC">
        <w:rPr>
          <w:b/>
        </w:rPr>
        <w:t xml:space="preserve">to </w:t>
      </w:r>
      <w:r w:rsidR="00615C25" w:rsidRPr="008539EC">
        <w:rPr>
          <w:b/>
        </w:rPr>
        <w:t>realize and admit that our country i</w:t>
      </w:r>
      <w:r w:rsidR="000B2D1C" w:rsidRPr="008539EC">
        <w:rPr>
          <w:b/>
        </w:rPr>
        <w:t>s no longer a “Christian nation</w:t>
      </w:r>
      <w:r w:rsidR="00615C25" w:rsidRPr="008539EC">
        <w:rPr>
          <w:b/>
        </w:rPr>
        <w:t>”</w:t>
      </w:r>
      <w:r w:rsidR="000B2D1C" w:rsidRPr="008539EC">
        <w:rPr>
          <w:b/>
        </w:rPr>
        <w:t xml:space="preserve"> as we once claimed.</w:t>
      </w:r>
      <w:r w:rsidR="000B2D1C">
        <w:t xml:space="preserve"> </w:t>
      </w:r>
      <w:r w:rsidR="00615C25">
        <w:t xml:space="preserve">  How can it be considered so when: </w:t>
      </w:r>
    </w:p>
    <w:p w14:paraId="41C6FE04" w14:textId="77777777" w:rsidR="00615C25" w:rsidRDefault="00615C25" w:rsidP="000A7AD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Since 1973 (Roe v. Wade) we’ve </w:t>
      </w:r>
      <w:r w:rsidR="00606B09">
        <w:t xml:space="preserve">“legally” </w:t>
      </w:r>
      <w:r>
        <w:t xml:space="preserve">aborted an </w:t>
      </w:r>
      <w:r w:rsidRPr="000B2D1C">
        <w:rPr>
          <w:b/>
        </w:rPr>
        <w:t>estimated 63 million innocent babies</w:t>
      </w:r>
      <w:r w:rsidR="009F636E">
        <w:t>?</w:t>
      </w:r>
      <w:r w:rsidR="000A7ADC">
        <w:t xml:space="preserve">  Are we any better than the Assyrians, </w:t>
      </w:r>
      <w:r w:rsidR="000A7ADC">
        <w:rPr>
          <w:u w:val="single"/>
        </w:rPr>
        <w:t>cf. Nah.3</w:t>
      </w:r>
      <w:proofErr w:type="gramStart"/>
      <w:r w:rsidR="000A7ADC">
        <w:rPr>
          <w:u w:val="single"/>
        </w:rPr>
        <w:t>:10</w:t>
      </w:r>
      <w:proofErr w:type="gramEnd"/>
      <w:r w:rsidR="000A7ADC">
        <w:t>?</w:t>
      </w:r>
    </w:p>
    <w:p w14:paraId="0A0BC97B" w14:textId="35130410" w:rsidR="009F636E" w:rsidRDefault="009F636E" w:rsidP="000A7AD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We’ve </w:t>
      </w:r>
      <w:r w:rsidRPr="000B2D1C">
        <w:rPr>
          <w:b/>
        </w:rPr>
        <w:t>surpassed 200 mass shootings</w:t>
      </w:r>
      <w:r>
        <w:t xml:space="preserve"> </w:t>
      </w:r>
      <w:r w:rsidR="00606B09">
        <w:t xml:space="preserve">(at least four killed) </w:t>
      </w:r>
      <w:r w:rsidR="00606B09" w:rsidRPr="000B2D1C">
        <w:rPr>
          <w:b/>
        </w:rPr>
        <w:t>so far</w:t>
      </w:r>
      <w:r w:rsidR="00606B09">
        <w:t xml:space="preserve"> </w:t>
      </w:r>
      <w:r w:rsidR="00606B09" w:rsidRPr="000B2D1C">
        <w:rPr>
          <w:b/>
        </w:rPr>
        <w:t>this year</w:t>
      </w:r>
      <w:r w:rsidR="00606B09">
        <w:t xml:space="preserve"> - </w:t>
      </w:r>
      <w:r>
        <w:t>today is the 149</w:t>
      </w:r>
      <w:r w:rsidRPr="009F636E">
        <w:rPr>
          <w:vertAlign w:val="superscript"/>
        </w:rPr>
        <w:t>th</w:t>
      </w:r>
      <w:r w:rsidR="00606B09">
        <w:t xml:space="preserve"> day of the year</w:t>
      </w:r>
      <w:proofErr w:type="gramStart"/>
      <w:r w:rsidR="000B2D1C">
        <w:t>;</w:t>
      </w:r>
      <w:r>
        <w:t xml:space="preserve"> </w:t>
      </w:r>
      <w:r w:rsidR="003949DA">
        <w:t xml:space="preserve"> </w:t>
      </w:r>
      <w:r w:rsidR="00606B09">
        <w:t>2021</w:t>
      </w:r>
      <w:proofErr w:type="gramEnd"/>
      <w:r w:rsidR="00606B09">
        <w:t xml:space="preserve"> had 693;</w:t>
      </w:r>
      <w:r w:rsidR="000A7ADC">
        <w:t xml:space="preserve"> 2020 had 611; and 2019 had 417.  </w:t>
      </w:r>
      <w:r w:rsidR="003949DA">
        <w:t>We</w:t>
      </w:r>
      <w:r w:rsidR="000B2D1C">
        <w:t>’ve</w:t>
      </w:r>
      <w:r w:rsidR="003949DA">
        <w:t xml:space="preserve"> had 27 school shootings this year.   Again</w:t>
      </w:r>
      <w:r w:rsidR="000A7ADC">
        <w:t xml:space="preserve">, we kind of sound like the Assyrians, don’t we, </w:t>
      </w:r>
      <w:r w:rsidR="000A7ADC">
        <w:rPr>
          <w:u w:val="single"/>
        </w:rPr>
        <w:t>cf. Nah.3</w:t>
      </w:r>
      <w:proofErr w:type="gramStart"/>
      <w:r w:rsidR="000A7ADC">
        <w:rPr>
          <w:u w:val="single"/>
        </w:rPr>
        <w:t>:1</w:t>
      </w:r>
      <w:proofErr w:type="gramEnd"/>
      <w:r w:rsidR="000A7ADC">
        <w:t>?</w:t>
      </w:r>
    </w:p>
    <w:p w14:paraId="013D27FD" w14:textId="7D6F109C" w:rsidR="00606B09" w:rsidRDefault="000B2D1C" w:rsidP="000A7ADC">
      <w:pPr>
        <w:pStyle w:val="ListParagraph"/>
        <w:numPr>
          <w:ilvl w:val="0"/>
          <w:numId w:val="2"/>
        </w:numPr>
        <w:spacing w:after="120"/>
        <w:contextualSpacing w:val="0"/>
      </w:pPr>
      <w:r>
        <w:t>In the last few decades w</w:t>
      </w:r>
      <w:r w:rsidR="00606B09">
        <w:t xml:space="preserve">e’ve </w:t>
      </w:r>
      <w:r w:rsidR="00606B09">
        <w:rPr>
          <w:i/>
        </w:rPr>
        <w:t xml:space="preserve">legalized, certified, </w:t>
      </w:r>
      <w:r w:rsidR="00606B09">
        <w:t xml:space="preserve">and </w:t>
      </w:r>
      <w:r w:rsidR="00606B09">
        <w:rPr>
          <w:i/>
        </w:rPr>
        <w:t>celebrated</w:t>
      </w:r>
      <w:r>
        <w:rPr>
          <w:i/>
        </w:rPr>
        <w:t xml:space="preserve"> with ‘pride’</w:t>
      </w:r>
      <w:r w:rsidR="00606B09">
        <w:rPr>
          <w:i/>
        </w:rPr>
        <w:t xml:space="preserve"> </w:t>
      </w:r>
      <w:r w:rsidR="00606B09">
        <w:t xml:space="preserve">what God calls </w:t>
      </w:r>
      <w:r w:rsidR="00606B09">
        <w:rPr>
          <w:i/>
        </w:rPr>
        <w:t xml:space="preserve">impure, dishonorable, degrading, unnatural, indecent, </w:t>
      </w:r>
      <w:r w:rsidR="00606B09">
        <w:t>and</w:t>
      </w:r>
      <w:r w:rsidR="00606B09">
        <w:rPr>
          <w:i/>
        </w:rPr>
        <w:t xml:space="preserve"> depraved, </w:t>
      </w:r>
      <w:r w:rsidR="00606B09">
        <w:rPr>
          <w:u w:val="single"/>
        </w:rPr>
        <w:t>cf. Rom.1</w:t>
      </w:r>
      <w:proofErr w:type="gramStart"/>
      <w:r w:rsidR="00606B09">
        <w:rPr>
          <w:u w:val="single"/>
        </w:rPr>
        <w:t>:24</w:t>
      </w:r>
      <w:proofErr w:type="gramEnd"/>
      <w:r w:rsidR="00606B09">
        <w:rPr>
          <w:u w:val="single"/>
        </w:rPr>
        <w:t>-28</w:t>
      </w:r>
      <w:r w:rsidR="00606B09">
        <w:t xml:space="preserve">.  </w:t>
      </w:r>
    </w:p>
    <w:p w14:paraId="28818AAC" w14:textId="00D0A989" w:rsidR="003949DA" w:rsidRDefault="003949DA" w:rsidP="000A7ADC">
      <w:pPr>
        <w:pStyle w:val="ListParagraph"/>
        <w:numPr>
          <w:ilvl w:val="0"/>
          <w:numId w:val="2"/>
        </w:numPr>
        <w:spacing w:after="120"/>
        <w:contextualSpacing w:val="0"/>
      </w:pPr>
      <w:r>
        <w:t xml:space="preserve">Even when it comes to “religion,” we mostly offer God </w:t>
      </w:r>
      <w:r>
        <w:rPr>
          <w:i/>
        </w:rPr>
        <w:t xml:space="preserve">leftover ‘sacrifices,’ profaned the Name of God, </w:t>
      </w:r>
      <w:r>
        <w:t xml:space="preserve">thought of His </w:t>
      </w:r>
      <w:r>
        <w:rPr>
          <w:i/>
        </w:rPr>
        <w:t xml:space="preserve">worship </w:t>
      </w:r>
      <w:r>
        <w:t xml:space="preserve">as </w:t>
      </w:r>
      <w:r>
        <w:rPr>
          <w:i/>
        </w:rPr>
        <w:t xml:space="preserve">“tiresome,” </w:t>
      </w:r>
      <w:r>
        <w:t xml:space="preserve">our </w:t>
      </w:r>
      <w:r>
        <w:rPr>
          <w:i/>
        </w:rPr>
        <w:t xml:space="preserve">“priests” </w:t>
      </w:r>
      <w:r>
        <w:t xml:space="preserve">are </w:t>
      </w:r>
      <w:r>
        <w:rPr>
          <w:i/>
        </w:rPr>
        <w:t xml:space="preserve">corrupt, </w:t>
      </w:r>
      <w:r>
        <w:t xml:space="preserve">and have almost completely </w:t>
      </w:r>
      <w:r>
        <w:rPr>
          <w:i/>
        </w:rPr>
        <w:t xml:space="preserve">dishonored </w:t>
      </w:r>
      <w:r>
        <w:t xml:space="preserve">His </w:t>
      </w:r>
      <w:r>
        <w:rPr>
          <w:i/>
        </w:rPr>
        <w:t xml:space="preserve">covenant of marriage, </w:t>
      </w:r>
      <w:r>
        <w:rPr>
          <w:u w:val="single"/>
        </w:rPr>
        <w:t>cf. Mal.1 – 2</w:t>
      </w:r>
      <w:r>
        <w:t xml:space="preserve">. </w:t>
      </w:r>
    </w:p>
    <w:p w14:paraId="2233C025" w14:textId="248F4CC9" w:rsidR="000A7ADC" w:rsidRDefault="000A7ADC" w:rsidP="000A7ADC">
      <w:pPr>
        <w:pStyle w:val="ListParagraph"/>
        <w:numPr>
          <w:ilvl w:val="0"/>
          <w:numId w:val="2"/>
        </w:numPr>
        <w:spacing w:after="120"/>
        <w:contextualSpacing w:val="0"/>
      </w:pPr>
      <w:r>
        <w:lastRenderedPageBreak/>
        <w:t xml:space="preserve">We so very much resemble the description of “God’s people” </w:t>
      </w:r>
      <w:r w:rsidR="003949DA">
        <w:t xml:space="preserve">(tongue heavily in cheek) </w:t>
      </w:r>
      <w:r>
        <w:t xml:space="preserve">in </w:t>
      </w:r>
      <w:r w:rsidRPr="000B2D1C">
        <w:rPr>
          <w:b/>
          <w:u w:val="single"/>
        </w:rPr>
        <w:t>Hab.1</w:t>
      </w:r>
      <w:proofErr w:type="gramStart"/>
      <w:r w:rsidRPr="000B2D1C">
        <w:rPr>
          <w:b/>
          <w:u w:val="single"/>
        </w:rPr>
        <w:t>:1</w:t>
      </w:r>
      <w:proofErr w:type="gramEnd"/>
      <w:r w:rsidRPr="000B2D1C">
        <w:rPr>
          <w:b/>
          <w:u w:val="single"/>
        </w:rPr>
        <w:t>-4</w:t>
      </w:r>
      <w:r>
        <w:t xml:space="preserve">!  </w:t>
      </w:r>
    </w:p>
    <w:p w14:paraId="60049827" w14:textId="78C5CCB6" w:rsidR="003949DA" w:rsidRDefault="003949DA" w:rsidP="003949DA">
      <w:pPr>
        <w:spacing w:after="120"/>
        <w:rPr>
          <w:b/>
        </w:rPr>
      </w:pPr>
      <w:r>
        <w:rPr>
          <w:b/>
        </w:rPr>
        <w:t xml:space="preserve">So what are we to do? </w:t>
      </w:r>
    </w:p>
    <w:p w14:paraId="4C94852C" w14:textId="1D01FA51" w:rsidR="003949DA" w:rsidRDefault="003949DA" w:rsidP="003949DA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0B2D1C">
        <w:t xml:space="preserve">Pray for God to </w:t>
      </w:r>
      <w:r w:rsidRPr="000B2D1C">
        <w:rPr>
          <w:i/>
        </w:rPr>
        <w:t>heal our nation</w:t>
      </w:r>
      <w:r w:rsidR="000B2D1C" w:rsidRPr="000B2D1C">
        <w:rPr>
          <w:i/>
        </w:rPr>
        <w:t>,</w:t>
      </w:r>
      <w:r w:rsidRPr="000B2D1C">
        <w:rPr>
          <w:i/>
        </w:rPr>
        <w:t xml:space="preserve"> </w:t>
      </w:r>
      <w:r w:rsidRPr="000B2D1C">
        <w:t xml:space="preserve">or </w:t>
      </w:r>
      <w:r w:rsidR="008539EC">
        <w:t xml:space="preserve">admit that </w:t>
      </w:r>
      <w:r w:rsidR="006F22C2">
        <w:t xml:space="preserve">(nationally) </w:t>
      </w:r>
      <w:r w:rsidR="008539EC" w:rsidRPr="006F22C2">
        <w:rPr>
          <w:b/>
        </w:rPr>
        <w:t xml:space="preserve">we’re </w:t>
      </w:r>
      <w:r w:rsidR="008539EC" w:rsidRPr="006F22C2">
        <w:rPr>
          <w:b/>
          <w:i/>
        </w:rPr>
        <w:t xml:space="preserve">reaping </w:t>
      </w:r>
      <w:r w:rsidR="006F22C2" w:rsidRPr="006F22C2">
        <w:rPr>
          <w:b/>
        </w:rPr>
        <w:t xml:space="preserve">precisely </w:t>
      </w:r>
      <w:r w:rsidR="008539EC" w:rsidRPr="006F22C2">
        <w:rPr>
          <w:b/>
        </w:rPr>
        <w:t xml:space="preserve">what we’ve </w:t>
      </w:r>
      <w:r w:rsidR="008539EC" w:rsidRPr="006F22C2">
        <w:rPr>
          <w:b/>
          <w:i/>
        </w:rPr>
        <w:t>sown</w:t>
      </w:r>
      <w:r w:rsidR="008539EC">
        <w:rPr>
          <w:i/>
        </w:rPr>
        <w:t xml:space="preserve"> </w:t>
      </w:r>
      <w:r w:rsidR="008539EC">
        <w:t>(</w:t>
      </w:r>
      <w:r w:rsidR="008539EC">
        <w:rPr>
          <w:u w:val="single"/>
        </w:rPr>
        <w:t>Gal.6</w:t>
      </w:r>
      <w:proofErr w:type="gramStart"/>
      <w:r w:rsidR="008539EC">
        <w:rPr>
          <w:u w:val="single"/>
        </w:rPr>
        <w:t>:7</w:t>
      </w:r>
      <w:proofErr w:type="gramEnd"/>
      <w:r w:rsidR="008539EC">
        <w:rPr>
          <w:u w:val="single"/>
        </w:rPr>
        <w:t>-</w:t>
      </w:r>
      <w:r w:rsidR="008539EC" w:rsidRPr="008539EC">
        <w:t>8</w:t>
      </w:r>
      <w:r w:rsidR="008539EC">
        <w:t>)</w:t>
      </w:r>
      <w:r w:rsidR="006F22C2">
        <w:t>;</w:t>
      </w:r>
      <w:r w:rsidR="008539EC">
        <w:t xml:space="preserve"> and, as difficult and painful as it may be, </w:t>
      </w:r>
      <w:r w:rsidR="008539EC" w:rsidRPr="008539EC">
        <w:rPr>
          <w:b/>
        </w:rPr>
        <w:t xml:space="preserve">pray </w:t>
      </w:r>
      <w:r w:rsidRPr="008539EC">
        <w:rPr>
          <w:b/>
        </w:rPr>
        <w:t>for</w:t>
      </w:r>
      <w:r>
        <w:rPr>
          <w:b/>
        </w:rPr>
        <w:t xml:space="preserve"> </w:t>
      </w:r>
      <w:r w:rsidRPr="008539EC">
        <w:rPr>
          <w:b/>
        </w:rPr>
        <w:t>our nation to</w:t>
      </w:r>
      <w:r>
        <w:rPr>
          <w:b/>
          <w:i/>
        </w:rPr>
        <w:t xml:space="preserve"> </w:t>
      </w:r>
      <w:r w:rsidR="008539EC">
        <w:rPr>
          <w:b/>
          <w:i/>
        </w:rPr>
        <w:t>recognize</w:t>
      </w:r>
      <w:r w:rsidR="008539EC">
        <w:rPr>
          <w:b/>
        </w:rPr>
        <w:t xml:space="preserve">, </w:t>
      </w:r>
      <w:r w:rsidR="008539EC">
        <w:rPr>
          <w:b/>
          <w:i/>
        </w:rPr>
        <w:t xml:space="preserve">accept, </w:t>
      </w:r>
      <w:r w:rsidR="008539EC">
        <w:rPr>
          <w:b/>
        </w:rPr>
        <w:t xml:space="preserve">and </w:t>
      </w:r>
      <w:r w:rsidR="008539EC">
        <w:rPr>
          <w:b/>
          <w:i/>
        </w:rPr>
        <w:t xml:space="preserve">return </w:t>
      </w:r>
      <w:r w:rsidR="008539EC">
        <w:rPr>
          <w:b/>
        </w:rPr>
        <w:t>to</w:t>
      </w:r>
      <w:r w:rsidR="008539EC">
        <w:rPr>
          <w:b/>
          <w:i/>
        </w:rPr>
        <w:t xml:space="preserve"> God’s discipline </w:t>
      </w:r>
      <w:r w:rsidR="008539EC">
        <w:rPr>
          <w:b/>
        </w:rPr>
        <w:t xml:space="preserve">in </w:t>
      </w:r>
      <w:r>
        <w:rPr>
          <w:b/>
          <w:i/>
        </w:rPr>
        <w:t>repent</w:t>
      </w:r>
      <w:r w:rsidR="008539EC">
        <w:rPr>
          <w:b/>
          <w:i/>
        </w:rPr>
        <w:t>ance</w:t>
      </w:r>
      <w:r w:rsidR="007137E3">
        <w:rPr>
          <w:b/>
          <w:i/>
        </w:rPr>
        <w:t xml:space="preserve">, </w:t>
      </w:r>
      <w:r w:rsidR="007137E3">
        <w:rPr>
          <w:b/>
          <w:u w:val="single"/>
        </w:rPr>
        <w:t>Heb.12:4-13</w:t>
      </w:r>
      <w:r>
        <w:rPr>
          <w:b/>
          <w:i/>
        </w:rPr>
        <w:t>?</w:t>
      </w:r>
    </w:p>
    <w:p w14:paraId="49639B16" w14:textId="30C9D352" w:rsidR="003949DA" w:rsidRDefault="00412411" w:rsidP="003949DA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 w:rsidRPr="000B2D1C">
        <w:t>Continue to pre</w:t>
      </w:r>
      <w:r w:rsidR="008539EC">
        <w:t xml:space="preserve">ach sermons about how to have </w:t>
      </w:r>
      <w:r w:rsidRPr="000B2D1C">
        <w:rPr>
          <w:i/>
        </w:rPr>
        <w:t xml:space="preserve">happy </w:t>
      </w:r>
      <w:r w:rsidRPr="000B2D1C">
        <w:t xml:space="preserve">and </w:t>
      </w:r>
      <w:r w:rsidRPr="000B2D1C">
        <w:rPr>
          <w:i/>
        </w:rPr>
        <w:t xml:space="preserve">blessed </w:t>
      </w:r>
      <w:r w:rsidRPr="000B2D1C">
        <w:t>li</w:t>
      </w:r>
      <w:r w:rsidR="008539EC">
        <w:t>ves</w:t>
      </w:r>
      <w:r w:rsidR="00230D94">
        <w:t xml:space="preserve"> of </w:t>
      </w:r>
      <w:r w:rsidR="00230D94" w:rsidRPr="00230D94">
        <w:rPr>
          <w:i/>
        </w:rPr>
        <w:t>“’Peace, peace’ when there is no peace,”</w:t>
      </w:r>
      <w:r w:rsidR="00230D94">
        <w:t xml:space="preserve"> </w:t>
      </w:r>
      <w:r w:rsidR="00230D94">
        <w:rPr>
          <w:u w:val="single"/>
        </w:rPr>
        <w:t>Jer.6</w:t>
      </w:r>
      <w:proofErr w:type="gramStart"/>
      <w:r w:rsidR="00230D94">
        <w:rPr>
          <w:u w:val="single"/>
        </w:rPr>
        <w:t>:14</w:t>
      </w:r>
      <w:proofErr w:type="gramEnd"/>
      <w:r w:rsidR="00230D94">
        <w:t xml:space="preserve"> </w:t>
      </w:r>
      <w:r w:rsidR="006F22C2">
        <w:t>and</w:t>
      </w:r>
      <w:r w:rsidR="00230D94">
        <w:t xml:space="preserve"> </w:t>
      </w:r>
      <w:r w:rsidR="00230D94">
        <w:rPr>
          <w:i/>
        </w:rPr>
        <w:t xml:space="preserve">“’All is well, all is well’ but there is no peace,” </w:t>
      </w:r>
      <w:r w:rsidR="00230D94">
        <w:rPr>
          <w:u w:val="single"/>
        </w:rPr>
        <w:t>Jer.8:11</w:t>
      </w:r>
      <w:r w:rsidR="006F22C2">
        <w:t>;</w:t>
      </w:r>
      <w:r>
        <w:rPr>
          <w:b/>
        </w:rPr>
        <w:t xml:space="preserve"> </w:t>
      </w:r>
      <w:r w:rsidRPr="006F22C2">
        <w:t>or</w:t>
      </w:r>
      <w:r>
        <w:rPr>
          <w:b/>
        </w:rPr>
        <w:t xml:space="preserve"> </w:t>
      </w:r>
      <w:r w:rsidR="0083492B">
        <w:rPr>
          <w:b/>
        </w:rPr>
        <w:t xml:space="preserve">realize the true </w:t>
      </w:r>
      <w:r w:rsidR="0083492B">
        <w:rPr>
          <w:b/>
          <w:i/>
        </w:rPr>
        <w:t xml:space="preserve">source </w:t>
      </w:r>
      <w:r w:rsidR="0083492B">
        <w:rPr>
          <w:b/>
        </w:rPr>
        <w:t xml:space="preserve">of our problems, </w:t>
      </w:r>
      <w:r w:rsidR="001C2CDB">
        <w:rPr>
          <w:b/>
          <w:u w:val="single"/>
        </w:rPr>
        <w:t>Jas.4:1-</w:t>
      </w:r>
      <w:r w:rsidR="0083492B">
        <w:rPr>
          <w:b/>
          <w:u w:val="single"/>
        </w:rPr>
        <w:t>3</w:t>
      </w:r>
      <w:r w:rsidR="0083492B">
        <w:rPr>
          <w:b/>
        </w:rPr>
        <w:t xml:space="preserve">; admit our </w:t>
      </w:r>
      <w:r w:rsidR="0083492B">
        <w:rPr>
          <w:b/>
          <w:i/>
        </w:rPr>
        <w:t xml:space="preserve">spiritual adultery, </w:t>
      </w:r>
      <w:r w:rsidR="0083492B">
        <w:rPr>
          <w:b/>
          <w:u w:val="single"/>
        </w:rPr>
        <w:t>vv.4-5</w:t>
      </w:r>
      <w:r w:rsidR="0083492B">
        <w:rPr>
          <w:b/>
        </w:rPr>
        <w:t xml:space="preserve">; abandon our </w:t>
      </w:r>
      <w:r w:rsidR="0083492B">
        <w:rPr>
          <w:b/>
          <w:i/>
        </w:rPr>
        <w:t xml:space="preserve">pride </w:t>
      </w:r>
      <w:r w:rsidR="0083492B">
        <w:rPr>
          <w:b/>
        </w:rPr>
        <w:t xml:space="preserve">and adopt </w:t>
      </w:r>
      <w:r w:rsidR="0083492B">
        <w:rPr>
          <w:b/>
          <w:i/>
        </w:rPr>
        <w:t xml:space="preserve">humility, </w:t>
      </w:r>
      <w:r w:rsidR="0083492B">
        <w:rPr>
          <w:b/>
          <w:u w:val="single"/>
        </w:rPr>
        <w:t>v.6</w:t>
      </w:r>
      <w:r w:rsidR="0083492B">
        <w:rPr>
          <w:b/>
        </w:rPr>
        <w:t xml:space="preserve">; </w:t>
      </w:r>
      <w:r w:rsidR="0083492B">
        <w:rPr>
          <w:b/>
          <w:i/>
        </w:rPr>
        <w:t xml:space="preserve">submit </w:t>
      </w:r>
      <w:r w:rsidR="0083492B">
        <w:rPr>
          <w:b/>
        </w:rPr>
        <w:t xml:space="preserve">(again) to God and </w:t>
      </w:r>
      <w:r w:rsidR="0083492B">
        <w:rPr>
          <w:b/>
          <w:i/>
        </w:rPr>
        <w:t xml:space="preserve">resist </w:t>
      </w:r>
      <w:r w:rsidR="0083492B">
        <w:rPr>
          <w:b/>
        </w:rPr>
        <w:t xml:space="preserve">Satan rather than the other way around, </w:t>
      </w:r>
      <w:r w:rsidR="0083492B">
        <w:rPr>
          <w:b/>
          <w:u w:val="single"/>
        </w:rPr>
        <w:t>v.7</w:t>
      </w:r>
      <w:r w:rsidR="0083492B">
        <w:rPr>
          <w:b/>
        </w:rPr>
        <w:t xml:space="preserve">; </w:t>
      </w:r>
      <w:r w:rsidR="0083492B">
        <w:rPr>
          <w:b/>
          <w:i/>
        </w:rPr>
        <w:t xml:space="preserve">draw near </w:t>
      </w:r>
      <w:r w:rsidR="0083492B">
        <w:rPr>
          <w:b/>
        </w:rPr>
        <w:t xml:space="preserve">to God, </w:t>
      </w:r>
      <w:r w:rsidR="0083492B">
        <w:rPr>
          <w:b/>
          <w:i/>
        </w:rPr>
        <w:t xml:space="preserve">confess our </w:t>
      </w:r>
      <w:r w:rsidR="0083492B">
        <w:rPr>
          <w:b/>
        </w:rPr>
        <w:t xml:space="preserve">(national) </w:t>
      </w:r>
      <w:r w:rsidR="0083492B">
        <w:rPr>
          <w:b/>
          <w:i/>
        </w:rPr>
        <w:t xml:space="preserve">sins </w:t>
      </w:r>
      <w:r w:rsidR="0083492B">
        <w:rPr>
          <w:b/>
        </w:rPr>
        <w:t xml:space="preserve">and </w:t>
      </w:r>
      <w:r w:rsidR="0083492B">
        <w:rPr>
          <w:b/>
          <w:i/>
        </w:rPr>
        <w:t xml:space="preserve">cleanse our hands, </w:t>
      </w:r>
      <w:r w:rsidR="0083492B">
        <w:rPr>
          <w:b/>
        </w:rPr>
        <w:t xml:space="preserve">and </w:t>
      </w:r>
      <w:r w:rsidR="0083492B">
        <w:rPr>
          <w:b/>
          <w:i/>
        </w:rPr>
        <w:t xml:space="preserve">purify our hearts, </w:t>
      </w:r>
      <w:r w:rsidR="0083492B">
        <w:rPr>
          <w:b/>
          <w:u w:val="single"/>
        </w:rPr>
        <w:t>v.8</w:t>
      </w:r>
      <w:r w:rsidR="0083492B">
        <w:rPr>
          <w:b/>
        </w:rPr>
        <w:t xml:space="preserve">; celebrate our </w:t>
      </w:r>
      <w:r w:rsidR="0083492B">
        <w:rPr>
          <w:b/>
          <w:i/>
        </w:rPr>
        <w:t xml:space="preserve">sins </w:t>
      </w:r>
      <w:r w:rsidR="0083492B">
        <w:rPr>
          <w:b/>
        </w:rPr>
        <w:t xml:space="preserve">and ‘tolerance’ or </w:t>
      </w:r>
      <w:r w:rsidR="0083492B">
        <w:rPr>
          <w:b/>
          <w:i/>
        </w:rPr>
        <w:t xml:space="preserve">be miserable and mourn and weep </w:t>
      </w:r>
      <w:r w:rsidR="0083492B">
        <w:rPr>
          <w:b/>
        </w:rPr>
        <w:t xml:space="preserve">for them, </w:t>
      </w:r>
      <w:r w:rsidR="0083492B">
        <w:rPr>
          <w:b/>
          <w:u w:val="single"/>
        </w:rPr>
        <w:t>vv.9-10</w:t>
      </w:r>
      <w:r w:rsidR="001C2CDB">
        <w:rPr>
          <w:b/>
        </w:rPr>
        <w:t>?</w:t>
      </w:r>
      <w:r w:rsidR="0083492B">
        <w:rPr>
          <w:b/>
        </w:rPr>
        <w:t xml:space="preserve">  </w:t>
      </w:r>
    </w:p>
    <w:p w14:paraId="7F62A72A" w14:textId="5B70D977" w:rsidR="007E5B4F" w:rsidRPr="007E5B4F" w:rsidRDefault="008539EC" w:rsidP="003949DA">
      <w:pPr>
        <w:pStyle w:val="ListParagraph"/>
        <w:numPr>
          <w:ilvl w:val="0"/>
          <w:numId w:val="3"/>
        </w:numPr>
        <w:spacing w:after="120"/>
        <w:contextualSpacing w:val="0"/>
        <w:rPr>
          <w:b/>
        </w:rPr>
      </w:pPr>
      <w:r>
        <w:rPr>
          <w:b/>
        </w:rPr>
        <w:t>Learn</w:t>
      </w:r>
      <w:r w:rsidR="00BD1C41">
        <w:rPr>
          <w:b/>
        </w:rPr>
        <w:t xml:space="preserve"> what</w:t>
      </w:r>
      <w:r>
        <w:rPr>
          <w:b/>
        </w:rPr>
        <w:t xml:space="preserve"> </w:t>
      </w:r>
      <w:r>
        <w:rPr>
          <w:b/>
          <w:i/>
        </w:rPr>
        <w:t>“the r</w:t>
      </w:r>
      <w:r w:rsidR="00BD1C41">
        <w:rPr>
          <w:b/>
          <w:i/>
        </w:rPr>
        <w:t>ighteous will live by his faith</w:t>
      </w:r>
      <w:r>
        <w:rPr>
          <w:b/>
          <w:i/>
        </w:rPr>
        <w:t>”</w:t>
      </w:r>
      <w:r w:rsidR="00BD1C41">
        <w:rPr>
          <w:b/>
          <w:i/>
        </w:rPr>
        <w:t xml:space="preserve"> </w:t>
      </w:r>
      <w:r w:rsidR="00BD1C41">
        <w:rPr>
          <w:b/>
        </w:rPr>
        <w:t xml:space="preserve">means, </w:t>
      </w:r>
      <w:r w:rsidR="00BD1C41">
        <w:rPr>
          <w:b/>
          <w:u w:val="single"/>
        </w:rPr>
        <w:t>Hab.2</w:t>
      </w:r>
      <w:proofErr w:type="gramStart"/>
      <w:r w:rsidR="00BD1C41">
        <w:rPr>
          <w:b/>
          <w:u w:val="single"/>
        </w:rPr>
        <w:t>:4</w:t>
      </w:r>
      <w:proofErr w:type="gramEnd"/>
      <w:r w:rsidR="00BD1C41">
        <w:rPr>
          <w:b/>
        </w:rPr>
        <w:t xml:space="preserve">. </w:t>
      </w:r>
      <w:r w:rsidR="00BC6870">
        <w:t xml:space="preserve"> </w:t>
      </w:r>
    </w:p>
    <w:p w14:paraId="05778266" w14:textId="1FC5E3B8" w:rsidR="0083492B" w:rsidRPr="007E5B4F" w:rsidRDefault="00BD1C41" w:rsidP="00AF482C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b/>
        </w:rPr>
      </w:pPr>
      <w:r>
        <w:t xml:space="preserve">Habakkuk </w:t>
      </w:r>
      <w:r w:rsidR="00BC6870">
        <w:rPr>
          <w:i/>
        </w:rPr>
        <w:t xml:space="preserve">complained </w:t>
      </w:r>
      <w:r w:rsidR="00BC6870">
        <w:t xml:space="preserve">to God about the </w:t>
      </w:r>
      <w:r w:rsidR="00BC6870">
        <w:rPr>
          <w:i/>
        </w:rPr>
        <w:t xml:space="preserve">violence, wickedness, iniquity, destruction, strife, </w:t>
      </w:r>
      <w:r w:rsidR="00BC6870">
        <w:t xml:space="preserve">and </w:t>
      </w:r>
      <w:r w:rsidR="00BC6870">
        <w:rPr>
          <w:i/>
        </w:rPr>
        <w:t xml:space="preserve">contention </w:t>
      </w:r>
      <w:r w:rsidR="00BC6870">
        <w:t>he s</w:t>
      </w:r>
      <w:r>
        <w:t>aw</w:t>
      </w:r>
      <w:r w:rsidR="00BC6870">
        <w:t xml:space="preserve"> in his nation… and that though he </w:t>
      </w:r>
      <w:r w:rsidR="00BC6870">
        <w:rPr>
          <w:i/>
        </w:rPr>
        <w:t>“call(</w:t>
      </w:r>
      <w:proofErr w:type="spellStart"/>
      <w:r>
        <w:rPr>
          <w:i/>
        </w:rPr>
        <w:t>ed</w:t>
      </w:r>
      <w:proofErr w:type="spellEnd"/>
      <w:r w:rsidR="00BC6870">
        <w:rPr>
          <w:i/>
        </w:rPr>
        <w:t xml:space="preserve">) for help,” </w:t>
      </w:r>
      <w:r w:rsidR="00BC6870">
        <w:t xml:space="preserve">God apparently </w:t>
      </w:r>
      <w:r w:rsidR="00BC6870" w:rsidRPr="00BC6870">
        <w:t>d</w:t>
      </w:r>
      <w:r>
        <w:t>id</w:t>
      </w:r>
      <w:r w:rsidR="00BC6870">
        <w:rPr>
          <w:i/>
        </w:rPr>
        <w:t xml:space="preserve"> “not hear” </w:t>
      </w:r>
      <w:r w:rsidR="00BC6870">
        <w:t>and d</w:t>
      </w:r>
      <w:r>
        <w:t>id</w:t>
      </w:r>
      <w:r w:rsidR="00BC6870">
        <w:t xml:space="preserve"> </w:t>
      </w:r>
      <w:r w:rsidR="00BC6870">
        <w:rPr>
          <w:i/>
        </w:rPr>
        <w:t xml:space="preserve">“not save” </w:t>
      </w:r>
      <w:r>
        <w:t>though</w:t>
      </w:r>
      <w:r w:rsidR="00BC6870">
        <w:t xml:space="preserve"> </w:t>
      </w:r>
      <w:r w:rsidR="00BC6870">
        <w:rPr>
          <w:i/>
        </w:rPr>
        <w:t xml:space="preserve">“the wicked surround the righteous” </w:t>
      </w:r>
      <w:r w:rsidR="00BC6870">
        <w:t xml:space="preserve">and </w:t>
      </w:r>
      <w:r w:rsidR="00BC6870">
        <w:rPr>
          <w:i/>
        </w:rPr>
        <w:t xml:space="preserve">“justice comes out perverted,” </w:t>
      </w:r>
      <w:r w:rsidR="00BC6870">
        <w:rPr>
          <w:u w:val="single"/>
        </w:rPr>
        <w:t>1:1-4</w:t>
      </w:r>
      <w:r>
        <w:t xml:space="preserve">.  God’s answer, in </w:t>
      </w:r>
      <w:r w:rsidR="00BC6870">
        <w:rPr>
          <w:u w:val="single"/>
        </w:rPr>
        <w:t>1:5-11</w:t>
      </w:r>
      <w:r w:rsidR="00BC6870">
        <w:t xml:space="preserve">, is that Habakkuk should </w:t>
      </w:r>
      <w:r w:rsidR="00BC6870">
        <w:rPr>
          <w:i/>
        </w:rPr>
        <w:t xml:space="preserve">“look” </w:t>
      </w:r>
      <w:r w:rsidR="00BC6870">
        <w:t xml:space="preserve">and </w:t>
      </w:r>
      <w:r w:rsidR="00BC6870">
        <w:rPr>
          <w:i/>
        </w:rPr>
        <w:t xml:space="preserve">“observe” </w:t>
      </w:r>
      <w:r w:rsidR="00BC6870">
        <w:t xml:space="preserve">because He </w:t>
      </w:r>
      <w:r w:rsidR="00BC6870" w:rsidRPr="007E5B4F">
        <w:rPr>
          <w:b/>
          <w:u w:val="single"/>
        </w:rPr>
        <w:t>is</w:t>
      </w:r>
      <w:r w:rsidR="00BC6870">
        <w:t xml:space="preserve"> do</w:t>
      </w:r>
      <w:r w:rsidR="00AF482C">
        <w:t>ing something</w:t>
      </w:r>
      <w:r w:rsidR="00BC6870">
        <w:t xml:space="preserve">; He is </w:t>
      </w:r>
      <w:r w:rsidR="00BC6870">
        <w:rPr>
          <w:i/>
        </w:rPr>
        <w:t xml:space="preserve">“raising up the Chaldeans” </w:t>
      </w:r>
      <w:r w:rsidR="00BC6870">
        <w:t xml:space="preserve">to </w:t>
      </w:r>
      <w:r w:rsidR="00BC6870">
        <w:rPr>
          <w:i/>
        </w:rPr>
        <w:t xml:space="preserve">“fly like an eagle swooping down to devour,” </w:t>
      </w:r>
      <w:r w:rsidR="00BC6870">
        <w:rPr>
          <w:u w:val="single"/>
        </w:rPr>
        <w:t>v.</w:t>
      </w:r>
      <w:r w:rsidR="007E5B4F">
        <w:rPr>
          <w:u w:val="single"/>
        </w:rPr>
        <w:t>8</w:t>
      </w:r>
      <w:r w:rsidR="007E5B4F">
        <w:t xml:space="preserve">.  </w:t>
      </w:r>
    </w:p>
    <w:p w14:paraId="40EEBF72" w14:textId="630B615B" w:rsidR="007E5B4F" w:rsidRDefault="007E5B4F" w:rsidP="00AF482C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b/>
        </w:rPr>
      </w:pPr>
      <w:r>
        <w:t xml:space="preserve">And what is Habakkuk’s </w:t>
      </w:r>
      <w:r>
        <w:rPr>
          <w:i/>
        </w:rPr>
        <w:t xml:space="preserve">faithful </w:t>
      </w:r>
      <w:r>
        <w:t>(</w:t>
      </w:r>
      <w:r>
        <w:rPr>
          <w:i/>
        </w:rPr>
        <w:t xml:space="preserve">full </w:t>
      </w:r>
      <w:r>
        <w:t xml:space="preserve">of </w:t>
      </w:r>
      <w:r>
        <w:rPr>
          <w:i/>
        </w:rPr>
        <w:t>faith</w:t>
      </w:r>
      <w:r>
        <w:t xml:space="preserve">) response to these things?  Note </w:t>
      </w:r>
      <w:r>
        <w:rPr>
          <w:b/>
          <w:u w:val="single"/>
        </w:rPr>
        <w:t>1:12ff</w:t>
      </w:r>
      <w:r>
        <w:rPr>
          <w:b/>
        </w:rPr>
        <w:t xml:space="preserve">:  </w:t>
      </w:r>
      <w:r>
        <w:rPr>
          <w:b/>
          <w:i/>
        </w:rPr>
        <w:t xml:space="preserve">confidence </w:t>
      </w:r>
      <w:r>
        <w:rPr>
          <w:b/>
        </w:rPr>
        <w:t xml:space="preserve">in God, </w:t>
      </w:r>
      <w:r>
        <w:rPr>
          <w:b/>
          <w:u w:val="single"/>
        </w:rPr>
        <w:t>v.12a</w:t>
      </w:r>
      <w:r>
        <w:rPr>
          <w:b/>
        </w:rPr>
        <w:t xml:space="preserve">; </w:t>
      </w:r>
      <w:r w:rsidRPr="007E5B4F">
        <w:rPr>
          <w:b/>
          <w:i/>
        </w:rPr>
        <w:t>acceptance</w:t>
      </w:r>
      <w:r>
        <w:rPr>
          <w:b/>
          <w:i/>
        </w:rPr>
        <w:t xml:space="preserve"> </w:t>
      </w:r>
      <w:r>
        <w:rPr>
          <w:b/>
        </w:rPr>
        <w:t xml:space="preserve">of His </w:t>
      </w:r>
      <w:r w:rsidRPr="007E5B4F">
        <w:rPr>
          <w:b/>
          <w:i/>
        </w:rPr>
        <w:t>judgment</w:t>
      </w:r>
      <w:r>
        <w:rPr>
          <w:b/>
        </w:rPr>
        <w:t xml:space="preserve"> and </w:t>
      </w:r>
      <w:r w:rsidRPr="007E5B4F">
        <w:rPr>
          <w:b/>
          <w:i/>
        </w:rPr>
        <w:t>correcti</w:t>
      </w:r>
      <w:bookmarkStart w:id="0" w:name="_GoBack"/>
      <w:bookmarkEnd w:id="0"/>
      <w:r w:rsidRPr="007E5B4F">
        <w:rPr>
          <w:b/>
          <w:i/>
        </w:rPr>
        <w:t>on,</w:t>
      </w:r>
      <w:r>
        <w:rPr>
          <w:b/>
        </w:rPr>
        <w:t xml:space="preserve"> </w:t>
      </w:r>
      <w:r>
        <w:rPr>
          <w:b/>
          <w:u w:val="single"/>
        </w:rPr>
        <w:t>v.12b</w:t>
      </w:r>
      <w:r>
        <w:rPr>
          <w:b/>
        </w:rPr>
        <w:t xml:space="preserve">; </w:t>
      </w:r>
      <w:r>
        <w:t xml:space="preserve">and though he does not fully understand God’s ways, </w:t>
      </w:r>
      <w:r w:rsidRPr="007E5B4F">
        <w:rPr>
          <w:b/>
          <w:u w:val="single"/>
        </w:rPr>
        <w:t>vv.13-17</w:t>
      </w:r>
      <w:proofErr w:type="gramStart"/>
      <w:r w:rsidRPr="007E5B4F">
        <w:rPr>
          <w:b/>
        </w:rPr>
        <w:t>;</w:t>
      </w:r>
      <w:r>
        <w:t xml:space="preserve">  </w:t>
      </w:r>
      <w:r>
        <w:rPr>
          <w:b/>
          <w:i/>
        </w:rPr>
        <w:t>continued</w:t>
      </w:r>
      <w:proofErr w:type="gramEnd"/>
      <w:r>
        <w:rPr>
          <w:b/>
          <w:i/>
        </w:rPr>
        <w:t xml:space="preserve"> faithfulness </w:t>
      </w:r>
      <w:r>
        <w:rPr>
          <w:b/>
        </w:rPr>
        <w:t xml:space="preserve">to his </w:t>
      </w:r>
      <w:r>
        <w:rPr>
          <w:b/>
          <w:i/>
        </w:rPr>
        <w:t xml:space="preserve">duty </w:t>
      </w:r>
      <w:r>
        <w:rPr>
          <w:b/>
        </w:rPr>
        <w:t xml:space="preserve">and </w:t>
      </w:r>
      <w:r>
        <w:rPr>
          <w:b/>
          <w:i/>
        </w:rPr>
        <w:t xml:space="preserve">willingness </w:t>
      </w:r>
      <w:r>
        <w:rPr>
          <w:b/>
        </w:rPr>
        <w:t xml:space="preserve">to be </w:t>
      </w:r>
      <w:r>
        <w:rPr>
          <w:b/>
          <w:i/>
        </w:rPr>
        <w:t xml:space="preserve">reproved, </w:t>
      </w:r>
      <w:r>
        <w:rPr>
          <w:b/>
          <w:u w:val="single"/>
        </w:rPr>
        <w:t>2:1</w:t>
      </w:r>
      <w:r>
        <w:rPr>
          <w:b/>
        </w:rPr>
        <w:t xml:space="preserve">. </w:t>
      </w:r>
    </w:p>
    <w:p w14:paraId="56DFCEBF" w14:textId="6A743CDA" w:rsidR="007E5B4F" w:rsidRPr="00634E87" w:rsidRDefault="007E5B4F" w:rsidP="00AF482C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b/>
        </w:rPr>
      </w:pPr>
      <w:r>
        <w:t xml:space="preserve">Next, God says: </w:t>
      </w:r>
      <w:r>
        <w:rPr>
          <w:i/>
        </w:rPr>
        <w:t xml:space="preserve">“record the vision” </w:t>
      </w:r>
      <w:r>
        <w:t xml:space="preserve">that </w:t>
      </w:r>
      <w:r>
        <w:rPr>
          <w:i/>
        </w:rPr>
        <w:t xml:space="preserve">“the one who reads it may </w:t>
      </w:r>
      <w:r>
        <w:rPr>
          <w:b/>
          <w:i/>
        </w:rPr>
        <w:t>run</w:t>
      </w:r>
      <w:r w:rsidR="00634E87">
        <w:rPr>
          <w:i/>
        </w:rPr>
        <w:t xml:space="preserve">” </w:t>
      </w:r>
      <w:r w:rsidR="00634E87">
        <w:t xml:space="preserve">and thus be spared, </w:t>
      </w:r>
      <w:r w:rsidR="00634E87">
        <w:rPr>
          <w:u w:val="single"/>
        </w:rPr>
        <w:t>v.3</w:t>
      </w:r>
      <w:r w:rsidR="00634E87">
        <w:t xml:space="preserve">; for though this </w:t>
      </w:r>
      <w:r w:rsidR="00634E87">
        <w:rPr>
          <w:i/>
        </w:rPr>
        <w:t xml:space="preserve">discipline “hastens toward the goal, and will not fail,” </w:t>
      </w:r>
      <w:r w:rsidR="00634E87">
        <w:t xml:space="preserve">it </w:t>
      </w:r>
      <w:r w:rsidR="00634E87">
        <w:rPr>
          <w:i/>
        </w:rPr>
        <w:t xml:space="preserve">“tarries” </w:t>
      </w:r>
      <w:r w:rsidR="00634E87">
        <w:t xml:space="preserve">and Habakkuk should </w:t>
      </w:r>
      <w:r w:rsidR="00634E87">
        <w:rPr>
          <w:i/>
        </w:rPr>
        <w:t xml:space="preserve">patiently “wait for it,” </w:t>
      </w:r>
      <w:r w:rsidR="00634E87">
        <w:rPr>
          <w:u w:val="single"/>
        </w:rPr>
        <w:t>v.3</w:t>
      </w:r>
      <w:r w:rsidR="00634E87">
        <w:t xml:space="preserve">. </w:t>
      </w:r>
    </w:p>
    <w:p w14:paraId="2A3FBE4C" w14:textId="61E32ACD" w:rsidR="00634E87" w:rsidRPr="00BD1C41" w:rsidRDefault="00634E87" w:rsidP="00AF482C">
      <w:pPr>
        <w:pStyle w:val="ListParagraph"/>
        <w:numPr>
          <w:ilvl w:val="1"/>
          <w:numId w:val="3"/>
        </w:numPr>
        <w:spacing w:after="120"/>
        <w:ind w:left="1080"/>
        <w:contextualSpacing w:val="0"/>
        <w:rPr>
          <w:b/>
        </w:rPr>
      </w:pPr>
      <w:r>
        <w:rPr>
          <w:i/>
        </w:rPr>
        <w:t>“</w:t>
      </w:r>
      <w:r>
        <w:rPr>
          <w:b/>
          <w:i/>
        </w:rPr>
        <w:t xml:space="preserve">But the righteous will live by his faith,” </w:t>
      </w:r>
      <w:r>
        <w:rPr>
          <w:b/>
          <w:u w:val="single"/>
        </w:rPr>
        <w:t>2:4</w:t>
      </w:r>
      <w:r>
        <w:rPr>
          <w:b/>
        </w:rPr>
        <w:t xml:space="preserve">.  </w:t>
      </w:r>
      <w:r>
        <w:t xml:space="preserve">A few things must be understood in these regards: 1) </w:t>
      </w:r>
      <w:r w:rsidRPr="00634E87">
        <w:rPr>
          <w:b/>
        </w:rPr>
        <w:t>God</w:t>
      </w:r>
      <w:r>
        <w:t xml:space="preserve"> </w:t>
      </w:r>
      <w:r>
        <w:rPr>
          <w:b/>
        </w:rPr>
        <w:t xml:space="preserve">always </w:t>
      </w:r>
      <w:r>
        <w:rPr>
          <w:b/>
          <w:i/>
        </w:rPr>
        <w:t>rescues the righteous</w:t>
      </w:r>
      <w:r>
        <w:t xml:space="preserve">; Habakkuk is being told that Babylon would conquer, capture, and captivate the </w:t>
      </w:r>
      <w:r>
        <w:rPr>
          <w:i/>
        </w:rPr>
        <w:t xml:space="preserve">nation </w:t>
      </w:r>
      <w:r>
        <w:t xml:space="preserve">of Judah, but the </w:t>
      </w:r>
      <w:r>
        <w:rPr>
          <w:i/>
        </w:rPr>
        <w:t xml:space="preserve">righteous individuals </w:t>
      </w:r>
      <w:r>
        <w:t xml:space="preserve">within it would be </w:t>
      </w:r>
      <w:r>
        <w:rPr>
          <w:i/>
        </w:rPr>
        <w:t xml:space="preserve">rescued, </w:t>
      </w:r>
      <w:r>
        <w:rPr>
          <w:u w:val="single"/>
        </w:rPr>
        <w:t>cf. 2Pet.2</w:t>
      </w:r>
      <w:proofErr w:type="gramStart"/>
      <w:r>
        <w:rPr>
          <w:u w:val="single"/>
        </w:rPr>
        <w:t>:4</w:t>
      </w:r>
      <w:proofErr w:type="gramEnd"/>
      <w:r>
        <w:rPr>
          <w:u w:val="single"/>
        </w:rPr>
        <w:t>-9</w:t>
      </w:r>
      <w:r>
        <w:t xml:space="preserve">;  2) thus, the </w:t>
      </w:r>
      <w:r>
        <w:rPr>
          <w:i/>
        </w:rPr>
        <w:t xml:space="preserve">righteous </w:t>
      </w:r>
      <w:r w:rsidR="00BD1C41">
        <w:rPr>
          <w:b/>
          <w:i/>
        </w:rPr>
        <w:t>will live</w:t>
      </w:r>
      <w:r>
        <w:rPr>
          <w:b/>
          <w:i/>
        </w:rPr>
        <w:t xml:space="preserve"> spiritually </w:t>
      </w:r>
      <w:r>
        <w:rPr>
          <w:b/>
        </w:rPr>
        <w:t xml:space="preserve">and </w:t>
      </w:r>
      <w:r>
        <w:rPr>
          <w:b/>
          <w:i/>
        </w:rPr>
        <w:t xml:space="preserve">eternally </w:t>
      </w:r>
      <w:r>
        <w:rPr>
          <w:b/>
        </w:rPr>
        <w:t xml:space="preserve">if not </w:t>
      </w:r>
      <w:r>
        <w:rPr>
          <w:b/>
          <w:i/>
        </w:rPr>
        <w:t xml:space="preserve">physically </w:t>
      </w:r>
      <w:r>
        <w:rPr>
          <w:b/>
        </w:rPr>
        <w:t xml:space="preserve">and </w:t>
      </w:r>
      <w:r>
        <w:rPr>
          <w:b/>
          <w:i/>
        </w:rPr>
        <w:t>temporally</w:t>
      </w:r>
      <w:r w:rsidR="00BD1C41">
        <w:rPr>
          <w:b/>
          <w:i/>
        </w:rPr>
        <w:t xml:space="preserve"> – </w:t>
      </w:r>
      <w:r w:rsidR="00BD1C41">
        <w:t xml:space="preserve">and must therefore </w:t>
      </w:r>
      <w:r w:rsidR="00BD1C41">
        <w:rPr>
          <w:i/>
        </w:rPr>
        <w:t xml:space="preserve">trust </w:t>
      </w:r>
      <w:r w:rsidR="00BD1C41">
        <w:t xml:space="preserve">God’s judgment by remaining </w:t>
      </w:r>
      <w:r w:rsidR="00BD1C41">
        <w:rPr>
          <w:i/>
        </w:rPr>
        <w:t xml:space="preserve">faithfully righteous </w:t>
      </w:r>
      <w:r w:rsidR="00BD1C41">
        <w:rPr>
          <w:b/>
        </w:rPr>
        <w:t xml:space="preserve">no matter what happens to “their” nation, </w:t>
      </w:r>
      <w:r w:rsidR="00BD1C41">
        <w:rPr>
          <w:u w:val="single"/>
        </w:rPr>
        <w:t>cf. Phil.3:17-21</w:t>
      </w:r>
      <w:r w:rsidR="00BD1C41">
        <w:t xml:space="preserve">.  </w:t>
      </w:r>
    </w:p>
    <w:p w14:paraId="62EDDD00" w14:textId="1B58A809" w:rsidR="00BD1C41" w:rsidRPr="00BD1C41" w:rsidRDefault="00BD1C41" w:rsidP="00BD1C41">
      <w:pPr>
        <w:spacing w:after="120"/>
        <w:rPr>
          <w:b/>
        </w:rPr>
      </w:pPr>
      <w:r>
        <w:rPr>
          <w:b/>
        </w:rPr>
        <w:t>Conclusion:</w:t>
      </w:r>
      <w:r>
        <w:t xml:space="preserve">  I am neither a prophet nor the son of one.  I do </w:t>
      </w:r>
      <w:r w:rsidRPr="00AF482C">
        <w:rPr>
          <w:b/>
          <w:u w:val="single"/>
        </w:rPr>
        <w:t>not</w:t>
      </w:r>
      <w:r>
        <w:t xml:space="preserve"> know what will become of “our” nation.  But I </w:t>
      </w:r>
      <w:r>
        <w:rPr>
          <w:u w:val="single"/>
        </w:rPr>
        <w:t>do</w:t>
      </w:r>
      <w:r>
        <w:t xml:space="preserve"> know what </w:t>
      </w:r>
      <w:r w:rsidR="00AF482C">
        <w:t xml:space="preserve">God has done in the past when nations who suppose that they are His cease to be so; and I </w:t>
      </w:r>
      <w:r w:rsidR="00AF482C">
        <w:rPr>
          <w:b/>
          <w:u w:val="single"/>
        </w:rPr>
        <w:t>do</w:t>
      </w:r>
      <w:r w:rsidR="00AF482C">
        <w:t xml:space="preserve"> know what </w:t>
      </w:r>
      <w:r>
        <w:t xml:space="preserve">will become of God’s kingdom and its citizens! </w:t>
      </w:r>
    </w:p>
    <w:sectPr w:rsidR="00BD1C41" w:rsidRPr="00BD1C41" w:rsidSect="00437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0AB"/>
    <w:multiLevelType w:val="hybridMultilevel"/>
    <w:tmpl w:val="BB0C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9315A"/>
    <w:multiLevelType w:val="hybridMultilevel"/>
    <w:tmpl w:val="30C2E8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0585B"/>
    <w:multiLevelType w:val="hybridMultilevel"/>
    <w:tmpl w:val="B9E6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2C"/>
    <w:rsid w:val="000A7ADC"/>
    <w:rsid w:val="000B2D1C"/>
    <w:rsid w:val="001C2CDB"/>
    <w:rsid w:val="00230D94"/>
    <w:rsid w:val="003949DA"/>
    <w:rsid w:val="00412411"/>
    <w:rsid w:val="0043712C"/>
    <w:rsid w:val="00606B09"/>
    <w:rsid w:val="00615C25"/>
    <w:rsid w:val="00634E87"/>
    <w:rsid w:val="006F22C2"/>
    <w:rsid w:val="007137E3"/>
    <w:rsid w:val="007E5B4F"/>
    <w:rsid w:val="00824798"/>
    <w:rsid w:val="0083492B"/>
    <w:rsid w:val="008539EC"/>
    <w:rsid w:val="009B0C20"/>
    <w:rsid w:val="009F636E"/>
    <w:rsid w:val="00A33BAD"/>
    <w:rsid w:val="00A644F5"/>
    <w:rsid w:val="00AF482C"/>
    <w:rsid w:val="00BC6870"/>
    <w:rsid w:val="00BD1C41"/>
    <w:rsid w:val="00BE60E1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98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845</Words>
  <Characters>4817</Characters>
  <Application>Microsoft Macintosh Word</Application>
  <DocSecurity>0</DocSecurity>
  <Lines>40</Lines>
  <Paragraphs>11</Paragraphs>
  <ScaleCrop>false</ScaleCrop>
  <Company>Southside Church of Christ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dcterms:created xsi:type="dcterms:W3CDTF">2022-05-27T23:43:00Z</dcterms:created>
  <dcterms:modified xsi:type="dcterms:W3CDTF">2022-05-29T11:31:00Z</dcterms:modified>
</cp:coreProperties>
</file>