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33105" w14:textId="5F32D5BA" w:rsidR="00AB6DA4" w:rsidRPr="001D2D8A" w:rsidRDefault="001D2D8A" w:rsidP="00024114">
      <w:pPr>
        <w:spacing w:after="120"/>
        <w:jc w:val="center"/>
        <w:rPr>
          <w:b/>
          <w:u w:val="single"/>
        </w:rPr>
      </w:pPr>
      <w:r>
        <w:rPr>
          <w:b/>
        </w:rPr>
        <w:t>Surpassing the</w:t>
      </w:r>
      <w:r w:rsidR="00185564">
        <w:rPr>
          <w:b/>
        </w:rPr>
        <w:t xml:space="preserve"> </w:t>
      </w:r>
      <w:r w:rsidR="00185564">
        <w:rPr>
          <w:b/>
          <w:i/>
        </w:rPr>
        <w:t xml:space="preserve">“Righteousness” </w:t>
      </w:r>
      <w:r w:rsidR="00185564">
        <w:rPr>
          <w:b/>
        </w:rPr>
        <w:t>of the</w:t>
      </w:r>
      <w:r w:rsidR="00024114">
        <w:rPr>
          <w:b/>
        </w:rPr>
        <w:t xml:space="preserve"> </w:t>
      </w:r>
      <w:r w:rsidR="00024114" w:rsidRPr="00185564">
        <w:rPr>
          <w:b/>
        </w:rPr>
        <w:t>Pharisees</w:t>
      </w:r>
      <w:r w:rsidRPr="00185564">
        <w:rPr>
          <w:b/>
        </w:rPr>
        <w:t>,</w:t>
      </w:r>
      <w:r>
        <w:rPr>
          <w:b/>
          <w:i/>
        </w:rPr>
        <w:t xml:space="preserve"> </w:t>
      </w:r>
      <w:r>
        <w:rPr>
          <w:b/>
          <w:u w:val="single"/>
        </w:rPr>
        <w:t>Matt.5</w:t>
      </w:r>
      <w:proofErr w:type="gramStart"/>
      <w:r>
        <w:rPr>
          <w:b/>
          <w:u w:val="single"/>
        </w:rPr>
        <w:t>:20</w:t>
      </w:r>
      <w:proofErr w:type="gramEnd"/>
    </w:p>
    <w:p w14:paraId="7D8C6A8C" w14:textId="0B2A696C" w:rsidR="00024114" w:rsidRDefault="00024114" w:rsidP="00024114">
      <w:pPr>
        <w:spacing w:after="120"/>
      </w:pPr>
      <w:r>
        <w:rPr>
          <w:u w:val="single"/>
        </w:rPr>
        <w:t>1Cor.10</w:t>
      </w:r>
      <w:proofErr w:type="gramStart"/>
      <w:r>
        <w:rPr>
          <w:u w:val="single"/>
        </w:rPr>
        <w:t>:6,11</w:t>
      </w:r>
      <w:proofErr w:type="gramEnd"/>
      <w:r>
        <w:t xml:space="preserve"> emphasize that events of ancient history are preserved in the biblical record </w:t>
      </w:r>
      <w:r>
        <w:rPr>
          <w:i/>
        </w:rPr>
        <w:t xml:space="preserve">“as examples for us” </w:t>
      </w:r>
      <w:r>
        <w:t xml:space="preserve">and are </w:t>
      </w:r>
      <w:r>
        <w:rPr>
          <w:i/>
        </w:rPr>
        <w:t>“written for our instruction”</w:t>
      </w:r>
      <w:r>
        <w:t xml:space="preserve"> to prevent our falling into the same pitfalls of </w:t>
      </w:r>
      <w:r w:rsidR="00E3776C">
        <w:t xml:space="preserve">disobedience and </w:t>
      </w:r>
      <w:r>
        <w:t xml:space="preserve">sin.  </w:t>
      </w:r>
    </w:p>
    <w:p w14:paraId="0EE085FB" w14:textId="2A4E33EB" w:rsidR="00DC3C73" w:rsidRDefault="00024114" w:rsidP="00024114">
      <w:pPr>
        <w:spacing w:after="120"/>
        <w:rPr>
          <w:i/>
        </w:rPr>
      </w:pPr>
      <w:r>
        <w:t>Last week I mentioned, somewhat in passing, two Jewish sect</w:t>
      </w:r>
      <w:bookmarkStart w:id="0" w:name="_GoBack"/>
      <w:bookmarkEnd w:id="0"/>
      <w:r>
        <w:t xml:space="preserve">s that were prevalent during and immediately following Jesus’ time upon the earth.  They were: </w:t>
      </w:r>
      <w:r w:rsidRPr="00024114">
        <w:rPr>
          <w:b/>
          <w:i/>
        </w:rPr>
        <w:t>Sadducees</w:t>
      </w:r>
      <w:r w:rsidRPr="00024114">
        <w:rPr>
          <w:i/>
        </w:rPr>
        <w:t xml:space="preserve">, </w:t>
      </w:r>
      <w:r>
        <w:t xml:space="preserve">who did not believe in </w:t>
      </w:r>
      <w:r w:rsidRPr="00024114">
        <w:rPr>
          <w:i/>
        </w:rPr>
        <w:t xml:space="preserve">angels, spirits, </w:t>
      </w:r>
      <w:r>
        <w:t xml:space="preserve">or </w:t>
      </w:r>
      <w:r w:rsidRPr="00024114">
        <w:rPr>
          <w:i/>
        </w:rPr>
        <w:t xml:space="preserve">resurrection, </w:t>
      </w:r>
      <w:r w:rsidRPr="00024114">
        <w:rPr>
          <w:u w:val="single"/>
        </w:rPr>
        <w:t>Acts 23:8. 4:1-2</w:t>
      </w:r>
      <w:r>
        <w:t xml:space="preserve">; and, </w:t>
      </w:r>
      <w:r w:rsidRPr="00024114">
        <w:rPr>
          <w:b/>
          <w:i/>
        </w:rPr>
        <w:t>Pharisees</w:t>
      </w:r>
      <w:r w:rsidRPr="00024114">
        <w:rPr>
          <w:i/>
        </w:rPr>
        <w:t xml:space="preserve">, </w:t>
      </w:r>
      <w:r>
        <w:t>who acknowledged all three</w:t>
      </w:r>
      <w:proofErr w:type="gramStart"/>
      <w:r>
        <w:t>.</w:t>
      </w:r>
      <w:proofErr w:type="gramEnd"/>
      <w:r>
        <w:t xml:space="preserve">  </w:t>
      </w:r>
      <w:r w:rsidR="005F5982">
        <w:t xml:space="preserve">To these two we could also add the </w:t>
      </w:r>
      <w:r w:rsidR="005F5982">
        <w:rPr>
          <w:b/>
          <w:i/>
        </w:rPr>
        <w:t>Essenes</w:t>
      </w:r>
      <w:r w:rsidR="005F5982">
        <w:rPr>
          <w:i/>
        </w:rPr>
        <w:t xml:space="preserve">, </w:t>
      </w:r>
      <w:r w:rsidR="005F5982">
        <w:t xml:space="preserve">who believed a form of </w:t>
      </w:r>
      <w:r w:rsidR="005F5982">
        <w:rPr>
          <w:i/>
        </w:rPr>
        <w:t xml:space="preserve">dualism </w:t>
      </w:r>
      <w:r w:rsidR="005F5982">
        <w:t>in which unrighteous souls are punished, while righteous ones pass into other bodies- perhaps at a general resurrection (</w:t>
      </w:r>
      <w:r w:rsidR="005F5982">
        <w:rPr>
          <w:i/>
        </w:rPr>
        <w:t xml:space="preserve">Wars of the Jews, </w:t>
      </w:r>
      <w:r w:rsidR="005F5982">
        <w:t xml:space="preserve">2.163; </w:t>
      </w:r>
      <w:r w:rsidR="005F5982">
        <w:rPr>
          <w:u w:val="single"/>
        </w:rPr>
        <w:t>Josephus</w:t>
      </w:r>
      <w:r w:rsidR="00E3776C">
        <w:t>).</w:t>
      </w:r>
      <w:r w:rsidR="005F5982">
        <w:t xml:space="preserve">  </w:t>
      </w:r>
      <w:r w:rsidR="001E28E2">
        <w:t xml:space="preserve">What’s the point?  </w:t>
      </w:r>
      <w:r w:rsidR="001E28E2">
        <w:rPr>
          <w:i/>
        </w:rPr>
        <w:t xml:space="preserve">Now </w:t>
      </w:r>
      <w:r w:rsidR="001E28E2">
        <w:t xml:space="preserve">as </w:t>
      </w:r>
      <w:r w:rsidR="001E28E2">
        <w:rPr>
          <w:i/>
        </w:rPr>
        <w:t xml:space="preserve">then, </w:t>
      </w:r>
      <w:r w:rsidR="001E28E2">
        <w:t xml:space="preserve">men divided themselves into socio/economic/religious groups, each believing themselves </w:t>
      </w:r>
      <w:r w:rsidR="001E28E2">
        <w:rPr>
          <w:i/>
        </w:rPr>
        <w:t xml:space="preserve">right </w:t>
      </w:r>
      <w:r w:rsidR="001E28E2">
        <w:t xml:space="preserve">and all others </w:t>
      </w:r>
      <w:r w:rsidR="001E28E2">
        <w:rPr>
          <w:i/>
        </w:rPr>
        <w:t xml:space="preserve">wrong.  </w:t>
      </w:r>
    </w:p>
    <w:p w14:paraId="5680B13E" w14:textId="77777777" w:rsidR="005F5982" w:rsidRDefault="001E28E2" w:rsidP="00024114">
      <w:pPr>
        <w:spacing w:after="120"/>
      </w:pPr>
      <w:r>
        <w:t>So today, we have:</w:t>
      </w:r>
    </w:p>
    <w:p w14:paraId="221C872B" w14:textId="77777777" w:rsidR="001E28E2" w:rsidRDefault="001E28E2" w:rsidP="001E28E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Those who believe, like the </w:t>
      </w:r>
      <w:r w:rsidRPr="00DC3C73">
        <w:rPr>
          <w:b/>
          <w:i/>
        </w:rPr>
        <w:t>Sadducees</w:t>
      </w:r>
      <w:r>
        <w:rPr>
          <w:i/>
        </w:rPr>
        <w:t xml:space="preserve">, </w:t>
      </w:r>
      <w:r w:rsidR="00DC3C73">
        <w:t>that there is no afterlife;</w:t>
      </w:r>
      <w:r>
        <w:t xml:space="preserve"> </w:t>
      </w:r>
      <w:r w:rsidR="00DC3C73">
        <w:t xml:space="preserve">that </w:t>
      </w:r>
      <w:r>
        <w:t xml:space="preserve">the </w:t>
      </w:r>
      <w:r>
        <w:rPr>
          <w:i/>
        </w:rPr>
        <w:t xml:space="preserve">corporal </w:t>
      </w:r>
      <w:r>
        <w:t>form of man is all there is</w:t>
      </w:r>
      <w:r w:rsidR="00DC3C73">
        <w:t xml:space="preserve">, </w:t>
      </w:r>
      <w:r w:rsidR="00DC3C73">
        <w:rPr>
          <w:u w:val="single"/>
        </w:rPr>
        <w:t>1Cor.15</w:t>
      </w:r>
      <w:proofErr w:type="gramStart"/>
      <w:r w:rsidR="00DC3C73">
        <w:rPr>
          <w:u w:val="single"/>
        </w:rPr>
        <w:t>:12</w:t>
      </w:r>
      <w:proofErr w:type="gramEnd"/>
      <w:r w:rsidR="00DC3C73">
        <w:t xml:space="preserve">; </w:t>
      </w:r>
      <w:r w:rsidR="00DC3C73" w:rsidRPr="00DC3C73">
        <w:rPr>
          <w:u w:val="single"/>
        </w:rPr>
        <w:t>Acts 17:32</w:t>
      </w:r>
      <w:r w:rsidR="00DC3C73">
        <w:t>;</w:t>
      </w:r>
      <w:r>
        <w:t xml:space="preserve"> </w:t>
      </w:r>
      <w:r w:rsidR="00DC3C73">
        <w:t>and therefore,</w:t>
      </w:r>
      <w:r>
        <w:t xml:space="preserve"> </w:t>
      </w:r>
      <w:r w:rsidR="00DC3C73">
        <w:t>t</w:t>
      </w:r>
      <w:r>
        <w:t xml:space="preserve">hat whatever </w:t>
      </w:r>
      <w:r>
        <w:rPr>
          <w:i/>
        </w:rPr>
        <w:t xml:space="preserve">rewards </w:t>
      </w:r>
      <w:r>
        <w:t xml:space="preserve">or </w:t>
      </w:r>
      <w:r>
        <w:rPr>
          <w:i/>
        </w:rPr>
        <w:t xml:space="preserve">punishments </w:t>
      </w:r>
      <w:r>
        <w:t xml:space="preserve">we experience are all composed and completed in the </w:t>
      </w:r>
      <w:r>
        <w:rPr>
          <w:i/>
        </w:rPr>
        <w:t xml:space="preserve">here </w:t>
      </w:r>
      <w:r>
        <w:t xml:space="preserve">and </w:t>
      </w:r>
      <w:r>
        <w:rPr>
          <w:i/>
        </w:rPr>
        <w:t xml:space="preserve">now. </w:t>
      </w:r>
    </w:p>
    <w:p w14:paraId="3B7A48D3" w14:textId="77777777" w:rsidR="001E28E2" w:rsidRDefault="001E28E2" w:rsidP="001E28E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Those who believe, like the </w:t>
      </w:r>
      <w:r>
        <w:rPr>
          <w:b/>
          <w:i/>
        </w:rPr>
        <w:t>Pharisees</w:t>
      </w:r>
      <w:r>
        <w:rPr>
          <w:i/>
        </w:rPr>
        <w:t xml:space="preserve">, </w:t>
      </w:r>
      <w:r>
        <w:t xml:space="preserve">that they have all the right answers to all the right questions in religion, </w:t>
      </w:r>
      <w:r w:rsidR="00DC3C73">
        <w:rPr>
          <w:u w:val="single"/>
        </w:rPr>
        <w:t>Mark 7:1-5</w:t>
      </w:r>
      <w:r w:rsidR="00DC3C73">
        <w:t xml:space="preserve">; </w:t>
      </w:r>
      <w:r>
        <w:t>view others with contempt</w:t>
      </w:r>
      <w:r w:rsidR="00DC3C73">
        <w:t xml:space="preserve">, </w:t>
      </w:r>
      <w:r>
        <w:rPr>
          <w:u w:val="single"/>
        </w:rPr>
        <w:t>Luke 18:9</w:t>
      </w:r>
      <w:r w:rsidR="00DC3C73">
        <w:t>;</w:t>
      </w:r>
      <w:r>
        <w:t xml:space="preserve"> and </w:t>
      </w:r>
      <w:r w:rsidR="00C02686">
        <w:t xml:space="preserve">see </w:t>
      </w:r>
      <w:r>
        <w:t xml:space="preserve">themselves as </w:t>
      </w:r>
      <w:r>
        <w:rPr>
          <w:i/>
        </w:rPr>
        <w:t xml:space="preserve">seated in the chair of Christ </w:t>
      </w:r>
      <w:r>
        <w:t xml:space="preserve">(rather than </w:t>
      </w:r>
      <w:r>
        <w:rPr>
          <w:i/>
        </w:rPr>
        <w:t xml:space="preserve">Moses </w:t>
      </w:r>
      <w:r>
        <w:t xml:space="preserve">as previously, </w:t>
      </w:r>
      <w:r>
        <w:rPr>
          <w:u w:val="single"/>
        </w:rPr>
        <w:t>cf. Matt.23</w:t>
      </w:r>
      <w:proofErr w:type="gramStart"/>
      <w:r>
        <w:rPr>
          <w:u w:val="single"/>
        </w:rPr>
        <w:t>:2</w:t>
      </w:r>
      <w:proofErr w:type="gramEnd"/>
      <w:r>
        <w:t>)</w:t>
      </w:r>
      <w:r w:rsidR="00DC3C73">
        <w:t xml:space="preserve"> as </w:t>
      </w:r>
      <w:r w:rsidR="00DC3C73">
        <w:rPr>
          <w:i/>
        </w:rPr>
        <w:t xml:space="preserve">Law-giver, </w:t>
      </w:r>
      <w:r w:rsidR="00DC3C73">
        <w:rPr>
          <w:u w:val="single"/>
        </w:rPr>
        <w:t>John 12:48</w:t>
      </w:r>
      <w:r w:rsidR="00DC3C73">
        <w:t xml:space="preserve">. </w:t>
      </w:r>
    </w:p>
    <w:p w14:paraId="5D489613" w14:textId="77777777" w:rsidR="00C02686" w:rsidRDefault="00C02686" w:rsidP="001E28E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Those who believe, like the </w:t>
      </w:r>
      <w:r>
        <w:rPr>
          <w:b/>
          <w:i/>
        </w:rPr>
        <w:t>Essenes</w:t>
      </w:r>
      <w:r>
        <w:rPr>
          <w:i/>
        </w:rPr>
        <w:t xml:space="preserve">, </w:t>
      </w:r>
      <w:r>
        <w:t xml:space="preserve">that although the </w:t>
      </w:r>
      <w:r>
        <w:rPr>
          <w:i/>
        </w:rPr>
        <w:t xml:space="preserve">spirit </w:t>
      </w:r>
      <w:r>
        <w:t xml:space="preserve">of the good and righteous lives on after death, it does so by being </w:t>
      </w:r>
      <w:r>
        <w:rPr>
          <w:i/>
        </w:rPr>
        <w:t xml:space="preserve">reincarnated </w:t>
      </w:r>
      <w:r>
        <w:t xml:space="preserve">into another form (some think another </w:t>
      </w:r>
      <w:r>
        <w:rPr>
          <w:i/>
        </w:rPr>
        <w:t xml:space="preserve">person, </w:t>
      </w:r>
      <w:r>
        <w:t xml:space="preserve">and others imagine inhabiting </w:t>
      </w:r>
      <w:r w:rsidR="0004257D">
        <w:t xml:space="preserve">an </w:t>
      </w:r>
      <w:r w:rsidR="0004257D">
        <w:rPr>
          <w:i/>
        </w:rPr>
        <w:t xml:space="preserve">animal, plant, </w:t>
      </w:r>
      <w:r w:rsidR="0004257D">
        <w:t xml:space="preserve">or some other </w:t>
      </w:r>
      <w:r w:rsidR="0004257D">
        <w:rPr>
          <w:i/>
        </w:rPr>
        <w:t xml:space="preserve">material </w:t>
      </w:r>
      <w:r w:rsidR="0004257D">
        <w:t xml:space="preserve">thing)… and/or every other idea imaginable. </w:t>
      </w:r>
    </w:p>
    <w:p w14:paraId="44B2456C" w14:textId="77777777" w:rsidR="0004257D" w:rsidRDefault="0004257D" w:rsidP="001E28E2">
      <w:pPr>
        <w:pStyle w:val="ListParagraph"/>
        <w:numPr>
          <w:ilvl w:val="0"/>
          <w:numId w:val="3"/>
        </w:numPr>
        <w:spacing w:after="120"/>
        <w:contextualSpacing w:val="0"/>
      </w:pPr>
      <w:r>
        <w:t xml:space="preserve">We could also outline the basic beliefs of the </w:t>
      </w:r>
      <w:r>
        <w:rPr>
          <w:b/>
          <w:i/>
        </w:rPr>
        <w:t xml:space="preserve">Epicureans, Stoics, Zealots, Herodians, etc. </w:t>
      </w:r>
      <w:r>
        <w:t xml:space="preserve"> </w:t>
      </w:r>
      <w:proofErr w:type="gramStart"/>
      <w:r>
        <w:t>but</w:t>
      </w:r>
      <w:proofErr w:type="gramEnd"/>
      <w:r>
        <w:t xml:space="preserve"> surely the point is made: </w:t>
      </w:r>
      <w:r w:rsidRPr="0004257D">
        <w:rPr>
          <w:b/>
        </w:rPr>
        <w:t>History repeats itself… even in the ways, means, and motives that we devise to divide ourselves.</w:t>
      </w:r>
      <w:r>
        <w:t xml:space="preserve"> </w:t>
      </w:r>
    </w:p>
    <w:p w14:paraId="061E1701" w14:textId="77777777" w:rsidR="0004257D" w:rsidRDefault="0004257D" w:rsidP="0004257D">
      <w:pPr>
        <w:spacing w:after="120"/>
      </w:pPr>
      <w:r>
        <w:t xml:space="preserve">But if I were to ask (and I have done so many times before), </w:t>
      </w:r>
      <w:r>
        <w:rPr>
          <w:b/>
        </w:rPr>
        <w:t xml:space="preserve">“Which of these </w:t>
      </w:r>
      <w:r>
        <w:rPr>
          <w:b/>
          <w:i/>
        </w:rPr>
        <w:t xml:space="preserve">sects </w:t>
      </w:r>
      <w:r>
        <w:rPr>
          <w:b/>
        </w:rPr>
        <w:t xml:space="preserve">do </w:t>
      </w:r>
      <w:r>
        <w:rPr>
          <w:b/>
          <w:u w:val="single"/>
        </w:rPr>
        <w:t>we</w:t>
      </w:r>
      <w:r>
        <w:rPr>
          <w:b/>
        </w:rPr>
        <w:t xml:space="preserve"> most resemble?”</w:t>
      </w:r>
      <w:r>
        <w:t xml:space="preserve"> how would you respond?  </w:t>
      </w:r>
      <w:r>
        <w:rPr>
          <w:b/>
        </w:rPr>
        <w:t xml:space="preserve">“The Pharisees” </w:t>
      </w:r>
      <w:r>
        <w:t xml:space="preserve">is invariably the response.  </w:t>
      </w:r>
      <w:r>
        <w:rPr>
          <w:b/>
        </w:rPr>
        <w:t xml:space="preserve">Why, do you suppose? </w:t>
      </w:r>
    </w:p>
    <w:p w14:paraId="0DE16A18" w14:textId="77777777" w:rsidR="00347389" w:rsidRDefault="0004257D" w:rsidP="0004257D">
      <w:pPr>
        <w:spacing w:after="120"/>
        <w:ind w:left="360"/>
      </w:pPr>
      <w:r>
        <w:t xml:space="preserve">Perhaps primarily because </w:t>
      </w:r>
      <w:r w:rsidR="005520D1">
        <w:t xml:space="preserve">although the Pharisees took things much too far, and failed miserably to have good/right attitudes, they were </w:t>
      </w:r>
      <w:r w:rsidR="005520D1">
        <w:rPr>
          <w:i/>
        </w:rPr>
        <w:t xml:space="preserve">sticklers for truth- </w:t>
      </w:r>
      <w:r w:rsidR="005520D1">
        <w:t xml:space="preserve">or at least what they perceived to be “truth,” </w:t>
      </w:r>
      <w:r w:rsidR="005520D1">
        <w:rPr>
          <w:u w:val="single"/>
        </w:rPr>
        <w:t>Phil.3</w:t>
      </w:r>
      <w:proofErr w:type="gramStart"/>
      <w:r w:rsidR="005520D1">
        <w:rPr>
          <w:u w:val="single"/>
        </w:rPr>
        <w:t>:4b</w:t>
      </w:r>
      <w:proofErr w:type="gramEnd"/>
      <w:r w:rsidR="005520D1">
        <w:rPr>
          <w:u w:val="single"/>
        </w:rPr>
        <w:t>-6</w:t>
      </w:r>
      <w:r w:rsidR="005520D1">
        <w:t xml:space="preserve">; </w:t>
      </w:r>
      <w:r w:rsidR="005520D1">
        <w:rPr>
          <w:u w:val="single"/>
        </w:rPr>
        <w:t>Acts 22:3; 26:5</w:t>
      </w:r>
      <w:r w:rsidR="005520D1">
        <w:t xml:space="preserve">. </w:t>
      </w:r>
    </w:p>
    <w:p w14:paraId="527CB410" w14:textId="276204E7" w:rsidR="00347389" w:rsidRDefault="00347389" w:rsidP="00347389">
      <w:pPr>
        <w:spacing w:after="120"/>
        <w:rPr>
          <w:b/>
        </w:rPr>
      </w:pPr>
      <w:r>
        <w:rPr>
          <w:b/>
        </w:rPr>
        <w:t xml:space="preserve">However, let’s also consider more specifically the </w:t>
      </w:r>
      <w:r>
        <w:rPr>
          <w:b/>
          <w:i/>
        </w:rPr>
        <w:t xml:space="preserve">charges </w:t>
      </w:r>
      <w:r>
        <w:rPr>
          <w:b/>
        </w:rPr>
        <w:t xml:space="preserve">proffered against the Pharisees by Jesus in </w:t>
      </w:r>
      <w:r>
        <w:rPr>
          <w:b/>
          <w:u w:val="single"/>
        </w:rPr>
        <w:t>Matt.23</w:t>
      </w:r>
      <w:r>
        <w:rPr>
          <w:b/>
        </w:rPr>
        <w:t xml:space="preserve"> (in hopes of avoiding the same condemnations, since we admit we </w:t>
      </w:r>
      <w:r>
        <w:rPr>
          <w:b/>
          <w:i/>
        </w:rPr>
        <w:t xml:space="preserve">resemble </w:t>
      </w:r>
      <w:r>
        <w:rPr>
          <w:b/>
        </w:rPr>
        <w:t>them):</w:t>
      </w:r>
    </w:p>
    <w:p w14:paraId="38FB1A45" w14:textId="402FEAEF" w:rsidR="00347389" w:rsidRDefault="00347389" w:rsidP="005D6B52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They </w:t>
      </w:r>
      <w:r>
        <w:rPr>
          <w:b/>
          <w:i/>
        </w:rPr>
        <w:t xml:space="preserve">say </w:t>
      </w:r>
      <w:r>
        <w:rPr>
          <w:b/>
        </w:rPr>
        <w:t xml:space="preserve">and </w:t>
      </w:r>
      <w:r>
        <w:rPr>
          <w:b/>
          <w:i/>
        </w:rPr>
        <w:t xml:space="preserve">do not, </w:t>
      </w:r>
      <w:r>
        <w:rPr>
          <w:b/>
          <w:u w:val="single"/>
        </w:rPr>
        <w:t>vv.</w:t>
      </w:r>
      <w:r w:rsidR="00E3776C">
        <w:rPr>
          <w:b/>
          <w:u w:val="single"/>
        </w:rPr>
        <w:t>2</w:t>
      </w:r>
      <w:r>
        <w:rPr>
          <w:b/>
          <w:u w:val="single"/>
        </w:rPr>
        <w:t>-4</w:t>
      </w:r>
      <w:r>
        <w:rPr>
          <w:b/>
        </w:rPr>
        <w:t>;</w:t>
      </w:r>
      <w:r w:rsidR="00E3776C">
        <w:rPr>
          <w:b/>
        </w:rPr>
        <w:t xml:space="preserve"> </w:t>
      </w:r>
      <w:r w:rsidR="00E3776C">
        <w:t xml:space="preserve">we must instead </w:t>
      </w:r>
      <w:r w:rsidR="00E3776C">
        <w:rPr>
          <w:i/>
        </w:rPr>
        <w:t xml:space="preserve">prove ourselves “doers of the word” </w:t>
      </w:r>
      <w:r w:rsidR="00E3776C">
        <w:t xml:space="preserve">rather than </w:t>
      </w:r>
      <w:r w:rsidR="00E3776C">
        <w:rPr>
          <w:i/>
        </w:rPr>
        <w:t xml:space="preserve">“merely hearers who delude themselves,” </w:t>
      </w:r>
      <w:r w:rsidR="00E3776C">
        <w:rPr>
          <w:u w:val="single"/>
        </w:rPr>
        <w:t>Jas.1</w:t>
      </w:r>
      <w:proofErr w:type="gramStart"/>
      <w:r w:rsidR="00E3776C">
        <w:rPr>
          <w:u w:val="single"/>
        </w:rPr>
        <w:t>:22</w:t>
      </w:r>
      <w:proofErr w:type="gramEnd"/>
      <w:r w:rsidR="00E3776C">
        <w:rPr>
          <w:u w:val="single"/>
        </w:rPr>
        <w:t xml:space="preserve">; </w:t>
      </w:r>
    </w:p>
    <w:p w14:paraId="46BD936C" w14:textId="24DC4888" w:rsidR="00347389" w:rsidRDefault="00347389" w:rsidP="005D6B52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They </w:t>
      </w:r>
      <w:r>
        <w:rPr>
          <w:b/>
          <w:i/>
        </w:rPr>
        <w:t xml:space="preserve">do all their deeds </w:t>
      </w:r>
      <w:r>
        <w:rPr>
          <w:b/>
        </w:rPr>
        <w:t xml:space="preserve">to be </w:t>
      </w:r>
      <w:r>
        <w:rPr>
          <w:b/>
          <w:i/>
        </w:rPr>
        <w:t xml:space="preserve">noticed, </w:t>
      </w:r>
      <w:r>
        <w:rPr>
          <w:b/>
          <w:u w:val="single"/>
        </w:rPr>
        <w:t>vv.5-12</w:t>
      </w:r>
      <w:r>
        <w:rPr>
          <w:b/>
        </w:rPr>
        <w:t xml:space="preserve">; </w:t>
      </w:r>
      <w:r w:rsidR="00126D95">
        <w:t xml:space="preserve">reasons matter- therefore we must not even </w:t>
      </w:r>
      <w:r w:rsidR="00126D95">
        <w:rPr>
          <w:i/>
        </w:rPr>
        <w:t xml:space="preserve">let our left hand know what our right hand is doing, </w:t>
      </w:r>
      <w:r w:rsidR="00126D95">
        <w:rPr>
          <w:u w:val="single"/>
        </w:rPr>
        <w:t>Matt.6</w:t>
      </w:r>
      <w:proofErr w:type="gramStart"/>
      <w:r w:rsidR="00126D95">
        <w:rPr>
          <w:u w:val="single"/>
        </w:rPr>
        <w:t>:3</w:t>
      </w:r>
      <w:proofErr w:type="gramEnd"/>
      <w:r w:rsidR="00126D95">
        <w:rPr>
          <w:u w:val="single"/>
        </w:rPr>
        <w:t>-4</w:t>
      </w:r>
      <w:r w:rsidR="00126D95">
        <w:t xml:space="preserve">; </w:t>
      </w:r>
    </w:p>
    <w:p w14:paraId="21B3A08E" w14:textId="7921A09B" w:rsidR="00347389" w:rsidRDefault="00347389" w:rsidP="005D6B52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lastRenderedPageBreak/>
        <w:t xml:space="preserve">They </w:t>
      </w:r>
      <w:r>
        <w:rPr>
          <w:b/>
          <w:i/>
        </w:rPr>
        <w:t xml:space="preserve">shut off the king of heaven, </w:t>
      </w:r>
      <w:r>
        <w:rPr>
          <w:b/>
          <w:u w:val="single"/>
        </w:rPr>
        <w:t>v.13</w:t>
      </w:r>
      <w:r>
        <w:rPr>
          <w:b/>
        </w:rPr>
        <w:t>;</w:t>
      </w:r>
      <w:r w:rsidR="00126D95">
        <w:rPr>
          <w:b/>
        </w:rPr>
        <w:t xml:space="preserve"> </w:t>
      </w:r>
      <w:r w:rsidR="00126D95">
        <w:t xml:space="preserve">there are so many ways we can “turn off” others from Christ/Christianity; what say/don’t say; what we do/don’t do; our thoughts, emotions, words, and actions (and what we </w:t>
      </w:r>
      <w:r w:rsidR="00126D95" w:rsidRPr="00126D95">
        <w:rPr>
          <w:i/>
        </w:rPr>
        <w:t>like, share</w:t>
      </w:r>
      <w:r w:rsidR="00126D95">
        <w:t xml:space="preserve">, and </w:t>
      </w:r>
      <w:r w:rsidR="00126D95" w:rsidRPr="00126D95">
        <w:rPr>
          <w:i/>
        </w:rPr>
        <w:t>post</w:t>
      </w:r>
      <w:r w:rsidR="00126D95">
        <w:rPr>
          <w:i/>
        </w:rPr>
        <w:t xml:space="preserve"> </w:t>
      </w:r>
      <w:r w:rsidR="00126D95">
        <w:t xml:space="preserve">on social media) reflect Christ and His way, </w:t>
      </w:r>
      <w:r w:rsidR="00126D95">
        <w:rPr>
          <w:u w:val="single"/>
        </w:rPr>
        <w:t>Matt.5</w:t>
      </w:r>
      <w:proofErr w:type="gramStart"/>
      <w:r w:rsidR="00126D95">
        <w:rPr>
          <w:u w:val="single"/>
        </w:rPr>
        <w:t>:13</w:t>
      </w:r>
      <w:proofErr w:type="gramEnd"/>
      <w:r w:rsidR="00126D95">
        <w:rPr>
          <w:u w:val="single"/>
        </w:rPr>
        <w:t>-</w:t>
      </w:r>
      <w:r w:rsidR="00126D95" w:rsidRPr="00126D95">
        <w:rPr>
          <w:u w:val="single"/>
        </w:rPr>
        <w:t>16</w:t>
      </w:r>
      <w:r w:rsidR="00126D95">
        <w:t xml:space="preserve">; </w:t>
      </w:r>
      <w:r w:rsidR="00126D95" w:rsidRPr="00126D95">
        <w:rPr>
          <w:u w:val="single"/>
        </w:rPr>
        <w:t>Phil.3:14-15</w:t>
      </w:r>
      <w:r w:rsidR="00126D95">
        <w:t xml:space="preserve">; </w:t>
      </w:r>
      <w:r w:rsidR="00126D95">
        <w:rPr>
          <w:u w:val="single"/>
        </w:rPr>
        <w:t>Col.4:5-6</w:t>
      </w:r>
      <w:r w:rsidR="00126D95">
        <w:t xml:space="preserve">; </w:t>
      </w:r>
    </w:p>
    <w:p w14:paraId="424D94E5" w14:textId="1B231D6E" w:rsidR="00347389" w:rsidRPr="00347389" w:rsidRDefault="00347389" w:rsidP="005D6B52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They </w:t>
      </w:r>
      <w:r>
        <w:rPr>
          <w:b/>
          <w:i/>
        </w:rPr>
        <w:t xml:space="preserve">devour widow’s houses, </w:t>
      </w:r>
      <w:r>
        <w:rPr>
          <w:b/>
          <w:u w:val="single"/>
        </w:rPr>
        <w:t>v.14</w:t>
      </w:r>
      <w:r>
        <w:rPr>
          <w:b/>
        </w:rPr>
        <w:t xml:space="preserve">; </w:t>
      </w:r>
      <w:r w:rsidR="00126D95">
        <w:t xml:space="preserve">we must not </w:t>
      </w:r>
      <w:r>
        <w:t>prey on the weak, and take advantage of the helpless</w:t>
      </w:r>
      <w:r w:rsidR="00126D95">
        <w:t xml:space="preserve">, but instead </w:t>
      </w:r>
      <w:r w:rsidR="00984F0E">
        <w:rPr>
          <w:i/>
        </w:rPr>
        <w:t xml:space="preserve">help, encourage, </w:t>
      </w:r>
      <w:r w:rsidR="00984F0E">
        <w:t xml:space="preserve">and </w:t>
      </w:r>
      <w:r w:rsidR="00984F0E">
        <w:rPr>
          <w:i/>
        </w:rPr>
        <w:t xml:space="preserve">be patient, </w:t>
      </w:r>
      <w:r w:rsidR="00984F0E">
        <w:rPr>
          <w:u w:val="single"/>
        </w:rPr>
        <w:t>1Thess.5</w:t>
      </w:r>
      <w:proofErr w:type="gramStart"/>
      <w:r w:rsidR="00984F0E">
        <w:rPr>
          <w:u w:val="single"/>
        </w:rPr>
        <w:t>:14</w:t>
      </w:r>
      <w:proofErr w:type="gramEnd"/>
      <w:r w:rsidR="00984F0E">
        <w:t xml:space="preserve">; and </w:t>
      </w:r>
      <w:r w:rsidR="00984F0E">
        <w:rPr>
          <w:i/>
        </w:rPr>
        <w:t xml:space="preserve">strengthen </w:t>
      </w:r>
      <w:r w:rsidR="00984F0E">
        <w:t xml:space="preserve">the </w:t>
      </w:r>
      <w:r w:rsidR="00984F0E">
        <w:rPr>
          <w:i/>
        </w:rPr>
        <w:t xml:space="preserve">weak </w:t>
      </w:r>
      <w:r w:rsidR="00984F0E">
        <w:t xml:space="preserve">and </w:t>
      </w:r>
      <w:r w:rsidR="00984F0E">
        <w:rPr>
          <w:i/>
        </w:rPr>
        <w:t xml:space="preserve">feeble, </w:t>
      </w:r>
      <w:r w:rsidR="00984F0E">
        <w:rPr>
          <w:u w:val="single"/>
        </w:rPr>
        <w:t>Heb.12:12-13</w:t>
      </w:r>
      <w:r w:rsidR="00984F0E">
        <w:t xml:space="preserve">; </w:t>
      </w:r>
      <w:r w:rsidR="00126D95">
        <w:t xml:space="preserve"> </w:t>
      </w:r>
    </w:p>
    <w:p w14:paraId="54F4C4C2" w14:textId="128C47BA" w:rsidR="00347389" w:rsidRDefault="00347389" w:rsidP="005D6B52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They </w:t>
      </w:r>
      <w:r>
        <w:rPr>
          <w:b/>
          <w:i/>
        </w:rPr>
        <w:t xml:space="preserve">make proselytes </w:t>
      </w:r>
      <w:r>
        <w:rPr>
          <w:b/>
        </w:rPr>
        <w:t xml:space="preserve">(instead of </w:t>
      </w:r>
      <w:r>
        <w:rPr>
          <w:b/>
          <w:i/>
        </w:rPr>
        <w:t>disciples</w:t>
      </w:r>
      <w:r>
        <w:rPr>
          <w:b/>
        </w:rPr>
        <w:t xml:space="preserve">), </w:t>
      </w:r>
      <w:r>
        <w:rPr>
          <w:b/>
          <w:u w:val="single"/>
        </w:rPr>
        <w:t>v.15</w:t>
      </w:r>
      <w:r>
        <w:rPr>
          <w:b/>
        </w:rPr>
        <w:t>;</w:t>
      </w:r>
      <w:r w:rsidR="00984F0E">
        <w:rPr>
          <w:b/>
        </w:rPr>
        <w:t xml:space="preserve"> </w:t>
      </w:r>
      <w:r w:rsidR="00984F0E">
        <w:t xml:space="preserve">we must endeavor to </w:t>
      </w:r>
      <w:r w:rsidR="00984F0E">
        <w:rPr>
          <w:i/>
        </w:rPr>
        <w:t xml:space="preserve">“make disciples” </w:t>
      </w:r>
      <w:r w:rsidR="00984F0E">
        <w:t xml:space="preserve">of </w:t>
      </w:r>
      <w:r w:rsidR="00984F0E">
        <w:rPr>
          <w:i/>
        </w:rPr>
        <w:t xml:space="preserve">Christ </w:t>
      </w:r>
      <w:r w:rsidR="00984F0E">
        <w:t xml:space="preserve">with </w:t>
      </w:r>
      <w:r w:rsidR="00984F0E">
        <w:rPr>
          <w:i/>
        </w:rPr>
        <w:t xml:space="preserve">His Word, </w:t>
      </w:r>
      <w:r w:rsidR="00984F0E">
        <w:t xml:space="preserve">rather than </w:t>
      </w:r>
      <w:r w:rsidR="00984F0E">
        <w:rPr>
          <w:i/>
        </w:rPr>
        <w:t xml:space="preserve">ourselves </w:t>
      </w:r>
      <w:r w:rsidR="00984F0E">
        <w:t xml:space="preserve">and our </w:t>
      </w:r>
      <w:r w:rsidR="00984F0E">
        <w:rPr>
          <w:i/>
        </w:rPr>
        <w:t xml:space="preserve">ideas </w:t>
      </w:r>
      <w:r w:rsidR="00984F0E">
        <w:t xml:space="preserve">and </w:t>
      </w:r>
      <w:r w:rsidR="00984F0E">
        <w:rPr>
          <w:i/>
        </w:rPr>
        <w:t xml:space="preserve">ideology, </w:t>
      </w:r>
      <w:r w:rsidR="00984F0E">
        <w:rPr>
          <w:u w:val="single"/>
        </w:rPr>
        <w:t>Matt.28</w:t>
      </w:r>
      <w:proofErr w:type="gramStart"/>
      <w:r w:rsidR="00984F0E">
        <w:rPr>
          <w:u w:val="single"/>
        </w:rPr>
        <w:t>:19</w:t>
      </w:r>
      <w:proofErr w:type="gramEnd"/>
      <w:r w:rsidR="00984F0E">
        <w:rPr>
          <w:u w:val="single"/>
        </w:rPr>
        <w:t>-20</w:t>
      </w:r>
      <w:r w:rsidR="00984F0E">
        <w:t xml:space="preserve">; </w:t>
      </w:r>
    </w:p>
    <w:p w14:paraId="5E96A832" w14:textId="3A72B6AA" w:rsidR="00347389" w:rsidRDefault="00347389" w:rsidP="005D6B52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They practice </w:t>
      </w:r>
      <w:r>
        <w:rPr>
          <w:b/>
          <w:i/>
        </w:rPr>
        <w:t xml:space="preserve">‘loophole logic/Christianity, </w:t>
      </w:r>
      <w:r>
        <w:rPr>
          <w:b/>
          <w:u w:val="single"/>
        </w:rPr>
        <w:t>vv.16-22</w:t>
      </w:r>
      <w:r>
        <w:rPr>
          <w:b/>
        </w:rPr>
        <w:t>;</w:t>
      </w:r>
      <w:r w:rsidR="00A81B12">
        <w:rPr>
          <w:b/>
        </w:rPr>
        <w:t xml:space="preserve"> </w:t>
      </w:r>
      <w:r w:rsidR="00A81B12">
        <w:t xml:space="preserve">we must be </w:t>
      </w:r>
      <w:r w:rsidR="00A81B12">
        <w:rPr>
          <w:i/>
        </w:rPr>
        <w:t xml:space="preserve">without guile </w:t>
      </w:r>
      <w:r w:rsidR="00A81B12">
        <w:t xml:space="preserve">like </w:t>
      </w:r>
      <w:r w:rsidR="00A81B12">
        <w:rPr>
          <w:i/>
        </w:rPr>
        <w:t xml:space="preserve">Nathanael, </w:t>
      </w:r>
      <w:r w:rsidR="00A81B12">
        <w:rPr>
          <w:u w:val="single"/>
        </w:rPr>
        <w:t>John 1:47</w:t>
      </w:r>
      <w:r w:rsidR="00A81B12">
        <w:t xml:space="preserve">; and not only </w:t>
      </w:r>
      <w:r w:rsidR="00A81B12">
        <w:rPr>
          <w:i/>
        </w:rPr>
        <w:t xml:space="preserve">speak truth </w:t>
      </w:r>
      <w:r w:rsidR="00A81B12">
        <w:t>always</w:t>
      </w:r>
      <w:r w:rsidR="00A81B12">
        <w:rPr>
          <w:i/>
        </w:rPr>
        <w:t xml:space="preserve">, </w:t>
      </w:r>
      <w:r w:rsidR="00A81B12">
        <w:rPr>
          <w:u w:val="single"/>
        </w:rPr>
        <w:t>Matt.5</w:t>
      </w:r>
      <w:proofErr w:type="gramStart"/>
      <w:r w:rsidR="00A81B12">
        <w:rPr>
          <w:u w:val="single"/>
        </w:rPr>
        <w:t>:33</w:t>
      </w:r>
      <w:proofErr w:type="gramEnd"/>
      <w:r w:rsidR="00A81B12">
        <w:rPr>
          <w:u w:val="single"/>
        </w:rPr>
        <w:t>-37</w:t>
      </w:r>
      <w:r w:rsidR="00A81B12">
        <w:t xml:space="preserve">, but make every effort to </w:t>
      </w:r>
      <w:r w:rsidR="00A81B12">
        <w:rPr>
          <w:i/>
        </w:rPr>
        <w:t xml:space="preserve">practice what we preach, </w:t>
      </w:r>
      <w:r w:rsidR="00101ABD">
        <w:rPr>
          <w:u w:val="single"/>
        </w:rPr>
        <w:t>Luke 6:35</w:t>
      </w:r>
      <w:r w:rsidR="00101ABD">
        <w:t xml:space="preserve">; </w:t>
      </w:r>
    </w:p>
    <w:p w14:paraId="042443FD" w14:textId="1432B69E" w:rsidR="005D6B52" w:rsidRDefault="00347389" w:rsidP="005D6B52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They </w:t>
      </w:r>
      <w:r>
        <w:rPr>
          <w:b/>
          <w:i/>
        </w:rPr>
        <w:t xml:space="preserve">neglect the weightier provisions of </w:t>
      </w:r>
      <w:r w:rsidR="005D6B52">
        <w:rPr>
          <w:b/>
          <w:i/>
        </w:rPr>
        <w:t xml:space="preserve">justice, mercy, </w:t>
      </w:r>
      <w:r w:rsidR="005D6B52">
        <w:rPr>
          <w:b/>
        </w:rPr>
        <w:t xml:space="preserve">and </w:t>
      </w:r>
      <w:r w:rsidR="005D6B52">
        <w:rPr>
          <w:b/>
          <w:i/>
        </w:rPr>
        <w:t xml:space="preserve">faithfulness, </w:t>
      </w:r>
      <w:r w:rsidR="005D6B52">
        <w:rPr>
          <w:b/>
          <w:u w:val="single"/>
        </w:rPr>
        <w:t>vv.23-24</w:t>
      </w:r>
      <w:r w:rsidR="005D6B52">
        <w:rPr>
          <w:b/>
        </w:rPr>
        <w:t xml:space="preserve">; </w:t>
      </w:r>
      <w:r w:rsidR="00474561">
        <w:t>we must</w:t>
      </w:r>
      <w:r w:rsidR="00101ABD">
        <w:t xml:space="preserve"> strive to </w:t>
      </w:r>
      <w:r w:rsidR="00101ABD">
        <w:rPr>
          <w:i/>
        </w:rPr>
        <w:t xml:space="preserve">“do all the things which are commanded,” </w:t>
      </w:r>
      <w:r w:rsidR="00101ABD">
        <w:rPr>
          <w:u w:val="single"/>
        </w:rPr>
        <w:t>Luke 17:10</w:t>
      </w:r>
      <w:r w:rsidR="00101ABD">
        <w:t xml:space="preserve">, we </w:t>
      </w:r>
      <w:r w:rsidR="00474561">
        <w:t xml:space="preserve">will be </w:t>
      </w:r>
      <w:r w:rsidR="00101ABD">
        <w:t xml:space="preserve">just </w:t>
      </w:r>
      <w:r w:rsidR="00101ABD">
        <w:rPr>
          <w:i/>
        </w:rPr>
        <w:t xml:space="preserve">“unworthy slaves” </w:t>
      </w:r>
      <w:r w:rsidR="00101ABD">
        <w:t xml:space="preserve">who have done </w:t>
      </w:r>
      <w:r w:rsidR="00101ABD">
        <w:rPr>
          <w:i/>
        </w:rPr>
        <w:t xml:space="preserve">only “that which we ought,” </w:t>
      </w:r>
      <w:r w:rsidR="00101ABD">
        <w:t xml:space="preserve">but we </w:t>
      </w:r>
      <w:r w:rsidR="00474561">
        <w:t>w</w:t>
      </w:r>
      <w:r w:rsidR="00101ABD">
        <w:t xml:space="preserve">on’t have to worry about which are the “big” and “little” commandments (or sins!)… </w:t>
      </w:r>
      <w:proofErr w:type="gramStart"/>
      <w:r w:rsidR="00101ABD">
        <w:t>or</w:t>
      </w:r>
      <w:proofErr w:type="gramEnd"/>
      <w:r w:rsidR="00101ABD">
        <w:t xml:space="preserve"> </w:t>
      </w:r>
      <w:r w:rsidR="00101ABD">
        <w:rPr>
          <w:i/>
        </w:rPr>
        <w:t xml:space="preserve">gnats </w:t>
      </w:r>
      <w:r w:rsidR="00101ABD">
        <w:t xml:space="preserve">and </w:t>
      </w:r>
      <w:r w:rsidR="00101ABD">
        <w:rPr>
          <w:i/>
        </w:rPr>
        <w:t xml:space="preserve">camels; </w:t>
      </w:r>
      <w:r w:rsidR="00101ABD">
        <w:t xml:space="preserve"> however, if it is </w:t>
      </w:r>
      <w:r w:rsidR="00101ABD">
        <w:rPr>
          <w:i/>
        </w:rPr>
        <w:t xml:space="preserve">unjust, unmerciful, </w:t>
      </w:r>
      <w:r w:rsidR="00101ABD">
        <w:t xml:space="preserve">and </w:t>
      </w:r>
      <w:r w:rsidR="00101ABD">
        <w:rPr>
          <w:i/>
        </w:rPr>
        <w:t xml:space="preserve">faithless, </w:t>
      </w:r>
      <w:r w:rsidR="00101ABD">
        <w:t xml:space="preserve">it is </w:t>
      </w:r>
      <w:r w:rsidR="00101ABD" w:rsidRPr="00474561">
        <w:rPr>
          <w:u w:val="single"/>
        </w:rPr>
        <w:t>alwa</w:t>
      </w:r>
      <w:r w:rsidR="00101ABD">
        <w:t>ys wrong</w:t>
      </w:r>
      <w:r w:rsidR="00474561">
        <w:t>,</w:t>
      </w:r>
      <w:r w:rsidR="00101ABD">
        <w:t xml:space="preserve"> and it is </w:t>
      </w:r>
      <w:r w:rsidR="00101ABD" w:rsidRPr="00474561">
        <w:rPr>
          <w:u w:val="single"/>
        </w:rPr>
        <w:t>never</w:t>
      </w:r>
      <w:r w:rsidR="00101ABD">
        <w:t xml:space="preserve"> wrong to be </w:t>
      </w:r>
      <w:r w:rsidR="00101ABD">
        <w:rPr>
          <w:i/>
        </w:rPr>
        <w:t xml:space="preserve">just, merciful, </w:t>
      </w:r>
      <w:r w:rsidR="00101ABD">
        <w:t xml:space="preserve">and </w:t>
      </w:r>
      <w:r w:rsidR="00101ABD">
        <w:rPr>
          <w:i/>
        </w:rPr>
        <w:t xml:space="preserve">faithful; </w:t>
      </w:r>
      <w:r w:rsidR="00101ABD">
        <w:t xml:space="preserve"> </w:t>
      </w:r>
    </w:p>
    <w:p w14:paraId="4B6541E0" w14:textId="2BCE8C5B" w:rsidR="0004257D" w:rsidRDefault="005D6B52" w:rsidP="005D6B52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They </w:t>
      </w:r>
      <w:r>
        <w:rPr>
          <w:b/>
          <w:i/>
        </w:rPr>
        <w:t xml:space="preserve">clean the outside of the cup </w:t>
      </w:r>
      <w:r>
        <w:rPr>
          <w:b/>
        </w:rPr>
        <w:t xml:space="preserve">or </w:t>
      </w:r>
      <w:r w:rsidR="00101ABD">
        <w:rPr>
          <w:b/>
          <w:i/>
        </w:rPr>
        <w:t>tomb/</w:t>
      </w:r>
      <w:r>
        <w:rPr>
          <w:b/>
          <w:i/>
        </w:rPr>
        <w:t xml:space="preserve">sepulcher </w:t>
      </w:r>
      <w:r>
        <w:rPr>
          <w:b/>
        </w:rPr>
        <w:t xml:space="preserve">(the part </w:t>
      </w:r>
      <w:r>
        <w:rPr>
          <w:b/>
          <w:i/>
        </w:rPr>
        <w:t>others see</w:t>
      </w:r>
      <w:r>
        <w:rPr>
          <w:b/>
        </w:rPr>
        <w:t xml:space="preserve">), </w:t>
      </w:r>
      <w:r>
        <w:rPr>
          <w:b/>
          <w:u w:val="single"/>
        </w:rPr>
        <w:t>vv.25-28</w:t>
      </w:r>
      <w:r>
        <w:rPr>
          <w:b/>
        </w:rPr>
        <w:t xml:space="preserve">; </w:t>
      </w:r>
      <w:r w:rsidR="00474561">
        <w:t xml:space="preserve">this coincides with </w:t>
      </w:r>
      <w:r>
        <w:rPr>
          <w:b/>
          <w:u w:val="single"/>
        </w:rPr>
        <w:t>vv.5-12</w:t>
      </w:r>
      <w:r w:rsidR="00474561">
        <w:t xml:space="preserve"> regarding </w:t>
      </w:r>
      <w:r w:rsidR="00474561">
        <w:rPr>
          <w:i/>
        </w:rPr>
        <w:t xml:space="preserve">doing to be noticed by others </w:t>
      </w:r>
      <w:r w:rsidR="00474561">
        <w:t xml:space="preserve">and being </w:t>
      </w:r>
      <w:r w:rsidR="00474561">
        <w:rPr>
          <w:i/>
        </w:rPr>
        <w:t xml:space="preserve">overly concerned with how others see/perceive </w:t>
      </w:r>
      <w:r w:rsidR="00474561">
        <w:t xml:space="preserve">and </w:t>
      </w:r>
      <w:r w:rsidR="00474561">
        <w:rPr>
          <w:i/>
        </w:rPr>
        <w:t xml:space="preserve">treat you; </w:t>
      </w:r>
      <w:r w:rsidR="00474561">
        <w:t xml:space="preserve">it is “image” Christianity rather than </w:t>
      </w:r>
      <w:r w:rsidR="00474561">
        <w:rPr>
          <w:i/>
        </w:rPr>
        <w:t xml:space="preserve">obedience from the heart </w:t>
      </w:r>
      <w:r w:rsidR="00474561">
        <w:t xml:space="preserve">and </w:t>
      </w:r>
      <w:r w:rsidR="00474561">
        <w:rPr>
          <w:i/>
        </w:rPr>
        <w:t xml:space="preserve">true commitment </w:t>
      </w:r>
      <w:r w:rsidR="00474561">
        <w:t xml:space="preserve">to </w:t>
      </w:r>
      <w:r w:rsidR="00474561">
        <w:rPr>
          <w:i/>
        </w:rPr>
        <w:t xml:space="preserve">truth, </w:t>
      </w:r>
      <w:r w:rsidR="00474561">
        <w:rPr>
          <w:u w:val="single"/>
        </w:rPr>
        <w:t>Rom.6</w:t>
      </w:r>
      <w:proofErr w:type="gramStart"/>
      <w:r w:rsidR="00474561">
        <w:rPr>
          <w:u w:val="single"/>
        </w:rPr>
        <w:t>:17</w:t>
      </w:r>
      <w:proofErr w:type="gramEnd"/>
      <w:r w:rsidR="00474561">
        <w:t xml:space="preserve">; </w:t>
      </w:r>
      <w:r w:rsidR="0093743A">
        <w:t xml:space="preserve">we must </w:t>
      </w:r>
      <w:r w:rsidR="0093743A">
        <w:rPr>
          <w:i/>
        </w:rPr>
        <w:t xml:space="preserve">clean </w:t>
      </w:r>
      <w:r w:rsidR="0093743A">
        <w:t xml:space="preserve">ourselves from the </w:t>
      </w:r>
      <w:r w:rsidR="0093743A">
        <w:rPr>
          <w:i/>
        </w:rPr>
        <w:t xml:space="preserve">inside </w:t>
      </w:r>
      <w:r w:rsidR="0093743A">
        <w:t xml:space="preserve">to the </w:t>
      </w:r>
      <w:r w:rsidR="0093743A">
        <w:rPr>
          <w:i/>
        </w:rPr>
        <w:t xml:space="preserve">outside </w:t>
      </w:r>
      <w:r w:rsidR="0093743A">
        <w:t xml:space="preserve">(mind/heart to life) rather than the other way around, </w:t>
      </w:r>
      <w:r w:rsidR="0093743A">
        <w:rPr>
          <w:u w:val="single"/>
        </w:rPr>
        <w:t>Matt.15:18-20</w:t>
      </w:r>
      <w:r w:rsidR="0093743A">
        <w:t>; and,</w:t>
      </w:r>
    </w:p>
    <w:p w14:paraId="034DEEE1" w14:textId="14BDECD6" w:rsidR="005D6B52" w:rsidRPr="00B31EF0" w:rsidRDefault="005D6B52" w:rsidP="005D6B52">
      <w:pPr>
        <w:pStyle w:val="ListParagraph"/>
        <w:numPr>
          <w:ilvl w:val="0"/>
          <w:numId w:val="5"/>
        </w:numPr>
        <w:spacing w:after="120"/>
        <w:contextualSpacing w:val="0"/>
        <w:rPr>
          <w:b/>
        </w:rPr>
      </w:pPr>
      <w:r>
        <w:rPr>
          <w:b/>
        </w:rPr>
        <w:t xml:space="preserve">They </w:t>
      </w:r>
      <w:r>
        <w:rPr>
          <w:b/>
          <w:i/>
        </w:rPr>
        <w:t xml:space="preserve">think they’re better than their forefathers, </w:t>
      </w:r>
      <w:r>
        <w:rPr>
          <w:b/>
          <w:u w:val="single"/>
        </w:rPr>
        <w:t>vv.29-38</w:t>
      </w:r>
      <w:r w:rsidR="0093743A">
        <w:t xml:space="preserve">; we must </w:t>
      </w:r>
      <w:r w:rsidR="0093743A">
        <w:rPr>
          <w:b/>
        </w:rPr>
        <w:t>be</w:t>
      </w:r>
      <w:r w:rsidR="00B31EF0">
        <w:rPr>
          <w:b/>
        </w:rPr>
        <w:t>come</w:t>
      </w:r>
      <w:r w:rsidR="0093743A">
        <w:t xml:space="preserve"> better than our forefathers- </w:t>
      </w:r>
      <w:r w:rsidR="00B31EF0">
        <w:t>whether</w:t>
      </w:r>
      <w:r w:rsidR="0093743A">
        <w:t xml:space="preserve"> </w:t>
      </w:r>
      <w:r w:rsidR="0093743A">
        <w:rPr>
          <w:i/>
        </w:rPr>
        <w:t>Essene, Sadducee,</w:t>
      </w:r>
      <w:r w:rsidR="00B31EF0">
        <w:rPr>
          <w:i/>
        </w:rPr>
        <w:t xml:space="preserve"> </w:t>
      </w:r>
      <w:r w:rsidR="00B31EF0">
        <w:t>or</w:t>
      </w:r>
      <w:r w:rsidR="0093743A">
        <w:rPr>
          <w:i/>
        </w:rPr>
        <w:t xml:space="preserve"> Pharisee; </w:t>
      </w:r>
      <w:r w:rsidR="0093743A">
        <w:t>but such begins with admitting our faults and failures rather than hiding, excusing, or justifying them</w:t>
      </w:r>
      <w:r w:rsidR="00B31EF0">
        <w:t xml:space="preserve"> as we’ve seen exemplified here in our text; </w:t>
      </w:r>
      <w:r w:rsidR="0093743A">
        <w:rPr>
          <w:u w:val="single"/>
        </w:rPr>
        <w:t>Rom.3</w:t>
      </w:r>
      <w:proofErr w:type="gramStart"/>
      <w:r w:rsidR="0093743A">
        <w:rPr>
          <w:u w:val="single"/>
        </w:rPr>
        <w:t>:23</w:t>
      </w:r>
      <w:proofErr w:type="gramEnd"/>
      <w:r w:rsidR="00B31EF0">
        <w:t xml:space="preserve"> is still true and applies to us also; </w:t>
      </w:r>
      <w:r w:rsidR="0093743A">
        <w:t xml:space="preserve">  we must </w:t>
      </w:r>
      <w:r w:rsidR="0093743A">
        <w:rPr>
          <w:i/>
        </w:rPr>
        <w:t>listen</w:t>
      </w:r>
      <w:r w:rsidR="00B31EF0">
        <w:rPr>
          <w:i/>
        </w:rPr>
        <w:t xml:space="preserve"> to</w:t>
      </w:r>
      <w:r w:rsidR="0093743A">
        <w:rPr>
          <w:i/>
        </w:rPr>
        <w:t xml:space="preserve"> </w:t>
      </w:r>
      <w:r w:rsidR="0093743A">
        <w:t xml:space="preserve">and </w:t>
      </w:r>
      <w:r w:rsidR="0093743A">
        <w:rPr>
          <w:i/>
        </w:rPr>
        <w:t xml:space="preserve">heed </w:t>
      </w:r>
      <w:r w:rsidR="0093743A">
        <w:t xml:space="preserve">the </w:t>
      </w:r>
      <w:r w:rsidR="0093743A">
        <w:rPr>
          <w:i/>
        </w:rPr>
        <w:t xml:space="preserve">prophets, wise men, </w:t>
      </w:r>
      <w:r w:rsidR="0093743A">
        <w:t xml:space="preserve">and </w:t>
      </w:r>
      <w:r w:rsidR="0093743A">
        <w:rPr>
          <w:i/>
        </w:rPr>
        <w:t xml:space="preserve">scribes </w:t>
      </w:r>
      <w:r w:rsidR="0093743A">
        <w:t xml:space="preserve">who </w:t>
      </w:r>
      <w:r w:rsidR="00B31EF0">
        <w:t xml:space="preserve">bring us God’s Word instead of </w:t>
      </w:r>
      <w:r w:rsidR="00B31EF0">
        <w:rPr>
          <w:i/>
        </w:rPr>
        <w:t xml:space="preserve">persecuting </w:t>
      </w:r>
      <w:r w:rsidR="00B31EF0">
        <w:t xml:space="preserve">them, </w:t>
      </w:r>
      <w:r w:rsidR="00B31EF0">
        <w:rPr>
          <w:u w:val="single"/>
        </w:rPr>
        <w:t>cf.v.34</w:t>
      </w:r>
      <w:r w:rsidR="00B31EF0">
        <w:t xml:space="preserve">; we must break the pattern of history repeating itself. </w:t>
      </w:r>
    </w:p>
    <w:p w14:paraId="1B7C9071" w14:textId="4A6DCE87" w:rsidR="00B31EF0" w:rsidRDefault="00B31EF0" w:rsidP="00B31EF0">
      <w:pPr>
        <w:spacing w:after="120"/>
        <w:rPr>
          <w:b/>
        </w:rPr>
      </w:pPr>
      <w:r>
        <w:rPr>
          <w:b/>
        </w:rPr>
        <w:t>Conclusion / Take-Home Points:</w:t>
      </w:r>
    </w:p>
    <w:p w14:paraId="4F960C97" w14:textId="75B238A4" w:rsidR="00B31EF0" w:rsidRDefault="00B31EF0" w:rsidP="00B31EF0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Yes, in general terms, the </w:t>
      </w:r>
      <w:r>
        <w:rPr>
          <w:b/>
          <w:i/>
        </w:rPr>
        <w:t xml:space="preserve">Sadducees </w:t>
      </w:r>
      <w:r>
        <w:rPr>
          <w:b/>
        </w:rPr>
        <w:t xml:space="preserve">were wrong </w:t>
      </w:r>
      <w:r>
        <w:rPr>
          <w:b/>
          <w:i/>
        </w:rPr>
        <w:t xml:space="preserve">doctrinally, </w:t>
      </w:r>
      <w:r>
        <w:rPr>
          <w:b/>
        </w:rPr>
        <w:t xml:space="preserve">the </w:t>
      </w:r>
      <w:r>
        <w:rPr>
          <w:b/>
          <w:i/>
        </w:rPr>
        <w:t xml:space="preserve">Pharisees </w:t>
      </w:r>
      <w:r>
        <w:rPr>
          <w:b/>
        </w:rPr>
        <w:t xml:space="preserve">were wrong </w:t>
      </w:r>
      <w:r>
        <w:rPr>
          <w:b/>
          <w:i/>
        </w:rPr>
        <w:t xml:space="preserve">morally, </w:t>
      </w:r>
      <w:r>
        <w:rPr>
          <w:b/>
        </w:rPr>
        <w:t xml:space="preserve">and the </w:t>
      </w:r>
      <w:r>
        <w:rPr>
          <w:b/>
          <w:i/>
        </w:rPr>
        <w:t xml:space="preserve">Essenes </w:t>
      </w:r>
      <w:r>
        <w:rPr>
          <w:b/>
        </w:rPr>
        <w:t xml:space="preserve">were wrong in </w:t>
      </w:r>
      <w:r>
        <w:rPr>
          <w:b/>
          <w:i/>
        </w:rPr>
        <w:t xml:space="preserve">both </w:t>
      </w:r>
      <w:r>
        <w:rPr>
          <w:b/>
        </w:rPr>
        <w:t>ways; but,</w:t>
      </w:r>
    </w:p>
    <w:p w14:paraId="6F2B92F8" w14:textId="452A10A8" w:rsidR="00B31EF0" w:rsidRPr="00B31EF0" w:rsidRDefault="00B31EF0" w:rsidP="00B31EF0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We </w:t>
      </w:r>
      <w:r w:rsidRPr="00B31EF0">
        <w:rPr>
          <w:b/>
          <w:u w:val="single"/>
        </w:rPr>
        <w:t>can</w:t>
      </w:r>
      <w:r>
        <w:rPr>
          <w:b/>
        </w:rPr>
        <w:t xml:space="preserve"> learn from their </w:t>
      </w:r>
      <w:r>
        <w:rPr>
          <w:b/>
          <w:i/>
        </w:rPr>
        <w:t xml:space="preserve">negative examples </w:t>
      </w:r>
      <w:r>
        <w:rPr>
          <w:b/>
        </w:rPr>
        <w:t xml:space="preserve">and </w:t>
      </w:r>
      <w:r w:rsidRPr="00B31EF0">
        <w:rPr>
          <w:b/>
          <w:u w:val="single"/>
        </w:rPr>
        <w:t>do better</w:t>
      </w:r>
      <w:r>
        <w:rPr>
          <w:b/>
        </w:rPr>
        <w:t xml:space="preserve">… we can </w:t>
      </w:r>
      <w:r>
        <w:rPr>
          <w:b/>
          <w:i/>
        </w:rPr>
        <w:t>know the truth</w:t>
      </w:r>
      <w:r>
        <w:rPr>
          <w:b/>
        </w:rPr>
        <w:t xml:space="preserve"> AND </w:t>
      </w:r>
      <w:r>
        <w:rPr>
          <w:b/>
          <w:i/>
        </w:rPr>
        <w:t xml:space="preserve">practice it </w:t>
      </w:r>
      <w:r>
        <w:rPr>
          <w:b/>
        </w:rPr>
        <w:t xml:space="preserve">both </w:t>
      </w:r>
      <w:r>
        <w:rPr>
          <w:b/>
          <w:i/>
        </w:rPr>
        <w:t xml:space="preserve">from the heart </w:t>
      </w:r>
      <w:r>
        <w:rPr>
          <w:b/>
        </w:rPr>
        <w:t xml:space="preserve">and </w:t>
      </w:r>
      <w:r>
        <w:rPr>
          <w:b/>
          <w:i/>
        </w:rPr>
        <w:t xml:space="preserve">for the right reasons! </w:t>
      </w:r>
    </w:p>
    <w:p w14:paraId="1B9BD4EE" w14:textId="248729E6" w:rsidR="00B31EF0" w:rsidRDefault="00B31EF0" w:rsidP="00B31EF0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>Are y</w:t>
      </w:r>
      <w:r>
        <w:rPr>
          <w:b/>
          <w:u w:val="single"/>
        </w:rPr>
        <w:t>ou</w:t>
      </w:r>
      <w:r w:rsidR="008121F8">
        <w:rPr>
          <w:b/>
          <w:u w:val="single"/>
        </w:rPr>
        <w:t>/we</w:t>
      </w:r>
      <w:r>
        <w:rPr>
          <w:b/>
        </w:rPr>
        <w:t xml:space="preserve"> </w:t>
      </w:r>
      <w:r>
        <w:rPr>
          <w:b/>
          <w:i/>
        </w:rPr>
        <w:t xml:space="preserve">willing, </w:t>
      </w:r>
      <w:r>
        <w:rPr>
          <w:b/>
          <w:u w:val="single"/>
        </w:rPr>
        <w:t>v.</w:t>
      </w:r>
      <w:r w:rsidR="008121F8">
        <w:rPr>
          <w:b/>
          <w:u w:val="single"/>
        </w:rPr>
        <w:t>37</w:t>
      </w:r>
      <w:r w:rsidR="008121F8">
        <w:rPr>
          <w:b/>
        </w:rPr>
        <w:t>?</w:t>
      </w:r>
    </w:p>
    <w:p w14:paraId="705F21A3" w14:textId="2FBD8B7F" w:rsidR="008121F8" w:rsidRPr="00B31EF0" w:rsidRDefault="008121F8" w:rsidP="00B31EF0">
      <w:pPr>
        <w:pStyle w:val="ListParagraph"/>
        <w:numPr>
          <w:ilvl w:val="0"/>
          <w:numId w:val="6"/>
        </w:numPr>
        <w:spacing w:after="120"/>
        <w:contextualSpacing w:val="0"/>
        <w:rPr>
          <w:b/>
        </w:rPr>
      </w:pPr>
      <w:r>
        <w:rPr>
          <w:b/>
        </w:rPr>
        <w:t xml:space="preserve">If not, </w:t>
      </w:r>
      <w:r>
        <w:rPr>
          <w:b/>
          <w:i/>
          <w:u w:val="single"/>
        </w:rPr>
        <w:t>our</w:t>
      </w:r>
      <w:r>
        <w:rPr>
          <w:b/>
          <w:i/>
        </w:rPr>
        <w:t xml:space="preserve"> house </w:t>
      </w:r>
      <w:r>
        <w:rPr>
          <w:b/>
        </w:rPr>
        <w:t xml:space="preserve">will also be </w:t>
      </w:r>
      <w:r>
        <w:rPr>
          <w:b/>
          <w:i/>
        </w:rPr>
        <w:t xml:space="preserve">left desolate, </w:t>
      </w:r>
      <w:r>
        <w:rPr>
          <w:b/>
          <w:u w:val="single"/>
        </w:rPr>
        <w:t>v.38</w:t>
      </w:r>
      <w:r>
        <w:rPr>
          <w:b/>
        </w:rPr>
        <w:t xml:space="preserve">.  Let’s not only </w:t>
      </w:r>
      <w:r>
        <w:rPr>
          <w:b/>
          <w:i/>
        </w:rPr>
        <w:t xml:space="preserve">do </w:t>
      </w:r>
      <w:r>
        <w:rPr>
          <w:b/>
        </w:rPr>
        <w:t xml:space="preserve">better, let’s </w:t>
      </w:r>
      <w:r>
        <w:rPr>
          <w:b/>
          <w:i/>
        </w:rPr>
        <w:t xml:space="preserve">be </w:t>
      </w:r>
      <w:r>
        <w:rPr>
          <w:b/>
        </w:rPr>
        <w:t xml:space="preserve">better by thinking, feeling, and doing </w:t>
      </w:r>
      <w:r>
        <w:rPr>
          <w:b/>
          <w:i/>
        </w:rPr>
        <w:t xml:space="preserve">right! </w:t>
      </w:r>
    </w:p>
    <w:sectPr w:rsidR="008121F8" w:rsidRPr="00B31EF0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7F3DC5" w14:textId="77777777" w:rsidR="00B31EF0" w:rsidRDefault="00B31EF0" w:rsidP="005F5982">
      <w:r>
        <w:separator/>
      </w:r>
    </w:p>
  </w:endnote>
  <w:endnote w:type="continuationSeparator" w:id="0">
    <w:p w14:paraId="23B364AA" w14:textId="77777777" w:rsidR="00B31EF0" w:rsidRDefault="00B31EF0" w:rsidP="005F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9D1747" w14:textId="77777777" w:rsidR="00B31EF0" w:rsidRDefault="00B31EF0" w:rsidP="005F5982">
      <w:r>
        <w:separator/>
      </w:r>
    </w:p>
  </w:footnote>
  <w:footnote w:type="continuationSeparator" w:id="0">
    <w:p w14:paraId="3F82BF15" w14:textId="77777777" w:rsidR="00B31EF0" w:rsidRDefault="00B31EF0" w:rsidP="005F59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A1034"/>
    <w:multiLevelType w:val="hybridMultilevel"/>
    <w:tmpl w:val="A7EEF6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3103A"/>
    <w:multiLevelType w:val="hybridMultilevel"/>
    <w:tmpl w:val="770EB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4307DD"/>
    <w:multiLevelType w:val="hybridMultilevel"/>
    <w:tmpl w:val="BCEC58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60794A"/>
    <w:multiLevelType w:val="hybridMultilevel"/>
    <w:tmpl w:val="AC84BD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9961D5"/>
    <w:multiLevelType w:val="hybridMultilevel"/>
    <w:tmpl w:val="CD980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81266"/>
    <w:multiLevelType w:val="hybridMultilevel"/>
    <w:tmpl w:val="FE8844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14"/>
    <w:rsid w:val="00024114"/>
    <w:rsid w:val="0004257D"/>
    <w:rsid w:val="00101ABD"/>
    <w:rsid w:val="00126D95"/>
    <w:rsid w:val="00185564"/>
    <w:rsid w:val="001D2D8A"/>
    <w:rsid w:val="001E28E2"/>
    <w:rsid w:val="00347389"/>
    <w:rsid w:val="004679D7"/>
    <w:rsid w:val="00474561"/>
    <w:rsid w:val="005520D1"/>
    <w:rsid w:val="005D6B52"/>
    <w:rsid w:val="005F5982"/>
    <w:rsid w:val="008121F8"/>
    <w:rsid w:val="00933885"/>
    <w:rsid w:val="0093743A"/>
    <w:rsid w:val="00984F0E"/>
    <w:rsid w:val="00A81B12"/>
    <w:rsid w:val="00AB6DA4"/>
    <w:rsid w:val="00B31EF0"/>
    <w:rsid w:val="00C02686"/>
    <w:rsid w:val="00DB4A3D"/>
    <w:rsid w:val="00DC3C73"/>
    <w:rsid w:val="00E3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7AC1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869</Words>
  <Characters>4954</Characters>
  <Application>Microsoft Macintosh Word</Application>
  <DocSecurity>0</DocSecurity>
  <Lines>41</Lines>
  <Paragraphs>11</Paragraphs>
  <ScaleCrop>false</ScaleCrop>
  <Company>Southside Church of Christ</Company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cp:lastPrinted>2022-04-26T12:29:00Z</cp:lastPrinted>
  <dcterms:created xsi:type="dcterms:W3CDTF">2022-04-26T12:29:00Z</dcterms:created>
  <dcterms:modified xsi:type="dcterms:W3CDTF">2022-04-26T12:40:00Z</dcterms:modified>
</cp:coreProperties>
</file>