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DE8D" w14:textId="04C209F8" w:rsidR="00AB6DA4" w:rsidRPr="00FA7121" w:rsidRDefault="00370DC2" w:rsidP="001727CD">
      <w:pPr>
        <w:spacing w:after="240"/>
        <w:jc w:val="center"/>
        <w:rPr>
          <w:b/>
        </w:rPr>
      </w:pPr>
      <w:r>
        <w:rPr>
          <w:b/>
        </w:rPr>
        <w:t xml:space="preserve">Our </w:t>
      </w:r>
      <w:r w:rsidR="00FA7121">
        <w:rPr>
          <w:b/>
        </w:rPr>
        <w:t>“</w:t>
      </w:r>
      <w:r>
        <w:rPr>
          <w:b/>
        </w:rPr>
        <w:t>Perspective</w:t>
      </w:r>
      <w:r w:rsidR="00FA7121">
        <w:rPr>
          <w:b/>
        </w:rPr>
        <w:t>”</w:t>
      </w:r>
      <w:r>
        <w:rPr>
          <w:b/>
        </w:rPr>
        <w:t xml:space="preserve"> </w:t>
      </w:r>
      <w:proofErr w:type="gramStart"/>
      <w:r>
        <w:rPr>
          <w:b/>
        </w:rPr>
        <w:t>of</w:t>
      </w:r>
      <w:proofErr w:type="gramEnd"/>
      <w:r>
        <w:rPr>
          <w:b/>
        </w:rPr>
        <w:t xml:space="preserve"> God</w:t>
      </w:r>
      <w:r w:rsidR="00E20775">
        <w:rPr>
          <w:b/>
        </w:rPr>
        <w:t xml:space="preserve"> (and its </w:t>
      </w:r>
      <w:r w:rsidR="00E20775">
        <w:rPr>
          <w:b/>
          <w:i/>
        </w:rPr>
        <w:t xml:space="preserve">supreme </w:t>
      </w:r>
      <w:r w:rsidR="00E20775">
        <w:rPr>
          <w:b/>
        </w:rPr>
        <w:t>importance)</w:t>
      </w:r>
    </w:p>
    <w:p w14:paraId="295EA0C4" w14:textId="515443F8" w:rsidR="00370DC2" w:rsidRDefault="00370DC2" w:rsidP="00370DC2">
      <w:pPr>
        <w:spacing w:after="120"/>
      </w:pPr>
      <w:r>
        <w:t xml:space="preserve">Our </w:t>
      </w:r>
      <w:r>
        <w:rPr>
          <w:i/>
        </w:rPr>
        <w:t xml:space="preserve">perspective, </w:t>
      </w:r>
      <w:r>
        <w:t xml:space="preserve">or if you like, our </w:t>
      </w:r>
      <w:r>
        <w:rPr>
          <w:i/>
        </w:rPr>
        <w:t xml:space="preserve">world view </w:t>
      </w:r>
      <w:r>
        <w:t xml:space="preserve">of everything </w:t>
      </w:r>
      <w:r>
        <w:rPr>
          <w:i/>
        </w:rPr>
        <w:t xml:space="preserve">in </w:t>
      </w:r>
      <w:r>
        <w:t xml:space="preserve">and </w:t>
      </w:r>
      <w:r>
        <w:rPr>
          <w:i/>
        </w:rPr>
        <w:t xml:space="preserve">about it, </w:t>
      </w:r>
      <w:r>
        <w:t>emanates from primarily one “spring.”  Th</w:t>
      </w:r>
      <w:r w:rsidR="00247569">
        <w:t>us, th</w:t>
      </w:r>
      <w:r>
        <w:t>e</w:t>
      </w:r>
      <w:r w:rsidR="00247569">
        <w:t>re is one question to which the answer yields a</w:t>
      </w:r>
      <w:r>
        <w:t xml:space="preserve"> </w:t>
      </w:r>
      <w:r>
        <w:rPr>
          <w:i/>
        </w:rPr>
        <w:t xml:space="preserve">conclusion </w:t>
      </w:r>
      <w:r>
        <w:t xml:space="preserve">that becomes a </w:t>
      </w:r>
      <w:r>
        <w:rPr>
          <w:i/>
        </w:rPr>
        <w:t xml:space="preserve">conviction </w:t>
      </w:r>
      <w:r>
        <w:t xml:space="preserve">that not only </w:t>
      </w:r>
      <w:r w:rsidR="00247569">
        <w:rPr>
          <w:i/>
        </w:rPr>
        <w:t>determines</w:t>
      </w:r>
      <w:r>
        <w:rPr>
          <w:i/>
        </w:rPr>
        <w:t xml:space="preserve"> </w:t>
      </w:r>
      <w:r>
        <w:t xml:space="preserve">but </w:t>
      </w:r>
      <w:r>
        <w:rPr>
          <w:i/>
        </w:rPr>
        <w:t xml:space="preserve">dominates </w:t>
      </w:r>
      <w:r>
        <w:t xml:space="preserve">everything else we choose to believe and practice in life.  It is this: </w:t>
      </w:r>
      <w:r w:rsidRPr="00E74D10">
        <w:rPr>
          <w:b/>
        </w:rPr>
        <w:t>“</w:t>
      </w:r>
      <w:r w:rsidR="00247569" w:rsidRPr="00E74D10">
        <w:rPr>
          <w:b/>
        </w:rPr>
        <w:t>Is there a ‘God’?”</w:t>
      </w:r>
      <w:r w:rsidR="00247569">
        <w:t xml:space="preserve">  If answered, concluded, and convicted “Yes,” then we are obligated to </w:t>
      </w:r>
      <w:r w:rsidR="00247569">
        <w:rPr>
          <w:i/>
        </w:rPr>
        <w:t xml:space="preserve">“fear God and keep His commandments” </w:t>
      </w:r>
      <w:r w:rsidR="00247569">
        <w:t xml:space="preserve">for such </w:t>
      </w:r>
      <w:r w:rsidR="00E74D10">
        <w:t>is</w:t>
      </w:r>
      <w:r w:rsidR="00247569">
        <w:t xml:space="preserve"> </w:t>
      </w:r>
      <w:r w:rsidR="00247569">
        <w:rPr>
          <w:i/>
        </w:rPr>
        <w:t xml:space="preserve">“the whole duty of man” </w:t>
      </w:r>
      <w:r w:rsidR="00247569">
        <w:t xml:space="preserve">(KJV), </w:t>
      </w:r>
      <w:r w:rsidR="00247569">
        <w:rPr>
          <w:u w:val="single"/>
        </w:rPr>
        <w:t>Eccl.12</w:t>
      </w:r>
      <w:proofErr w:type="gramStart"/>
      <w:r w:rsidR="00247569">
        <w:rPr>
          <w:u w:val="single"/>
        </w:rPr>
        <w:t>:13</w:t>
      </w:r>
      <w:proofErr w:type="gramEnd"/>
      <w:r w:rsidR="00247569">
        <w:t xml:space="preserve">. </w:t>
      </w:r>
      <w:r w:rsidR="00E74D10">
        <w:t xml:space="preserve"> </w:t>
      </w:r>
      <w:r w:rsidR="00247569">
        <w:t xml:space="preserve">But if answered, concluded, and convicted “No,” then man becomes his own “god” in every sense and application.  </w:t>
      </w:r>
      <w:r w:rsidR="003F6237">
        <w:t xml:space="preserve">This IS the central question of not only </w:t>
      </w:r>
      <w:r w:rsidR="003F6237">
        <w:rPr>
          <w:i/>
        </w:rPr>
        <w:t xml:space="preserve">our lives, </w:t>
      </w:r>
      <w:r w:rsidR="003F6237">
        <w:t xml:space="preserve">but also </w:t>
      </w:r>
      <w:r w:rsidR="003F6237">
        <w:rPr>
          <w:i/>
        </w:rPr>
        <w:t xml:space="preserve">man’s existence.  </w:t>
      </w:r>
      <w:r w:rsidR="003F6237">
        <w:t xml:space="preserve">There is none more important, or more determinate to our destiny in either the </w:t>
      </w:r>
      <w:r w:rsidR="003F6237">
        <w:rPr>
          <w:i/>
        </w:rPr>
        <w:t xml:space="preserve">short </w:t>
      </w:r>
      <w:r w:rsidR="003F6237">
        <w:t xml:space="preserve">or </w:t>
      </w:r>
      <w:r w:rsidR="003F6237">
        <w:rPr>
          <w:i/>
        </w:rPr>
        <w:t xml:space="preserve">long </w:t>
      </w:r>
      <w:r w:rsidR="003F6237">
        <w:t xml:space="preserve">terms.  Our answer, conclusion, and conviction to this one question either establishes </w:t>
      </w:r>
      <w:r w:rsidR="003F6237">
        <w:rPr>
          <w:i/>
        </w:rPr>
        <w:t xml:space="preserve">“faith” </w:t>
      </w:r>
      <w:r w:rsidR="003F6237">
        <w:t xml:space="preserve">and all that such requires, </w:t>
      </w:r>
      <w:r w:rsidR="003F6237">
        <w:rPr>
          <w:u w:val="single"/>
        </w:rPr>
        <w:t>cf. Heb.11</w:t>
      </w:r>
      <w:proofErr w:type="gramStart"/>
      <w:r w:rsidR="003F6237">
        <w:rPr>
          <w:u w:val="single"/>
        </w:rPr>
        <w:t>:1,3,6</w:t>
      </w:r>
      <w:proofErr w:type="gramEnd"/>
      <w:r w:rsidR="003F6237">
        <w:t xml:space="preserve">, or enables </w:t>
      </w:r>
      <w:r w:rsidR="003F6237">
        <w:rPr>
          <w:i/>
        </w:rPr>
        <w:t xml:space="preserve">disbelief </w:t>
      </w:r>
      <w:r w:rsidR="003F6237">
        <w:t xml:space="preserve">and all that it entails.  </w:t>
      </w:r>
    </w:p>
    <w:p w14:paraId="2E4A3501" w14:textId="7A05397F" w:rsidR="00A03655" w:rsidRPr="0077430D" w:rsidRDefault="003F6237" w:rsidP="00370DC2">
      <w:pPr>
        <w:spacing w:after="120"/>
        <w:rPr>
          <w:b/>
        </w:rPr>
      </w:pPr>
      <w:r>
        <w:t xml:space="preserve">In an audience such as this and I’m sure for most everyone in it, that question has been long ago answered in the affirmative, or you wouldn’t be here today.  However, there is a further and </w:t>
      </w:r>
      <w:r w:rsidR="00A03655">
        <w:t xml:space="preserve">subsequent question that </w:t>
      </w:r>
      <w:r w:rsidR="00A03655">
        <w:rPr>
          <w:i/>
        </w:rPr>
        <w:t xml:space="preserve">allows </w:t>
      </w:r>
      <w:r w:rsidR="00A03655">
        <w:t xml:space="preserve">and even </w:t>
      </w:r>
      <w:r w:rsidR="00A03655">
        <w:rPr>
          <w:i/>
        </w:rPr>
        <w:t xml:space="preserve">demands </w:t>
      </w:r>
      <w:r w:rsidR="00A03655">
        <w:t xml:space="preserve">an additional answer with its incumbent conclusions and convictions.  And as before, is just as important to further delineation and distinctions even among those who </w:t>
      </w:r>
      <w:r w:rsidR="00A03655">
        <w:rPr>
          <w:i/>
        </w:rPr>
        <w:t xml:space="preserve">believe </w:t>
      </w:r>
      <w:r w:rsidR="00A03655">
        <w:t xml:space="preserve">(have </w:t>
      </w:r>
      <w:r w:rsidR="00A03655">
        <w:rPr>
          <w:i/>
        </w:rPr>
        <w:t>faith</w:t>
      </w:r>
      <w:r w:rsidR="00A03655">
        <w:t xml:space="preserve">) in God’s existence.  It can be simply stated, but perhaps not so simply answered.  It is:  </w:t>
      </w:r>
      <w:r w:rsidR="00A03655" w:rsidRPr="0077430D">
        <w:rPr>
          <w:b/>
        </w:rPr>
        <w:t xml:space="preserve">“What is your </w:t>
      </w:r>
      <w:r w:rsidR="00A03655" w:rsidRPr="0077430D">
        <w:rPr>
          <w:b/>
          <w:i/>
        </w:rPr>
        <w:t xml:space="preserve">perspective </w:t>
      </w:r>
      <w:r w:rsidR="00A03655" w:rsidRPr="0077430D">
        <w:rPr>
          <w:b/>
        </w:rPr>
        <w:t>of God?”</w:t>
      </w:r>
      <w:r w:rsidR="00A03655">
        <w:t xml:space="preserve">  Having confessed convi</w:t>
      </w:r>
      <w:r w:rsidR="0077430D">
        <w:t>ction of His existence, then a correct view of the</w:t>
      </w:r>
      <w:r w:rsidR="00A03655">
        <w:t xml:space="preserve"> </w:t>
      </w:r>
      <w:r w:rsidR="00A03655" w:rsidRPr="0077430D">
        <w:rPr>
          <w:b/>
          <w:i/>
        </w:rPr>
        <w:t>nature of God</w:t>
      </w:r>
      <w:r w:rsidR="00A03655">
        <w:rPr>
          <w:i/>
        </w:rPr>
        <w:t xml:space="preserve"> </w:t>
      </w:r>
      <w:r w:rsidR="00A03655">
        <w:t xml:space="preserve">becomes the next paramount conclusion required.  This, too, not only </w:t>
      </w:r>
      <w:r w:rsidR="00A03655">
        <w:rPr>
          <w:i/>
        </w:rPr>
        <w:t xml:space="preserve">shapes </w:t>
      </w:r>
      <w:r w:rsidR="00A03655">
        <w:t xml:space="preserve">or </w:t>
      </w:r>
      <w:r w:rsidR="00A03655">
        <w:rPr>
          <w:i/>
        </w:rPr>
        <w:t xml:space="preserve">molds </w:t>
      </w:r>
      <w:r w:rsidR="00A03655">
        <w:t xml:space="preserve">our lives (or at least </w:t>
      </w:r>
      <w:r w:rsidR="00A03655">
        <w:rPr>
          <w:i/>
        </w:rPr>
        <w:t xml:space="preserve">should </w:t>
      </w:r>
      <w:r w:rsidR="00A03655">
        <w:t xml:space="preserve">do so), but </w:t>
      </w:r>
      <w:r w:rsidR="00E74D10">
        <w:t xml:space="preserve">also </w:t>
      </w:r>
      <w:r w:rsidR="00A03655">
        <w:t xml:space="preserve">further determines our destiny eternally.  So, if you indeed are convicted of God’s existence, </w:t>
      </w:r>
      <w:r w:rsidR="00A03655" w:rsidRPr="0077430D">
        <w:rPr>
          <w:b/>
        </w:rPr>
        <w:t xml:space="preserve">“What is your </w:t>
      </w:r>
      <w:r w:rsidR="00A03655" w:rsidRPr="0077430D">
        <w:rPr>
          <w:b/>
          <w:i/>
        </w:rPr>
        <w:t xml:space="preserve">perspective </w:t>
      </w:r>
      <w:r w:rsidR="00A03655" w:rsidRPr="0077430D">
        <w:rPr>
          <w:b/>
        </w:rPr>
        <w:t>of God?”</w:t>
      </w:r>
    </w:p>
    <w:p w14:paraId="6FE02ADF" w14:textId="77777777" w:rsidR="005A07AB" w:rsidRDefault="005A07AB" w:rsidP="005A07AB">
      <w:pPr>
        <w:pStyle w:val="ListParagraph"/>
        <w:numPr>
          <w:ilvl w:val="0"/>
          <w:numId w:val="1"/>
        </w:numPr>
        <w:spacing w:after="120"/>
      </w:pPr>
      <w:r>
        <w:t xml:space="preserve">Is He a God of </w:t>
      </w:r>
      <w:r>
        <w:rPr>
          <w:i/>
        </w:rPr>
        <w:t xml:space="preserve">love, grace, </w:t>
      </w:r>
      <w:r>
        <w:t xml:space="preserve">and </w:t>
      </w:r>
      <w:r>
        <w:rPr>
          <w:i/>
        </w:rPr>
        <w:t xml:space="preserve">mercy? </w:t>
      </w:r>
    </w:p>
    <w:p w14:paraId="05D9A01B" w14:textId="77777777" w:rsidR="005A07AB" w:rsidRDefault="005A07AB" w:rsidP="005A07AB">
      <w:pPr>
        <w:pStyle w:val="ListParagraph"/>
        <w:numPr>
          <w:ilvl w:val="0"/>
          <w:numId w:val="1"/>
        </w:numPr>
        <w:spacing w:after="120"/>
      </w:pPr>
      <w:r>
        <w:t xml:space="preserve">Or, is He a God of </w:t>
      </w:r>
      <w:r>
        <w:rPr>
          <w:i/>
        </w:rPr>
        <w:t xml:space="preserve">righteousness, justice, </w:t>
      </w:r>
      <w:r>
        <w:t xml:space="preserve">and </w:t>
      </w:r>
      <w:r>
        <w:rPr>
          <w:i/>
        </w:rPr>
        <w:t xml:space="preserve">wrath? </w:t>
      </w:r>
    </w:p>
    <w:p w14:paraId="08DFDF4A" w14:textId="77777777" w:rsidR="005A07AB" w:rsidRDefault="005A07AB" w:rsidP="005A07AB">
      <w:pPr>
        <w:pStyle w:val="ListParagraph"/>
        <w:numPr>
          <w:ilvl w:val="0"/>
          <w:numId w:val="1"/>
        </w:numPr>
        <w:spacing w:after="120"/>
      </w:pPr>
      <w:r>
        <w:t xml:space="preserve">Does He </w:t>
      </w:r>
      <w:r>
        <w:rPr>
          <w:i/>
        </w:rPr>
        <w:t xml:space="preserve">forgive </w:t>
      </w:r>
      <w:r>
        <w:t xml:space="preserve">and </w:t>
      </w:r>
      <w:r>
        <w:rPr>
          <w:i/>
        </w:rPr>
        <w:t xml:space="preserve">accept </w:t>
      </w:r>
      <w:r>
        <w:t>everyone who acknowledges His existence</w:t>
      </w:r>
      <w:r>
        <w:rPr>
          <w:i/>
        </w:rPr>
        <w:t xml:space="preserve">? </w:t>
      </w:r>
    </w:p>
    <w:p w14:paraId="0F85C532" w14:textId="77777777" w:rsidR="005A07AB" w:rsidRDefault="005A07AB" w:rsidP="005A07AB">
      <w:pPr>
        <w:pStyle w:val="ListParagraph"/>
        <w:numPr>
          <w:ilvl w:val="0"/>
          <w:numId w:val="1"/>
        </w:numPr>
        <w:spacing w:after="120"/>
      </w:pPr>
      <w:r>
        <w:t xml:space="preserve">Or, does He further </w:t>
      </w:r>
      <w:r>
        <w:rPr>
          <w:i/>
        </w:rPr>
        <w:t xml:space="preserve">discern </w:t>
      </w:r>
      <w:r>
        <w:t xml:space="preserve">and </w:t>
      </w:r>
      <w:r>
        <w:rPr>
          <w:i/>
        </w:rPr>
        <w:t xml:space="preserve">discriminate </w:t>
      </w:r>
      <w:r>
        <w:t xml:space="preserve">between the </w:t>
      </w:r>
      <w:r>
        <w:rPr>
          <w:i/>
        </w:rPr>
        <w:t xml:space="preserve">obedient </w:t>
      </w:r>
      <w:r>
        <w:t xml:space="preserve">and the </w:t>
      </w:r>
      <w:r>
        <w:rPr>
          <w:i/>
        </w:rPr>
        <w:t>disobedient?</w:t>
      </w:r>
    </w:p>
    <w:p w14:paraId="19EAC231" w14:textId="721BD02D" w:rsidR="00E20775" w:rsidRDefault="005A07AB" w:rsidP="005A07AB">
      <w:pPr>
        <w:spacing w:after="120"/>
      </w:pPr>
      <w:r>
        <w:t xml:space="preserve">Do see how our “perspective” of God </w:t>
      </w:r>
      <w:r>
        <w:rPr>
          <w:i/>
        </w:rPr>
        <w:t xml:space="preserve">shapes </w:t>
      </w:r>
      <w:r>
        <w:t xml:space="preserve">and </w:t>
      </w:r>
      <w:r>
        <w:rPr>
          <w:i/>
        </w:rPr>
        <w:t xml:space="preserve">molds </w:t>
      </w:r>
      <w:r>
        <w:t xml:space="preserve">our lives?  How it </w:t>
      </w:r>
      <w:r>
        <w:rPr>
          <w:i/>
        </w:rPr>
        <w:t xml:space="preserve">determines </w:t>
      </w:r>
      <w:r>
        <w:t xml:space="preserve">our </w:t>
      </w:r>
      <w:r>
        <w:rPr>
          <w:i/>
        </w:rPr>
        <w:t xml:space="preserve">course, speed, </w:t>
      </w:r>
      <w:r>
        <w:t xml:space="preserve">and </w:t>
      </w:r>
      <w:r>
        <w:rPr>
          <w:i/>
        </w:rPr>
        <w:t xml:space="preserve">direction? </w:t>
      </w:r>
      <w:r w:rsidR="007B6429">
        <w:rPr>
          <w:i/>
        </w:rPr>
        <w:t xml:space="preserve"> </w:t>
      </w:r>
      <w:r w:rsidR="007B6429">
        <w:t>To</w:t>
      </w:r>
      <w:r w:rsidR="00E20775">
        <w:t xml:space="preserve"> answer this important question </w:t>
      </w:r>
      <w:r w:rsidR="007B6429">
        <w:t>on</w:t>
      </w:r>
      <w:r w:rsidR="00E20775">
        <w:t xml:space="preserve"> our </w:t>
      </w:r>
      <w:r w:rsidR="00E20775">
        <w:rPr>
          <w:i/>
        </w:rPr>
        <w:t xml:space="preserve">perspective of God, </w:t>
      </w:r>
      <w:r w:rsidR="00E20775">
        <w:t>we have two options (as in reality, we do in all things):</w:t>
      </w:r>
    </w:p>
    <w:p w14:paraId="5E28A006" w14:textId="77777777" w:rsidR="005A07AB" w:rsidRDefault="00E20775" w:rsidP="00E20775">
      <w:pPr>
        <w:pStyle w:val="ListParagraph"/>
        <w:numPr>
          <w:ilvl w:val="0"/>
          <w:numId w:val="2"/>
        </w:numPr>
        <w:spacing w:after="120"/>
      </w:pPr>
      <w:r>
        <w:t xml:space="preserve">We can rely on the </w:t>
      </w:r>
      <w:r>
        <w:rPr>
          <w:i/>
        </w:rPr>
        <w:t xml:space="preserve">wisdom </w:t>
      </w:r>
      <w:r>
        <w:t xml:space="preserve">and </w:t>
      </w:r>
      <w:r>
        <w:rPr>
          <w:i/>
        </w:rPr>
        <w:t xml:space="preserve">words </w:t>
      </w:r>
      <w:r>
        <w:rPr>
          <w:b/>
          <w:i/>
        </w:rPr>
        <w:t xml:space="preserve">of men; </w:t>
      </w:r>
      <w:r>
        <w:t xml:space="preserve">or, </w:t>
      </w:r>
    </w:p>
    <w:p w14:paraId="578FF84B" w14:textId="77777777" w:rsidR="00E20775" w:rsidRDefault="00E20775" w:rsidP="00E20775">
      <w:pPr>
        <w:pStyle w:val="ListParagraph"/>
        <w:numPr>
          <w:ilvl w:val="0"/>
          <w:numId w:val="2"/>
        </w:numPr>
        <w:spacing w:after="120"/>
      </w:pPr>
      <w:r>
        <w:t xml:space="preserve">We can rely on the </w:t>
      </w:r>
      <w:r>
        <w:rPr>
          <w:i/>
        </w:rPr>
        <w:t xml:space="preserve">wisdom </w:t>
      </w:r>
      <w:r>
        <w:t xml:space="preserve">and </w:t>
      </w:r>
      <w:r>
        <w:rPr>
          <w:i/>
        </w:rPr>
        <w:t xml:space="preserve">words </w:t>
      </w:r>
      <w:r>
        <w:rPr>
          <w:b/>
          <w:i/>
        </w:rPr>
        <w:t>of God</w:t>
      </w:r>
      <w:r>
        <w:rPr>
          <w:i/>
        </w:rPr>
        <w:t xml:space="preserve">, </w:t>
      </w:r>
      <w:r>
        <w:rPr>
          <w:u w:val="single"/>
        </w:rPr>
        <w:t>1Cor.1</w:t>
      </w:r>
      <w:proofErr w:type="gramStart"/>
      <w:r>
        <w:rPr>
          <w:u w:val="single"/>
        </w:rPr>
        <w:t>:18</w:t>
      </w:r>
      <w:proofErr w:type="gramEnd"/>
      <w:r>
        <w:rPr>
          <w:u w:val="single"/>
        </w:rPr>
        <w:t xml:space="preserve"> – 2:16</w:t>
      </w:r>
      <w:r>
        <w:t xml:space="preserve">. </w:t>
      </w:r>
    </w:p>
    <w:p w14:paraId="49354796" w14:textId="75B5C85E" w:rsidR="00ED3D47" w:rsidRDefault="00ED3D47" w:rsidP="00ED3D47">
      <w:pPr>
        <w:spacing w:after="120"/>
      </w:pPr>
      <w:r>
        <w:t xml:space="preserve">Simply put: </w:t>
      </w:r>
      <w:r w:rsidRPr="0077430D">
        <w:rPr>
          <w:b/>
        </w:rPr>
        <w:t xml:space="preserve">Our </w:t>
      </w:r>
      <w:r w:rsidRPr="0077430D">
        <w:rPr>
          <w:b/>
          <w:i/>
        </w:rPr>
        <w:t xml:space="preserve">perspective </w:t>
      </w:r>
      <w:r w:rsidRPr="0077430D">
        <w:rPr>
          <w:b/>
        </w:rPr>
        <w:t xml:space="preserve">of God comes either from what </w:t>
      </w:r>
      <w:r w:rsidRPr="0077430D">
        <w:rPr>
          <w:b/>
          <w:i/>
        </w:rPr>
        <w:t xml:space="preserve">man knows </w:t>
      </w:r>
      <w:r w:rsidRPr="0077430D">
        <w:rPr>
          <w:b/>
        </w:rPr>
        <w:t xml:space="preserve">(or </w:t>
      </w:r>
      <w:r w:rsidRPr="0077430D">
        <w:rPr>
          <w:b/>
          <w:i/>
        </w:rPr>
        <w:t>thinks he knows</w:t>
      </w:r>
      <w:r w:rsidRPr="0077430D">
        <w:rPr>
          <w:b/>
        </w:rPr>
        <w:t xml:space="preserve">) and </w:t>
      </w:r>
      <w:r w:rsidRPr="0077430D">
        <w:rPr>
          <w:b/>
          <w:i/>
        </w:rPr>
        <w:t>say</w:t>
      </w:r>
      <w:r w:rsidR="0077430D" w:rsidRPr="0077430D">
        <w:rPr>
          <w:b/>
          <w:i/>
        </w:rPr>
        <w:t>s</w:t>
      </w:r>
      <w:r w:rsidRPr="0077430D">
        <w:rPr>
          <w:b/>
          <w:i/>
        </w:rPr>
        <w:t xml:space="preserve"> </w:t>
      </w:r>
      <w:r w:rsidRPr="0077430D">
        <w:rPr>
          <w:b/>
        </w:rPr>
        <w:t xml:space="preserve">about God; or, it depends on what </w:t>
      </w:r>
      <w:r w:rsidRPr="0077430D">
        <w:rPr>
          <w:b/>
          <w:i/>
        </w:rPr>
        <w:t xml:space="preserve">God knows </w:t>
      </w:r>
      <w:r w:rsidRPr="0077430D">
        <w:rPr>
          <w:b/>
        </w:rPr>
        <w:t xml:space="preserve">and </w:t>
      </w:r>
      <w:r w:rsidRPr="0077430D">
        <w:rPr>
          <w:b/>
          <w:i/>
        </w:rPr>
        <w:t xml:space="preserve">says </w:t>
      </w:r>
      <w:r w:rsidRPr="0077430D">
        <w:rPr>
          <w:b/>
        </w:rPr>
        <w:t>about Himself.</w:t>
      </w:r>
      <w:r>
        <w:t xml:space="preserve">  You tell me: On which would you prefer, if indeed you </w:t>
      </w:r>
      <w:r>
        <w:rPr>
          <w:i/>
        </w:rPr>
        <w:t xml:space="preserve">believe in God’s existence, </w:t>
      </w:r>
      <w:r>
        <w:t xml:space="preserve">to base your </w:t>
      </w:r>
      <w:r>
        <w:rPr>
          <w:i/>
        </w:rPr>
        <w:t xml:space="preserve">perspective </w:t>
      </w:r>
      <w:r>
        <w:t xml:space="preserve">of God, and therefore not only the </w:t>
      </w:r>
      <w:r>
        <w:rPr>
          <w:i/>
        </w:rPr>
        <w:t xml:space="preserve">course </w:t>
      </w:r>
      <w:r>
        <w:t xml:space="preserve">and </w:t>
      </w:r>
      <w:r>
        <w:rPr>
          <w:i/>
        </w:rPr>
        <w:t xml:space="preserve">direction </w:t>
      </w:r>
      <w:r>
        <w:t xml:space="preserve">of your life, but your </w:t>
      </w:r>
      <w:r>
        <w:rPr>
          <w:i/>
        </w:rPr>
        <w:t xml:space="preserve">eternal destiny? </w:t>
      </w:r>
    </w:p>
    <w:p w14:paraId="1C082661" w14:textId="538193E5" w:rsidR="00ED3D47" w:rsidRDefault="00ED3D47" w:rsidP="00ED3D47">
      <w:pPr>
        <w:spacing w:after="120"/>
      </w:pPr>
      <w:r>
        <w:t xml:space="preserve">So, how shall we come to our </w:t>
      </w:r>
      <w:r>
        <w:rPr>
          <w:i/>
        </w:rPr>
        <w:t xml:space="preserve">perspective </w:t>
      </w:r>
      <w:r>
        <w:t xml:space="preserve">of God?  Read fully and study carefully </w:t>
      </w:r>
      <w:r>
        <w:rPr>
          <w:i/>
        </w:rPr>
        <w:t xml:space="preserve">ALL </w:t>
      </w:r>
      <w:r>
        <w:t>that He has revealed to mankind about Himself?  Of course!  But such is surely a lifetime commitment and beyond the scope o</w:t>
      </w:r>
      <w:r w:rsidR="0077430D">
        <w:t>f our endeavor here and now</w:t>
      </w:r>
      <w:r>
        <w:t xml:space="preserve">.  </w:t>
      </w:r>
      <w:r w:rsidRPr="0077430D">
        <w:rPr>
          <w:b/>
        </w:rPr>
        <w:t xml:space="preserve">So what verse or passage can provide the most </w:t>
      </w:r>
      <w:r w:rsidRPr="0077430D">
        <w:rPr>
          <w:b/>
          <w:i/>
        </w:rPr>
        <w:t xml:space="preserve">enlightenment </w:t>
      </w:r>
      <w:r w:rsidRPr="0077430D">
        <w:rPr>
          <w:b/>
        </w:rPr>
        <w:t xml:space="preserve">to our </w:t>
      </w:r>
      <w:r w:rsidRPr="0077430D">
        <w:rPr>
          <w:b/>
          <w:i/>
        </w:rPr>
        <w:t xml:space="preserve">perspective </w:t>
      </w:r>
      <w:r w:rsidRPr="0077430D">
        <w:rPr>
          <w:b/>
        </w:rPr>
        <w:t>of God?</w:t>
      </w:r>
      <w:r>
        <w:t xml:space="preserve">  </w:t>
      </w:r>
      <w:r>
        <w:lastRenderedPageBreak/>
        <w:t xml:space="preserve">The number of answers would surely </w:t>
      </w:r>
      <w:r w:rsidR="007B6429">
        <w:t>approximate</w:t>
      </w:r>
      <w:r>
        <w:t xml:space="preserve"> the number of those </w:t>
      </w:r>
      <w:r w:rsidR="007B6429">
        <w:t>asked</w:t>
      </w:r>
      <w:r>
        <w:t xml:space="preserve">!  But since I have proposed the question and explained my </w:t>
      </w:r>
      <w:r w:rsidR="007B6429">
        <w:t>understanding</w:t>
      </w:r>
      <w:r>
        <w:t xml:space="preserve"> of its importance, I am obligated to provide at least “my” answer, despite </w:t>
      </w:r>
      <w:r w:rsidR="00F014CA">
        <w:t xml:space="preserve">the fact that I am neither an educated scholar nor an esteemed theologian (nor a </w:t>
      </w:r>
      <w:r w:rsidR="00F014CA">
        <w:rPr>
          <w:i/>
        </w:rPr>
        <w:t xml:space="preserve">prophet </w:t>
      </w:r>
      <w:r w:rsidR="00F014CA">
        <w:t xml:space="preserve">or the </w:t>
      </w:r>
      <w:r w:rsidR="00F014CA">
        <w:rPr>
          <w:i/>
        </w:rPr>
        <w:t xml:space="preserve">son of a prophet, </w:t>
      </w:r>
      <w:r w:rsidR="00F014CA">
        <w:rPr>
          <w:u w:val="single"/>
        </w:rPr>
        <w:t>cf. Amos 7:14</w:t>
      </w:r>
      <w:r w:rsidR="00F014CA">
        <w:t>).  As you surely have surmised by now, I have given these matters serious contemplation- at least as my abilities allow.  So, with this rather lengthy (but hopefully helpful) introduction, let’</w:t>
      </w:r>
      <w:r w:rsidR="00260628">
        <w:t xml:space="preserve">s consider just one passage, </w:t>
      </w:r>
      <w:r w:rsidR="00260628" w:rsidRPr="0077430D">
        <w:rPr>
          <w:b/>
          <w:u w:val="single"/>
        </w:rPr>
        <w:t>Rom.2</w:t>
      </w:r>
      <w:proofErr w:type="gramStart"/>
      <w:r w:rsidR="00260628" w:rsidRPr="0077430D">
        <w:rPr>
          <w:b/>
          <w:u w:val="single"/>
        </w:rPr>
        <w:t>:1</w:t>
      </w:r>
      <w:proofErr w:type="gramEnd"/>
      <w:r w:rsidR="00260628" w:rsidRPr="0077430D">
        <w:rPr>
          <w:b/>
          <w:u w:val="single"/>
        </w:rPr>
        <w:t>-13</w:t>
      </w:r>
      <w:r w:rsidR="00260628">
        <w:t xml:space="preserve">, and then more specifically, one verse within it. </w:t>
      </w:r>
    </w:p>
    <w:p w14:paraId="767B6DFC" w14:textId="40D5DBEB" w:rsidR="00260628" w:rsidRDefault="00260628" w:rsidP="00ED3D47">
      <w:pPr>
        <w:spacing w:after="120"/>
      </w:pPr>
      <w:r>
        <w:t xml:space="preserve">Let us first note some important features of the </w:t>
      </w:r>
      <w:r>
        <w:rPr>
          <w:i/>
        </w:rPr>
        <w:t xml:space="preserve">context: </w:t>
      </w:r>
    </w:p>
    <w:p w14:paraId="6762A77A" w14:textId="1A0AB437" w:rsidR="00260628" w:rsidRDefault="00260628" w:rsidP="00E54D3B">
      <w:pPr>
        <w:pStyle w:val="ListParagraph"/>
        <w:numPr>
          <w:ilvl w:val="0"/>
          <w:numId w:val="3"/>
        </w:numPr>
        <w:spacing w:after="120"/>
        <w:contextualSpacing w:val="0"/>
      </w:pPr>
      <w:r>
        <w:rPr>
          <w:u w:val="single"/>
        </w:rPr>
        <w:t>1:</w:t>
      </w:r>
      <w:r w:rsidR="00C80F83">
        <w:rPr>
          <w:u w:val="single"/>
        </w:rPr>
        <w:t>18-32</w:t>
      </w:r>
      <w:r w:rsidR="00C80F83">
        <w:t xml:space="preserve"> has detailed the </w:t>
      </w:r>
      <w:r w:rsidR="00C80F83">
        <w:rPr>
          <w:i/>
        </w:rPr>
        <w:t xml:space="preserve">course </w:t>
      </w:r>
      <w:r w:rsidR="00C80F83">
        <w:t xml:space="preserve">and </w:t>
      </w:r>
      <w:r w:rsidR="00C80F83">
        <w:rPr>
          <w:i/>
        </w:rPr>
        <w:t xml:space="preserve">destiny </w:t>
      </w:r>
      <w:r w:rsidR="00C80F83">
        <w:t xml:space="preserve">of those who foolishly </w:t>
      </w:r>
      <w:r w:rsidR="00C80F83">
        <w:rPr>
          <w:i/>
        </w:rPr>
        <w:t xml:space="preserve">concluded </w:t>
      </w:r>
      <w:r w:rsidR="00C80F83">
        <w:t xml:space="preserve">that </w:t>
      </w:r>
      <w:r w:rsidR="00C80F83" w:rsidRPr="00C80F83">
        <w:rPr>
          <w:i/>
        </w:rPr>
        <w:t>“There is no God,”</w:t>
      </w:r>
      <w:r w:rsidR="00C80F83">
        <w:t xml:space="preserve"> </w:t>
      </w:r>
      <w:r w:rsidR="00C80F83">
        <w:rPr>
          <w:u w:val="single"/>
        </w:rPr>
        <w:t>cf. Psa.10</w:t>
      </w:r>
      <w:proofErr w:type="gramStart"/>
      <w:r w:rsidR="00C80F83">
        <w:rPr>
          <w:u w:val="single"/>
        </w:rPr>
        <w:t>:4</w:t>
      </w:r>
      <w:proofErr w:type="gramEnd"/>
      <w:r w:rsidR="00C80F83">
        <w:rPr>
          <w:u w:val="single"/>
        </w:rPr>
        <w:t>; 14:1</w:t>
      </w:r>
      <w:r w:rsidR="00C80F83">
        <w:t>; but,</w:t>
      </w:r>
    </w:p>
    <w:p w14:paraId="7CBF012B" w14:textId="167E5AAA" w:rsidR="00C80F83" w:rsidRDefault="00C80F83" w:rsidP="00E54D3B">
      <w:pPr>
        <w:pStyle w:val="ListParagraph"/>
        <w:numPr>
          <w:ilvl w:val="0"/>
          <w:numId w:val="3"/>
        </w:numPr>
        <w:spacing w:after="120"/>
        <w:contextualSpacing w:val="0"/>
      </w:pPr>
      <w:r>
        <w:t xml:space="preserve">Our </w:t>
      </w:r>
      <w:r w:rsidR="007B6429">
        <w:t xml:space="preserve">general </w:t>
      </w:r>
      <w:r>
        <w:t xml:space="preserve">text of </w:t>
      </w:r>
      <w:r>
        <w:rPr>
          <w:u w:val="single"/>
        </w:rPr>
        <w:t>2:1-13</w:t>
      </w:r>
      <w:r>
        <w:t xml:space="preserve"> has further outlined the </w:t>
      </w:r>
      <w:r>
        <w:rPr>
          <w:i/>
        </w:rPr>
        <w:t xml:space="preserve">course </w:t>
      </w:r>
      <w:r>
        <w:t xml:space="preserve">and </w:t>
      </w:r>
      <w:r>
        <w:rPr>
          <w:i/>
        </w:rPr>
        <w:t xml:space="preserve">destiny </w:t>
      </w:r>
      <w:r>
        <w:t xml:space="preserve">of those who </w:t>
      </w:r>
      <w:r>
        <w:rPr>
          <w:i/>
        </w:rPr>
        <w:t xml:space="preserve">“rely upon the Law” </w:t>
      </w:r>
      <w:r w:rsidR="007B6429">
        <w:t>of</w:t>
      </w:r>
      <w:r>
        <w:t xml:space="preserve"> and </w:t>
      </w:r>
      <w:r>
        <w:rPr>
          <w:i/>
        </w:rPr>
        <w:t xml:space="preserve">“boast in God” </w:t>
      </w:r>
      <w:r>
        <w:t>(</w:t>
      </w:r>
      <w:r>
        <w:rPr>
          <w:u w:val="single"/>
        </w:rPr>
        <w:t>vv.17ff</w:t>
      </w:r>
      <w:r>
        <w:t xml:space="preserve">), but seem to have a </w:t>
      </w:r>
      <w:r>
        <w:rPr>
          <w:i/>
        </w:rPr>
        <w:t xml:space="preserve">false/wrong perspective </w:t>
      </w:r>
      <w:r>
        <w:t>of God; thus,</w:t>
      </w:r>
    </w:p>
    <w:p w14:paraId="526AA5D3" w14:textId="579B0876" w:rsidR="0017753B" w:rsidRDefault="00C80F83" w:rsidP="00E54D3B">
      <w:pPr>
        <w:pStyle w:val="ListParagraph"/>
        <w:numPr>
          <w:ilvl w:val="0"/>
          <w:numId w:val="3"/>
        </w:numPr>
        <w:spacing w:after="120"/>
        <w:contextualSpacing w:val="0"/>
      </w:pPr>
      <w:r>
        <w:t xml:space="preserve">Their </w:t>
      </w:r>
      <w:r>
        <w:rPr>
          <w:i/>
        </w:rPr>
        <w:t xml:space="preserve">practice </w:t>
      </w:r>
      <w:r>
        <w:t>of His requirements (</w:t>
      </w:r>
      <w:r>
        <w:rPr>
          <w:i/>
        </w:rPr>
        <w:t>Law</w:t>
      </w:r>
      <w:r>
        <w:t xml:space="preserve">) did not align with their </w:t>
      </w:r>
      <w:r>
        <w:rPr>
          <w:i/>
        </w:rPr>
        <w:t xml:space="preserve">profession </w:t>
      </w:r>
      <w:r>
        <w:t xml:space="preserve">(of faith </w:t>
      </w:r>
      <w:r>
        <w:rPr>
          <w:i/>
        </w:rPr>
        <w:t>in Him</w:t>
      </w:r>
      <w:r>
        <w:t xml:space="preserve">), </w:t>
      </w:r>
      <w:r>
        <w:rPr>
          <w:u w:val="single"/>
        </w:rPr>
        <w:t>vv.</w:t>
      </w:r>
      <w:r w:rsidR="0017753B">
        <w:rPr>
          <w:u w:val="single"/>
        </w:rPr>
        <w:t>1-3</w:t>
      </w:r>
      <w:r w:rsidR="0017753B">
        <w:t xml:space="preserve"> and </w:t>
      </w:r>
      <w:r w:rsidR="0017753B">
        <w:rPr>
          <w:u w:val="single"/>
        </w:rPr>
        <w:t>vv.5ff</w:t>
      </w:r>
      <w:r w:rsidR="0017753B">
        <w:t xml:space="preserve">. </w:t>
      </w:r>
    </w:p>
    <w:p w14:paraId="27876F5E" w14:textId="5323BE83" w:rsidR="00C80F83" w:rsidRDefault="0017753B" w:rsidP="0017753B">
      <w:pPr>
        <w:spacing w:after="120"/>
      </w:pPr>
      <w:r>
        <w:t xml:space="preserve">And now for our single verse of consideration, </w:t>
      </w:r>
      <w:r w:rsidRPr="0077430D">
        <w:rPr>
          <w:b/>
          <w:u w:val="single"/>
        </w:rPr>
        <w:t>v.4</w:t>
      </w:r>
      <w:r w:rsidR="00913755">
        <w:t>:</w:t>
      </w:r>
    </w:p>
    <w:p w14:paraId="172DCD25" w14:textId="5B200459" w:rsidR="00913755" w:rsidRPr="00913755" w:rsidRDefault="00913755" w:rsidP="00E54D3B">
      <w:pPr>
        <w:pStyle w:val="ListParagraph"/>
        <w:numPr>
          <w:ilvl w:val="0"/>
          <w:numId w:val="4"/>
        </w:numPr>
        <w:spacing w:after="120"/>
        <w:contextualSpacing w:val="0"/>
      </w:pPr>
      <w:r>
        <w:t xml:space="preserve">To </w:t>
      </w:r>
      <w:r w:rsidRPr="00AE6C45">
        <w:rPr>
          <w:b/>
          <w:i/>
        </w:rPr>
        <w:t>“think lightly”</w:t>
      </w:r>
      <w:r>
        <w:rPr>
          <w:i/>
        </w:rPr>
        <w:t xml:space="preserve"> </w:t>
      </w:r>
      <w:r>
        <w:t xml:space="preserve">or </w:t>
      </w:r>
      <w:r>
        <w:rPr>
          <w:i/>
        </w:rPr>
        <w:t xml:space="preserve">“despise” </w:t>
      </w:r>
      <w:r>
        <w:t xml:space="preserve">(NKJV) comes from </w:t>
      </w:r>
      <w:proofErr w:type="spellStart"/>
      <w:r>
        <w:rPr>
          <w:i/>
        </w:rPr>
        <w:t>kataphroneo</w:t>
      </w:r>
      <w:proofErr w:type="spellEnd"/>
      <w:r w:rsidR="00C11389">
        <w:rPr>
          <w:i/>
        </w:rPr>
        <w:t>,</w:t>
      </w:r>
      <w:r>
        <w:rPr>
          <w:i/>
        </w:rPr>
        <w:t xml:space="preserve"> </w:t>
      </w:r>
      <w:r>
        <w:t xml:space="preserve">and basically means to </w:t>
      </w:r>
      <w:r>
        <w:rPr>
          <w:i/>
        </w:rPr>
        <w:t xml:space="preserve">contempt, disdain, </w:t>
      </w:r>
      <w:r>
        <w:t xml:space="preserve">or </w:t>
      </w:r>
      <w:r>
        <w:rPr>
          <w:i/>
        </w:rPr>
        <w:t xml:space="preserve">think little </w:t>
      </w:r>
      <w:r>
        <w:t xml:space="preserve">or </w:t>
      </w:r>
      <w:r>
        <w:rPr>
          <w:i/>
        </w:rPr>
        <w:t xml:space="preserve">nothing of.  </w:t>
      </w:r>
    </w:p>
    <w:p w14:paraId="59F86428" w14:textId="7653BD6B" w:rsidR="00913755" w:rsidRDefault="00913755" w:rsidP="00E54D3B">
      <w:pPr>
        <w:pStyle w:val="ListParagraph"/>
        <w:numPr>
          <w:ilvl w:val="0"/>
          <w:numId w:val="4"/>
        </w:numPr>
        <w:spacing w:after="120"/>
        <w:contextualSpacing w:val="0"/>
      </w:pPr>
      <w:proofErr w:type="gramStart"/>
      <w:r w:rsidRPr="00AE6C45">
        <w:rPr>
          <w:b/>
          <w:i/>
        </w:rPr>
        <w:t xml:space="preserve">Riches </w:t>
      </w:r>
      <w:r>
        <w:t>is</w:t>
      </w:r>
      <w:proofErr w:type="gramEnd"/>
      <w:r>
        <w:t xml:space="preserve"> translated from </w:t>
      </w:r>
      <w:proofErr w:type="spellStart"/>
      <w:r w:rsidR="00AE6C45">
        <w:rPr>
          <w:i/>
        </w:rPr>
        <w:t>ploutos</w:t>
      </w:r>
      <w:proofErr w:type="spellEnd"/>
      <w:r w:rsidR="00C11389">
        <w:rPr>
          <w:i/>
        </w:rPr>
        <w:t>,</w:t>
      </w:r>
      <w:r w:rsidR="00AE6C45">
        <w:rPr>
          <w:i/>
        </w:rPr>
        <w:t xml:space="preserve"> </w:t>
      </w:r>
      <w:r w:rsidR="00AE6C45">
        <w:t xml:space="preserve">and refers to </w:t>
      </w:r>
      <w:r w:rsidR="00AE6C45">
        <w:rPr>
          <w:i/>
        </w:rPr>
        <w:t xml:space="preserve">fullness, abundance, </w:t>
      </w:r>
      <w:r w:rsidR="00AE6C45">
        <w:t xml:space="preserve">or </w:t>
      </w:r>
      <w:r w:rsidR="00AE6C45">
        <w:rPr>
          <w:i/>
        </w:rPr>
        <w:t xml:space="preserve">plenitude. </w:t>
      </w:r>
    </w:p>
    <w:p w14:paraId="37A745C9" w14:textId="0596B214" w:rsidR="00AE6C45" w:rsidRPr="00AE6C45" w:rsidRDefault="00AE6C45" w:rsidP="00E54D3B">
      <w:pPr>
        <w:pStyle w:val="ListParagraph"/>
        <w:numPr>
          <w:ilvl w:val="0"/>
          <w:numId w:val="4"/>
        </w:numPr>
        <w:spacing w:after="120"/>
        <w:contextualSpacing w:val="0"/>
      </w:pPr>
      <w:r w:rsidRPr="00AE6C45">
        <w:rPr>
          <w:b/>
          <w:i/>
        </w:rPr>
        <w:t>Kindness</w:t>
      </w:r>
      <w:r>
        <w:rPr>
          <w:i/>
        </w:rPr>
        <w:t xml:space="preserve"> </w:t>
      </w:r>
      <w:r>
        <w:t xml:space="preserve">or </w:t>
      </w:r>
      <w:r>
        <w:rPr>
          <w:i/>
        </w:rPr>
        <w:t xml:space="preserve">“goodness” </w:t>
      </w:r>
      <w:r>
        <w:t xml:space="preserve">(KJV) is rendered from </w:t>
      </w:r>
      <w:proofErr w:type="spellStart"/>
      <w:r>
        <w:rPr>
          <w:i/>
        </w:rPr>
        <w:t>chrestotes</w:t>
      </w:r>
      <w:proofErr w:type="spellEnd"/>
      <w:r w:rsidR="00C11389">
        <w:rPr>
          <w:i/>
        </w:rPr>
        <w:t>,</w:t>
      </w:r>
      <w:r>
        <w:rPr>
          <w:i/>
        </w:rPr>
        <w:t xml:space="preserve"> </w:t>
      </w:r>
      <w:r>
        <w:t xml:space="preserve">and also includes the attributes of </w:t>
      </w:r>
      <w:r>
        <w:rPr>
          <w:i/>
        </w:rPr>
        <w:t xml:space="preserve">moral goodness </w:t>
      </w:r>
      <w:r>
        <w:t xml:space="preserve">and </w:t>
      </w:r>
      <w:r>
        <w:rPr>
          <w:i/>
        </w:rPr>
        <w:t xml:space="preserve">integrity. </w:t>
      </w:r>
    </w:p>
    <w:p w14:paraId="111596CD" w14:textId="16EF3684" w:rsidR="00AE6C45" w:rsidRPr="00C11389" w:rsidRDefault="00AE6C45" w:rsidP="00E54D3B">
      <w:pPr>
        <w:pStyle w:val="ListParagraph"/>
        <w:numPr>
          <w:ilvl w:val="0"/>
          <w:numId w:val="4"/>
        </w:numPr>
        <w:spacing w:after="120"/>
        <w:contextualSpacing w:val="0"/>
        <w:rPr>
          <w:b/>
        </w:rPr>
      </w:pPr>
      <w:r w:rsidRPr="00AE6C45">
        <w:rPr>
          <w:b/>
          <w:i/>
        </w:rPr>
        <w:t xml:space="preserve">Forbearance </w:t>
      </w:r>
      <w:r>
        <w:t xml:space="preserve">or </w:t>
      </w:r>
      <w:r>
        <w:rPr>
          <w:i/>
        </w:rPr>
        <w:t xml:space="preserve">“tolerance” </w:t>
      </w:r>
      <w:r>
        <w:t xml:space="preserve">(NASB95) is translated from </w:t>
      </w:r>
      <w:proofErr w:type="spellStart"/>
      <w:r>
        <w:rPr>
          <w:i/>
        </w:rPr>
        <w:t>anoche</w:t>
      </w:r>
      <w:proofErr w:type="spellEnd"/>
      <w:r>
        <w:rPr>
          <w:i/>
        </w:rPr>
        <w:t xml:space="preserve">, </w:t>
      </w:r>
      <w:r>
        <w:t xml:space="preserve">and in addition to </w:t>
      </w:r>
      <w:r>
        <w:rPr>
          <w:i/>
        </w:rPr>
        <w:t xml:space="preserve">forbearance </w:t>
      </w:r>
      <w:r>
        <w:t xml:space="preserve">and </w:t>
      </w:r>
      <w:r>
        <w:rPr>
          <w:i/>
        </w:rPr>
        <w:t xml:space="preserve">tolerance, </w:t>
      </w:r>
      <w:r w:rsidR="00C11389">
        <w:t xml:space="preserve">may also mean to </w:t>
      </w:r>
      <w:r w:rsidR="00C11389">
        <w:rPr>
          <w:i/>
        </w:rPr>
        <w:t xml:space="preserve">endure. </w:t>
      </w:r>
    </w:p>
    <w:p w14:paraId="720B15E8" w14:textId="18888C7F" w:rsidR="00C11389" w:rsidRPr="00C11389" w:rsidRDefault="00C11389" w:rsidP="00E54D3B">
      <w:pPr>
        <w:pStyle w:val="ListParagraph"/>
        <w:numPr>
          <w:ilvl w:val="0"/>
          <w:numId w:val="4"/>
        </w:numPr>
        <w:spacing w:after="120"/>
        <w:contextualSpacing w:val="0"/>
        <w:rPr>
          <w:b/>
        </w:rPr>
      </w:pPr>
      <w:r>
        <w:rPr>
          <w:b/>
          <w:i/>
        </w:rPr>
        <w:t xml:space="preserve">Patience </w:t>
      </w:r>
      <w:r>
        <w:t xml:space="preserve">or </w:t>
      </w:r>
      <w:r>
        <w:rPr>
          <w:i/>
        </w:rPr>
        <w:t xml:space="preserve">“longsuffering” </w:t>
      </w:r>
      <w:r>
        <w:t xml:space="preserve">(KJV) comes from </w:t>
      </w:r>
      <w:proofErr w:type="spellStart"/>
      <w:r>
        <w:rPr>
          <w:i/>
        </w:rPr>
        <w:t>makrothumia</w:t>
      </w:r>
      <w:proofErr w:type="spellEnd"/>
      <w:r>
        <w:rPr>
          <w:i/>
        </w:rPr>
        <w:t xml:space="preserve">, </w:t>
      </w:r>
      <w:r>
        <w:t xml:space="preserve">and additionally carries the ideas of </w:t>
      </w:r>
      <w:r>
        <w:rPr>
          <w:i/>
        </w:rPr>
        <w:t xml:space="preserve">constancy, steadfastness, perseverance, </w:t>
      </w:r>
      <w:r>
        <w:t xml:space="preserve">and </w:t>
      </w:r>
      <w:r>
        <w:rPr>
          <w:i/>
        </w:rPr>
        <w:t xml:space="preserve">slowness in avenging wrongs.  </w:t>
      </w:r>
      <w:r>
        <w:t>And finally,</w:t>
      </w:r>
    </w:p>
    <w:p w14:paraId="66C46CA3" w14:textId="1817EC21" w:rsidR="00C11389" w:rsidRPr="00C11389" w:rsidRDefault="00C11389" w:rsidP="00E54D3B">
      <w:pPr>
        <w:pStyle w:val="ListParagraph"/>
        <w:numPr>
          <w:ilvl w:val="0"/>
          <w:numId w:val="4"/>
        </w:numPr>
        <w:spacing w:after="120"/>
        <w:contextualSpacing w:val="0"/>
        <w:rPr>
          <w:b/>
        </w:rPr>
      </w:pPr>
      <w:r>
        <w:rPr>
          <w:b/>
          <w:i/>
        </w:rPr>
        <w:t xml:space="preserve">Kindness </w:t>
      </w:r>
      <w:r>
        <w:t xml:space="preserve">or </w:t>
      </w:r>
      <w:r>
        <w:rPr>
          <w:i/>
        </w:rPr>
        <w:t xml:space="preserve">“goodness” </w:t>
      </w:r>
      <w:r>
        <w:t xml:space="preserve">(KJV) is repeated, though this time it is from </w:t>
      </w:r>
      <w:proofErr w:type="spellStart"/>
      <w:r w:rsidR="00E343D5">
        <w:rPr>
          <w:i/>
        </w:rPr>
        <w:t>chrestos</w:t>
      </w:r>
      <w:proofErr w:type="spellEnd"/>
      <w:r w:rsidR="00E343D5">
        <w:rPr>
          <w:i/>
        </w:rPr>
        <w:t xml:space="preserve"> </w:t>
      </w:r>
      <w:r w:rsidR="00E343D5">
        <w:t xml:space="preserve">(instead of </w:t>
      </w:r>
      <w:proofErr w:type="spellStart"/>
      <w:r w:rsidR="00E343D5">
        <w:rPr>
          <w:i/>
        </w:rPr>
        <w:t>chrestotes</w:t>
      </w:r>
      <w:proofErr w:type="spellEnd"/>
      <w:r w:rsidR="00E343D5">
        <w:rPr>
          <w:i/>
        </w:rPr>
        <w:t xml:space="preserve"> </w:t>
      </w:r>
      <w:r w:rsidR="00E343D5">
        <w:t xml:space="preserve">as previously), and has a slightly broader meaning that includes </w:t>
      </w:r>
      <w:r w:rsidR="00E343D5">
        <w:rPr>
          <w:i/>
        </w:rPr>
        <w:t xml:space="preserve">virtuous, good, pleasant, kind, </w:t>
      </w:r>
      <w:r w:rsidR="00E343D5">
        <w:t xml:space="preserve">and </w:t>
      </w:r>
      <w:r w:rsidR="00E343D5">
        <w:rPr>
          <w:i/>
        </w:rPr>
        <w:t xml:space="preserve">benevolent. </w:t>
      </w:r>
    </w:p>
    <w:p w14:paraId="6135C49C" w14:textId="29BC5048" w:rsidR="00C11389" w:rsidRDefault="00E343D5" w:rsidP="00E343D5">
      <w:pPr>
        <w:spacing w:after="120"/>
      </w:pPr>
      <w:r w:rsidRPr="00E343D5">
        <w:t xml:space="preserve">The specific </w:t>
      </w:r>
      <w:r w:rsidRPr="00E343D5">
        <w:rPr>
          <w:i/>
        </w:rPr>
        <w:t xml:space="preserve">meanings </w:t>
      </w:r>
      <w:r w:rsidRPr="00E343D5">
        <w:t xml:space="preserve">of the words are not difficult, nor is it so to </w:t>
      </w:r>
      <w:r w:rsidRPr="00E343D5">
        <w:rPr>
          <w:i/>
        </w:rPr>
        <w:t xml:space="preserve">perceive God </w:t>
      </w:r>
      <w:r w:rsidRPr="00E343D5">
        <w:t xml:space="preserve">in these ways.  </w:t>
      </w:r>
      <w:r>
        <w:t xml:space="preserve">But what must realized is the </w:t>
      </w:r>
      <w:r w:rsidRPr="00E343D5">
        <w:rPr>
          <w:b/>
          <w:i/>
        </w:rPr>
        <w:t>intent</w:t>
      </w:r>
      <w:r>
        <w:rPr>
          <w:i/>
        </w:rPr>
        <w:t xml:space="preserve"> </w:t>
      </w:r>
      <w:r>
        <w:t xml:space="preserve">or </w:t>
      </w:r>
      <w:r w:rsidRPr="00E343D5">
        <w:rPr>
          <w:b/>
          <w:i/>
        </w:rPr>
        <w:t>purpose</w:t>
      </w:r>
      <w:r>
        <w:rPr>
          <w:i/>
        </w:rPr>
        <w:t xml:space="preserve"> </w:t>
      </w:r>
      <w:r>
        <w:t xml:space="preserve">of these attributes God so </w:t>
      </w:r>
      <w:r>
        <w:rPr>
          <w:i/>
        </w:rPr>
        <w:t xml:space="preserve">richly </w:t>
      </w:r>
      <w:r>
        <w:t xml:space="preserve">manifests toward those who </w:t>
      </w:r>
      <w:r>
        <w:rPr>
          <w:i/>
        </w:rPr>
        <w:t xml:space="preserve">acknowledge His existence </w:t>
      </w:r>
      <w:r>
        <w:t>(</w:t>
      </w:r>
      <w:r>
        <w:rPr>
          <w:i/>
        </w:rPr>
        <w:t>i.e. believers in Him</w:t>
      </w:r>
      <w:r>
        <w:t xml:space="preserve">). They are </w:t>
      </w:r>
      <w:r>
        <w:rPr>
          <w:i/>
        </w:rPr>
        <w:t xml:space="preserve">intended </w:t>
      </w:r>
      <w:r>
        <w:t xml:space="preserve">to produce </w:t>
      </w:r>
      <w:r>
        <w:rPr>
          <w:b/>
          <w:i/>
        </w:rPr>
        <w:t xml:space="preserve">repentance.  </w:t>
      </w:r>
      <w:r>
        <w:t>This is significant because:</w:t>
      </w:r>
    </w:p>
    <w:p w14:paraId="38D2AB85" w14:textId="77777777" w:rsidR="007D2F4E" w:rsidRPr="007D2F4E" w:rsidRDefault="00E343D5" w:rsidP="00E54D3B">
      <w:pPr>
        <w:pStyle w:val="ListParagraph"/>
        <w:numPr>
          <w:ilvl w:val="0"/>
          <w:numId w:val="5"/>
        </w:numPr>
        <w:spacing w:after="120"/>
        <w:contextualSpacing w:val="0"/>
      </w:pPr>
      <w:proofErr w:type="spellStart"/>
      <w:r>
        <w:rPr>
          <w:i/>
        </w:rPr>
        <w:t>Metanoia</w:t>
      </w:r>
      <w:proofErr w:type="spellEnd"/>
      <w:r>
        <w:rPr>
          <w:i/>
        </w:rPr>
        <w:t xml:space="preserve"> </w:t>
      </w:r>
      <w:r>
        <w:t xml:space="preserve">(rendered here as </w:t>
      </w:r>
      <w:r>
        <w:rPr>
          <w:i/>
        </w:rPr>
        <w:t xml:space="preserve">“repentance” </w:t>
      </w:r>
      <w:r>
        <w:t>by all common translations) means to “</w:t>
      </w:r>
      <w:r w:rsidRPr="00E343D5">
        <w:rPr>
          <w:rFonts w:cs="Arial"/>
        </w:rPr>
        <w:t>to change one’s way of life as the result of a complete change of thought and attitude with regard to sin and righteousness</w:t>
      </w:r>
      <w:r>
        <w:rPr>
          <w:rFonts w:cs="Arial"/>
        </w:rPr>
        <w:t>” (</w:t>
      </w:r>
      <w:r>
        <w:rPr>
          <w:rFonts w:cs="Arial"/>
          <w:u w:val="single"/>
        </w:rPr>
        <w:t>Greek-English Lexicon of the NT</w:t>
      </w:r>
      <w:r w:rsidR="007D2F4E">
        <w:rPr>
          <w:rFonts w:cs="Arial"/>
        </w:rPr>
        <w:t xml:space="preserve"> by </w:t>
      </w:r>
      <w:proofErr w:type="spellStart"/>
      <w:r w:rsidR="007D2F4E">
        <w:rPr>
          <w:rFonts w:cs="Arial"/>
        </w:rPr>
        <w:t>Louw</w:t>
      </w:r>
      <w:proofErr w:type="spellEnd"/>
      <w:r w:rsidR="007D2F4E">
        <w:rPr>
          <w:rFonts w:cs="Arial"/>
        </w:rPr>
        <w:t xml:space="preserve"> &amp; </w:t>
      </w:r>
      <w:proofErr w:type="spellStart"/>
      <w:r w:rsidR="007D2F4E">
        <w:rPr>
          <w:rFonts w:cs="Arial"/>
        </w:rPr>
        <w:t>Nida</w:t>
      </w:r>
      <w:proofErr w:type="spellEnd"/>
      <w:r w:rsidR="007D2F4E">
        <w:rPr>
          <w:rFonts w:cs="Arial"/>
        </w:rPr>
        <w:t xml:space="preserve">); thus, a </w:t>
      </w:r>
      <w:r w:rsidR="007D2F4E">
        <w:rPr>
          <w:rFonts w:cs="Arial"/>
          <w:i/>
        </w:rPr>
        <w:t xml:space="preserve">change </w:t>
      </w:r>
      <w:r w:rsidR="007D2F4E">
        <w:rPr>
          <w:rFonts w:cs="Arial"/>
        </w:rPr>
        <w:t xml:space="preserve">of </w:t>
      </w:r>
      <w:r w:rsidR="007D2F4E">
        <w:rPr>
          <w:rFonts w:cs="Arial"/>
          <w:i/>
        </w:rPr>
        <w:t xml:space="preserve">mind/heart/attitude </w:t>
      </w:r>
      <w:r w:rsidR="007D2F4E">
        <w:rPr>
          <w:rFonts w:cs="Arial"/>
        </w:rPr>
        <w:t xml:space="preserve">that leads to a change of </w:t>
      </w:r>
      <w:r w:rsidR="007D2F4E">
        <w:rPr>
          <w:rFonts w:cs="Arial"/>
          <w:i/>
        </w:rPr>
        <w:t xml:space="preserve">course/direction </w:t>
      </w:r>
      <w:r w:rsidR="007D2F4E">
        <w:rPr>
          <w:rFonts w:cs="Arial"/>
        </w:rPr>
        <w:t xml:space="preserve">in </w:t>
      </w:r>
      <w:r w:rsidR="007D2F4E">
        <w:rPr>
          <w:rFonts w:cs="Arial"/>
          <w:i/>
        </w:rPr>
        <w:t xml:space="preserve">life/conduct.  </w:t>
      </w:r>
      <w:r w:rsidR="007D2F4E" w:rsidRPr="006839DB">
        <w:rPr>
          <w:rFonts w:cs="Arial"/>
          <w:b/>
        </w:rPr>
        <w:t xml:space="preserve">Why is such </w:t>
      </w:r>
      <w:r w:rsidR="007D2F4E" w:rsidRPr="006839DB">
        <w:rPr>
          <w:rFonts w:cs="Arial"/>
          <w:b/>
          <w:i/>
        </w:rPr>
        <w:t xml:space="preserve">repentance </w:t>
      </w:r>
      <w:r w:rsidR="007D2F4E" w:rsidRPr="006839DB">
        <w:rPr>
          <w:rFonts w:cs="Arial"/>
          <w:b/>
        </w:rPr>
        <w:t xml:space="preserve">a necessary result of God’s manifested </w:t>
      </w:r>
      <w:r w:rsidR="007D2F4E" w:rsidRPr="006839DB">
        <w:rPr>
          <w:rFonts w:cs="Arial"/>
          <w:b/>
          <w:i/>
        </w:rPr>
        <w:t xml:space="preserve">kindness, forbearance, patience, </w:t>
      </w:r>
      <w:r w:rsidR="007D2F4E" w:rsidRPr="006839DB">
        <w:rPr>
          <w:rFonts w:cs="Arial"/>
          <w:b/>
        </w:rPr>
        <w:t xml:space="preserve">and </w:t>
      </w:r>
      <w:r w:rsidR="007D2F4E" w:rsidRPr="006839DB">
        <w:rPr>
          <w:rFonts w:cs="Arial"/>
          <w:b/>
          <w:i/>
        </w:rPr>
        <w:t>goodness?</w:t>
      </w:r>
      <w:r w:rsidR="007D2F4E" w:rsidRPr="007D2F4E">
        <w:rPr>
          <w:rFonts w:cs="Arial"/>
          <w:i/>
        </w:rPr>
        <w:t xml:space="preserve"> </w:t>
      </w:r>
    </w:p>
    <w:p w14:paraId="5231F398" w14:textId="384B6724" w:rsidR="00E54D3B" w:rsidRPr="00E54D3B" w:rsidRDefault="007D2F4E" w:rsidP="00E54D3B">
      <w:pPr>
        <w:pStyle w:val="ListParagraph"/>
        <w:numPr>
          <w:ilvl w:val="0"/>
          <w:numId w:val="5"/>
        </w:numPr>
        <w:spacing w:after="120"/>
        <w:contextualSpacing w:val="0"/>
      </w:pPr>
      <w:r w:rsidRPr="007D2F4E">
        <w:rPr>
          <w:rFonts w:cs="Arial"/>
        </w:rPr>
        <w:t>Because</w:t>
      </w:r>
      <w:r>
        <w:rPr>
          <w:rFonts w:cs="Arial"/>
        </w:rPr>
        <w:t xml:space="preserve">, as we’ve vividly seen through our study of </w:t>
      </w:r>
      <w:r>
        <w:rPr>
          <w:rFonts w:cs="Arial"/>
          <w:u w:val="single"/>
        </w:rPr>
        <w:t>Hosea</w:t>
      </w:r>
      <w:r>
        <w:rPr>
          <w:rFonts w:cs="Arial"/>
        </w:rPr>
        <w:t xml:space="preserve">, God’s </w:t>
      </w:r>
      <w:r>
        <w:rPr>
          <w:rFonts w:cs="Arial"/>
          <w:i/>
        </w:rPr>
        <w:t xml:space="preserve">compassion </w:t>
      </w:r>
      <w:r>
        <w:rPr>
          <w:rFonts w:cs="Arial"/>
        </w:rPr>
        <w:t xml:space="preserve">(for our purposes here, let such stand for His </w:t>
      </w:r>
      <w:r>
        <w:rPr>
          <w:rFonts w:cs="Arial"/>
          <w:i/>
        </w:rPr>
        <w:t xml:space="preserve">kindness, forbearance, </w:t>
      </w:r>
      <w:r>
        <w:rPr>
          <w:rFonts w:cs="Arial"/>
        </w:rPr>
        <w:t xml:space="preserve">and </w:t>
      </w:r>
      <w:r>
        <w:rPr>
          <w:rFonts w:cs="Arial"/>
          <w:i/>
        </w:rPr>
        <w:t>patience</w:t>
      </w:r>
      <w:r>
        <w:rPr>
          <w:rFonts w:cs="Arial"/>
        </w:rPr>
        <w:t xml:space="preserve">) </w:t>
      </w:r>
      <w:r w:rsidRPr="006839DB">
        <w:rPr>
          <w:rFonts w:cs="Arial"/>
          <w:b/>
        </w:rPr>
        <w:t>can be exhausted</w:t>
      </w:r>
      <w:r>
        <w:rPr>
          <w:rFonts w:cs="Arial"/>
        </w:rPr>
        <w:t xml:space="preserve"> (</w:t>
      </w:r>
      <w:r>
        <w:rPr>
          <w:rFonts w:cs="Arial"/>
          <w:u w:val="single"/>
        </w:rPr>
        <w:t>cf. Hos.1</w:t>
      </w:r>
      <w:proofErr w:type="gramStart"/>
      <w:r>
        <w:rPr>
          <w:rFonts w:cs="Arial"/>
          <w:u w:val="single"/>
        </w:rPr>
        <w:t>:6</w:t>
      </w:r>
      <w:proofErr w:type="gramEnd"/>
      <w:r>
        <w:rPr>
          <w:rFonts w:cs="Arial"/>
        </w:rPr>
        <w:t xml:space="preserve">) even to the point that </w:t>
      </w:r>
      <w:r w:rsidRPr="006839DB">
        <w:rPr>
          <w:rFonts w:cs="Arial"/>
          <w:b/>
        </w:rPr>
        <w:t xml:space="preserve">He no longer </w:t>
      </w:r>
      <w:r w:rsidRPr="006839DB">
        <w:rPr>
          <w:rFonts w:cs="Arial"/>
          <w:b/>
          <w:i/>
        </w:rPr>
        <w:t xml:space="preserve">acknowledges </w:t>
      </w:r>
      <w:r w:rsidRPr="006839DB">
        <w:rPr>
          <w:rFonts w:cs="Arial"/>
          <w:b/>
        </w:rPr>
        <w:t xml:space="preserve">or </w:t>
      </w:r>
      <w:r w:rsidRPr="006839DB">
        <w:rPr>
          <w:rFonts w:cs="Arial"/>
          <w:b/>
          <w:i/>
        </w:rPr>
        <w:t>accepts</w:t>
      </w:r>
      <w:r>
        <w:rPr>
          <w:rFonts w:cs="Arial"/>
          <w:i/>
        </w:rPr>
        <w:t xml:space="preserve"> </w:t>
      </w:r>
      <w:r>
        <w:rPr>
          <w:rFonts w:cs="Arial"/>
        </w:rPr>
        <w:t>even those who claim to “believe in” and “belong to” Him (</w:t>
      </w:r>
      <w:r>
        <w:rPr>
          <w:rFonts w:cs="Arial"/>
          <w:u w:val="single"/>
        </w:rPr>
        <w:t>Hos.1:9; 8:2</w:t>
      </w:r>
      <w:r>
        <w:rPr>
          <w:rFonts w:cs="Arial"/>
        </w:rPr>
        <w:t xml:space="preserve">), and </w:t>
      </w:r>
      <w:r w:rsidR="006839DB">
        <w:rPr>
          <w:rFonts w:cs="Arial"/>
        </w:rPr>
        <w:t xml:space="preserve">He </w:t>
      </w:r>
      <w:r>
        <w:rPr>
          <w:rFonts w:cs="Arial"/>
        </w:rPr>
        <w:t xml:space="preserve">will, in fact, </w:t>
      </w:r>
      <w:r w:rsidRPr="006839DB">
        <w:rPr>
          <w:rFonts w:cs="Arial"/>
          <w:b/>
          <w:i/>
        </w:rPr>
        <w:t>“love them no more”</w:t>
      </w:r>
      <w:r>
        <w:rPr>
          <w:rFonts w:cs="Arial"/>
          <w:i/>
        </w:rPr>
        <w:t xml:space="preserve"> </w:t>
      </w:r>
      <w:r>
        <w:rPr>
          <w:rFonts w:cs="Arial"/>
        </w:rPr>
        <w:t>(</w:t>
      </w:r>
      <w:r>
        <w:rPr>
          <w:rFonts w:cs="Arial"/>
          <w:u w:val="single"/>
        </w:rPr>
        <w:t>Hos.</w:t>
      </w:r>
      <w:r w:rsidR="009525CD">
        <w:rPr>
          <w:rFonts w:cs="Arial"/>
          <w:u w:val="single"/>
        </w:rPr>
        <w:t>9:15</w:t>
      </w:r>
      <w:r w:rsidR="009525CD">
        <w:rPr>
          <w:rFonts w:cs="Arial"/>
        </w:rPr>
        <w:t xml:space="preserve">). </w:t>
      </w:r>
    </w:p>
    <w:p w14:paraId="21A5A2D4" w14:textId="77777777" w:rsidR="00E54D3B" w:rsidRPr="00E54D3B" w:rsidRDefault="00E54D3B" w:rsidP="00E54D3B">
      <w:pPr>
        <w:pStyle w:val="ListParagraph"/>
        <w:numPr>
          <w:ilvl w:val="0"/>
          <w:numId w:val="5"/>
        </w:numPr>
        <w:spacing w:after="120"/>
        <w:contextualSpacing w:val="0"/>
      </w:pPr>
      <w:r>
        <w:rPr>
          <w:rFonts w:cs="Arial"/>
        </w:rPr>
        <w:t xml:space="preserve">Such is also manifested in our primary text of </w:t>
      </w:r>
      <w:r w:rsidRPr="006839DB">
        <w:rPr>
          <w:rFonts w:cs="Arial"/>
          <w:b/>
          <w:u w:val="single"/>
        </w:rPr>
        <w:t>Rom.2</w:t>
      </w:r>
      <w:r w:rsidRPr="006839DB">
        <w:rPr>
          <w:rFonts w:cs="Arial"/>
          <w:b/>
        </w:rPr>
        <w:t>:</w:t>
      </w:r>
    </w:p>
    <w:p w14:paraId="6E44619D" w14:textId="77777777" w:rsidR="00E54D3B" w:rsidRPr="00E54D3B" w:rsidRDefault="00E54D3B" w:rsidP="00E54D3B">
      <w:pPr>
        <w:pStyle w:val="ListParagraph"/>
        <w:numPr>
          <w:ilvl w:val="1"/>
          <w:numId w:val="5"/>
        </w:numPr>
        <w:spacing w:after="120"/>
        <w:contextualSpacing w:val="0"/>
      </w:pPr>
      <w:r w:rsidRPr="006839DB">
        <w:rPr>
          <w:rFonts w:cs="Arial"/>
          <w:b/>
          <w:u w:val="single"/>
        </w:rPr>
        <w:t>V.5</w:t>
      </w:r>
      <w:r>
        <w:rPr>
          <w:rFonts w:cs="Arial"/>
        </w:rPr>
        <w:t xml:space="preserve"> where </w:t>
      </w:r>
      <w:r>
        <w:rPr>
          <w:rFonts w:cs="Arial"/>
          <w:i/>
        </w:rPr>
        <w:t xml:space="preserve">stubbornness </w:t>
      </w:r>
      <w:r>
        <w:rPr>
          <w:rFonts w:cs="Arial"/>
        </w:rPr>
        <w:t xml:space="preserve">and </w:t>
      </w:r>
      <w:r>
        <w:rPr>
          <w:rFonts w:cs="Arial"/>
          <w:i/>
        </w:rPr>
        <w:t xml:space="preserve">unrepentant hearts </w:t>
      </w:r>
      <w:r>
        <w:rPr>
          <w:rFonts w:cs="Arial"/>
        </w:rPr>
        <w:t xml:space="preserve">will receive God’s </w:t>
      </w:r>
      <w:r>
        <w:rPr>
          <w:rFonts w:cs="Arial"/>
          <w:i/>
        </w:rPr>
        <w:t xml:space="preserve">wrath </w:t>
      </w:r>
      <w:r>
        <w:rPr>
          <w:rFonts w:cs="Arial"/>
        </w:rPr>
        <w:t>at judgment;</w:t>
      </w:r>
    </w:p>
    <w:p w14:paraId="2CE32E0D" w14:textId="36791EEC" w:rsidR="00E54D3B" w:rsidRPr="00E54D3B" w:rsidRDefault="00E54D3B" w:rsidP="00E54D3B">
      <w:pPr>
        <w:pStyle w:val="ListParagraph"/>
        <w:numPr>
          <w:ilvl w:val="1"/>
          <w:numId w:val="5"/>
        </w:numPr>
        <w:spacing w:after="120"/>
        <w:contextualSpacing w:val="0"/>
      </w:pPr>
      <w:r w:rsidRPr="006839DB">
        <w:rPr>
          <w:rFonts w:cs="Arial"/>
          <w:b/>
          <w:u w:val="single"/>
        </w:rPr>
        <w:t>Vv.6-7</w:t>
      </w:r>
      <w:r>
        <w:rPr>
          <w:rFonts w:cs="Arial"/>
        </w:rPr>
        <w:t xml:space="preserve"> where </w:t>
      </w:r>
      <w:r>
        <w:rPr>
          <w:rFonts w:cs="Arial"/>
          <w:i/>
        </w:rPr>
        <w:t xml:space="preserve">deeds </w:t>
      </w:r>
      <w:r>
        <w:rPr>
          <w:rFonts w:cs="Arial"/>
        </w:rPr>
        <w:t xml:space="preserve">will be the basis of </w:t>
      </w:r>
      <w:r>
        <w:rPr>
          <w:rFonts w:cs="Arial"/>
          <w:i/>
        </w:rPr>
        <w:t xml:space="preserve">judgment </w:t>
      </w:r>
      <w:r>
        <w:rPr>
          <w:rFonts w:cs="Arial"/>
        </w:rPr>
        <w:t xml:space="preserve">rather than </w:t>
      </w:r>
      <w:r>
        <w:rPr>
          <w:rFonts w:cs="Arial"/>
          <w:i/>
        </w:rPr>
        <w:t xml:space="preserve">desires, intents, </w:t>
      </w:r>
      <w:r>
        <w:rPr>
          <w:rFonts w:cs="Arial"/>
        </w:rPr>
        <w:t xml:space="preserve">or </w:t>
      </w:r>
      <w:r>
        <w:rPr>
          <w:rFonts w:cs="Arial"/>
          <w:i/>
        </w:rPr>
        <w:t xml:space="preserve">claims; </w:t>
      </w:r>
    </w:p>
    <w:p w14:paraId="05A86F23" w14:textId="13D1B79A" w:rsidR="00E343D5" w:rsidRPr="00E54D3B" w:rsidRDefault="00E54D3B" w:rsidP="00E54D3B">
      <w:pPr>
        <w:pStyle w:val="ListParagraph"/>
        <w:numPr>
          <w:ilvl w:val="1"/>
          <w:numId w:val="5"/>
        </w:numPr>
        <w:spacing w:after="120"/>
        <w:contextualSpacing w:val="0"/>
      </w:pPr>
      <w:r w:rsidRPr="006839DB">
        <w:rPr>
          <w:rFonts w:cs="Arial"/>
          <w:b/>
          <w:u w:val="single"/>
        </w:rPr>
        <w:t>Vv.8-9</w:t>
      </w:r>
      <w:r>
        <w:rPr>
          <w:rFonts w:cs="Arial"/>
        </w:rPr>
        <w:t xml:space="preserve"> where God’s </w:t>
      </w:r>
      <w:r>
        <w:rPr>
          <w:rFonts w:cs="Arial"/>
          <w:i/>
        </w:rPr>
        <w:t xml:space="preserve">wrath </w:t>
      </w:r>
      <w:r>
        <w:rPr>
          <w:rFonts w:cs="Arial"/>
        </w:rPr>
        <w:t xml:space="preserve">and </w:t>
      </w:r>
      <w:r>
        <w:rPr>
          <w:rFonts w:cs="Arial"/>
          <w:i/>
        </w:rPr>
        <w:t xml:space="preserve">indignation </w:t>
      </w:r>
      <w:r>
        <w:rPr>
          <w:rFonts w:cs="Arial"/>
        </w:rPr>
        <w:t xml:space="preserve">will produce great </w:t>
      </w:r>
      <w:r>
        <w:rPr>
          <w:rFonts w:cs="Arial"/>
          <w:i/>
        </w:rPr>
        <w:t xml:space="preserve">tribulation </w:t>
      </w:r>
      <w:r>
        <w:rPr>
          <w:rFonts w:cs="Arial"/>
        </w:rPr>
        <w:t xml:space="preserve">for those who </w:t>
      </w:r>
      <w:r>
        <w:rPr>
          <w:rFonts w:cs="Arial"/>
          <w:i/>
        </w:rPr>
        <w:t xml:space="preserve">disobey </w:t>
      </w:r>
      <w:r>
        <w:rPr>
          <w:rFonts w:cs="Arial"/>
        </w:rPr>
        <w:t xml:space="preserve">and </w:t>
      </w:r>
      <w:r>
        <w:rPr>
          <w:rFonts w:cs="Arial"/>
          <w:i/>
        </w:rPr>
        <w:t xml:space="preserve">do evil; </w:t>
      </w:r>
    </w:p>
    <w:p w14:paraId="6FA25957" w14:textId="365E82BB" w:rsidR="00E54D3B" w:rsidRPr="003D1965" w:rsidRDefault="00E54D3B" w:rsidP="00E54D3B">
      <w:pPr>
        <w:pStyle w:val="ListParagraph"/>
        <w:numPr>
          <w:ilvl w:val="1"/>
          <w:numId w:val="5"/>
        </w:numPr>
        <w:spacing w:after="120"/>
        <w:contextualSpacing w:val="0"/>
      </w:pPr>
      <w:r w:rsidRPr="006839DB">
        <w:rPr>
          <w:rFonts w:cs="Arial"/>
          <w:b/>
          <w:u w:val="single"/>
        </w:rPr>
        <w:t>V.10</w:t>
      </w:r>
      <w:r>
        <w:rPr>
          <w:rFonts w:cs="Arial"/>
        </w:rPr>
        <w:t xml:space="preserve"> where His </w:t>
      </w:r>
      <w:r>
        <w:rPr>
          <w:rFonts w:cs="Arial"/>
          <w:i/>
        </w:rPr>
        <w:t xml:space="preserve">glory, honor, </w:t>
      </w:r>
      <w:r>
        <w:rPr>
          <w:rFonts w:cs="Arial"/>
        </w:rPr>
        <w:t xml:space="preserve">and </w:t>
      </w:r>
      <w:r>
        <w:rPr>
          <w:rFonts w:cs="Arial"/>
          <w:i/>
        </w:rPr>
        <w:t xml:space="preserve">peace </w:t>
      </w:r>
      <w:r>
        <w:rPr>
          <w:rFonts w:cs="Arial"/>
        </w:rPr>
        <w:t xml:space="preserve">will be upon those </w:t>
      </w:r>
      <w:r w:rsidR="003D1965">
        <w:rPr>
          <w:rFonts w:cs="Arial"/>
        </w:rPr>
        <w:t xml:space="preserve">who </w:t>
      </w:r>
      <w:r w:rsidR="006839DB" w:rsidRPr="006839DB">
        <w:rPr>
          <w:rFonts w:cs="Arial"/>
          <w:b/>
        </w:rPr>
        <w:t>don’t</w:t>
      </w:r>
      <w:r w:rsidR="003D1965" w:rsidRPr="006839DB">
        <w:rPr>
          <w:rFonts w:cs="Arial"/>
          <w:b/>
        </w:rPr>
        <w:t xml:space="preserve"> </w:t>
      </w:r>
      <w:r w:rsidR="003D1965" w:rsidRPr="006839DB">
        <w:rPr>
          <w:rFonts w:cs="Arial"/>
          <w:b/>
          <w:i/>
        </w:rPr>
        <w:t>despise His kindness</w:t>
      </w:r>
      <w:r w:rsidR="003D1965">
        <w:rPr>
          <w:rFonts w:cs="Arial"/>
          <w:i/>
        </w:rPr>
        <w:t xml:space="preserve">, </w:t>
      </w:r>
      <w:r w:rsidR="003D1965">
        <w:rPr>
          <w:rFonts w:cs="Arial"/>
        </w:rPr>
        <w:t xml:space="preserve">but </w:t>
      </w:r>
      <w:r w:rsidR="006839DB">
        <w:rPr>
          <w:rFonts w:cs="Arial"/>
        </w:rPr>
        <w:t>i</w:t>
      </w:r>
      <w:r w:rsidR="006839DB" w:rsidRPr="006839DB">
        <w:rPr>
          <w:rFonts w:cs="Arial"/>
          <w:b/>
        </w:rPr>
        <w:t>nstead</w:t>
      </w:r>
      <w:r w:rsidR="003D1965">
        <w:rPr>
          <w:rFonts w:cs="Arial"/>
        </w:rPr>
        <w:t xml:space="preserve"> </w:t>
      </w:r>
      <w:r w:rsidR="003D1965" w:rsidRPr="006839DB">
        <w:rPr>
          <w:rFonts w:cs="Arial"/>
          <w:b/>
          <w:i/>
        </w:rPr>
        <w:t>repent</w:t>
      </w:r>
      <w:r w:rsidR="003D1965">
        <w:rPr>
          <w:rFonts w:cs="Arial"/>
          <w:i/>
        </w:rPr>
        <w:t xml:space="preserve"> </w:t>
      </w:r>
      <w:r w:rsidR="003D1965">
        <w:rPr>
          <w:rFonts w:cs="Arial"/>
        </w:rPr>
        <w:t xml:space="preserve">and </w:t>
      </w:r>
      <w:r w:rsidR="003D1965" w:rsidRPr="006839DB">
        <w:rPr>
          <w:rFonts w:cs="Arial"/>
          <w:b/>
          <w:i/>
        </w:rPr>
        <w:t>obey Him.</w:t>
      </w:r>
      <w:r w:rsidR="003D1965">
        <w:rPr>
          <w:rFonts w:cs="Arial"/>
          <w:i/>
        </w:rPr>
        <w:t xml:space="preserve">  </w:t>
      </w:r>
    </w:p>
    <w:p w14:paraId="0AADAAAB" w14:textId="62C9FE7F" w:rsidR="003D1965" w:rsidRDefault="0084620B" w:rsidP="003D1965">
      <w:pPr>
        <w:spacing w:after="120"/>
        <w:rPr>
          <w:b/>
        </w:rPr>
      </w:pPr>
      <w:r>
        <w:rPr>
          <w:b/>
        </w:rPr>
        <w:t>I</w:t>
      </w:r>
      <w:r w:rsidR="003D1965">
        <w:rPr>
          <w:b/>
        </w:rPr>
        <w:t xml:space="preserve">f we </w:t>
      </w:r>
      <w:r w:rsidR="003D1965" w:rsidRPr="0077430D">
        <w:rPr>
          <w:b/>
          <w:u w:val="single"/>
        </w:rPr>
        <w:t>don’t</w:t>
      </w:r>
      <w:r w:rsidR="003D1965">
        <w:rPr>
          <w:b/>
        </w:rPr>
        <w:t xml:space="preserve"> have this </w:t>
      </w:r>
      <w:r w:rsidR="003D1965" w:rsidRPr="0077430D">
        <w:rPr>
          <w:b/>
          <w:i/>
          <w:u w:val="single"/>
        </w:rPr>
        <w:t>complete/whole</w:t>
      </w:r>
      <w:r w:rsidR="003D1965">
        <w:rPr>
          <w:b/>
          <w:i/>
        </w:rPr>
        <w:t xml:space="preserve"> </w:t>
      </w:r>
      <w:r w:rsidR="003D1965">
        <w:rPr>
          <w:b/>
        </w:rPr>
        <w:t xml:space="preserve">“perspective” of God (discerned from His own words), and choose </w:t>
      </w:r>
      <w:r w:rsidR="006839DB">
        <w:rPr>
          <w:b/>
        </w:rPr>
        <w:t xml:space="preserve">instead </w:t>
      </w:r>
      <w:r w:rsidR="003D1965">
        <w:rPr>
          <w:b/>
        </w:rPr>
        <w:t xml:space="preserve">to accept the </w:t>
      </w:r>
      <w:r w:rsidR="003D1965">
        <w:rPr>
          <w:b/>
          <w:i/>
        </w:rPr>
        <w:t>wisdom/words of men</w:t>
      </w:r>
      <w:r w:rsidR="0077430D">
        <w:rPr>
          <w:b/>
          <w:i/>
        </w:rPr>
        <w:t xml:space="preserve"> </w:t>
      </w:r>
      <w:r w:rsidR="0077430D">
        <w:rPr>
          <w:b/>
        </w:rPr>
        <w:t>of</w:t>
      </w:r>
      <w:r w:rsidR="003D1965">
        <w:rPr>
          <w:b/>
          <w:i/>
        </w:rPr>
        <w:t xml:space="preserve"> </w:t>
      </w:r>
      <w:r w:rsidR="003D1965" w:rsidRPr="0077430D">
        <w:rPr>
          <w:b/>
          <w:u w:val="single"/>
        </w:rPr>
        <w:t>onl</w:t>
      </w:r>
      <w:r w:rsidR="0077430D">
        <w:rPr>
          <w:b/>
        </w:rPr>
        <w:t>y</w:t>
      </w:r>
      <w:r w:rsidR="003D1965">
        <w:rPr>
          <w:b/>
        </w:rPr>
        <w:t xml:space="preserve"> His </w:t>
      </w:r>
      <w:r w:rsidR="003D1965">
        <w:rPr>
          <w:b/>
          <w:i/>
        </w:rPr>
        <w:t xml:space="preserve">kindness, patience, </w:t>
      </w:r>
      <w:r w:rsidR="003D1965">
        <w:rPr>
          <w:b/>
        </w:rPr>
        <w:t xml:space="preserve">and </w:t>
      </w:r>
      <w:r w:rsidR="003D1965">
        <w:rPr>
          <w:b/>
          <w:i/>
        </w:rPr>
        <w:t xml:space="preserve">forbearance, </w:t>
      </w:r>
      <w:r w:rsidR="003D1965">
        <w:rPr>
          <w:b/>
        </w:rPr>
        <w:t>then:</w:t>
      </w:r>
    </w:p>
    <w:p w14:paraId="26FDB0C7" w14:textId="1B9E0CE5" w:rsidR="003D1965" w:rsidRDefault="003D1965" w:rsidP="0077430D">
      <w:pPr>
        <w:pStyle w:val="ListParagraph"/>
        <w:numPr>
          <w:ilvl w:val="0"/>
          <w:numId w:val="6"/>
        </w:numPr>
        <w:spacing w:after="120"/>
        <w:contextualSpacing w:val="0"/>
        <w:rPr>
          <w:b/>
        </w:rPr>
      </w:pPr>
      <w:r>
        <w:rPr>
          <w:b/>
        </w:rPr>
        <w:t xml:space="preserve">We have either </w:t>
      </w:r>
      <w:r>
        <w:rPr>
          <w:b/>
          <w:i/>
        </w:rPr>
        <w:t xml:space="preserve">been deceived, </w:t>
      </w:r>
      <w:r>
        <w:rPr>
          <w:b/>
        </w:rPr>
        <w:t xml:space="preserve">or have </w:t>
      </w:r>
      <w:r>
        <w:rPr>
          <w:b/>
          <w:i/>
        </w:rPr>
        <w:t xml:space="preserve">deluded ourselves </w:t>
      </w:r>
      <w:r>
        <w:rPr>
          <w:b/>
        </w:rPr>
        <w:t>about God</w:t>
      </w:r>
      <w:r w:rsidR="0084620B">
        <w:rPr>
          <w:b/>
        </w:rPr>
        <w:t xml:space="preserve">, </w:t>
      </w:r>
      <w:r w:rsidR="0084620B">
        <w:rPr>
          <w:b/>
          <w:u w:val="single"/>
        </w:rPr>
        <w:t>Matt.22</w:t>
      </w:r>
      <w:proofErr w:type="gramStart"/>
      <w:r w:rsidR="0084620B">
        <w:rPr>
          <w:b/>
          <w:u w:val="single"/>
        </w:rPr>
        <w:t>:29</w:t>
      </w:r>
      <w:proofErr w:type="gramEnd"/>
      <w:r>
        <w:rPr>
          <w:b/>
        </w:rPr>
        <w:t>;</w:t>
      </w:r>
      <w:r w:rsidR="0077430D">
        <w:rPr>
          <w:b/>
        </w:rPr>
        <w:t xml:space="preserve"> and,</w:t>
      </w:r>
      <w:r>
        <w:rPr>
          <w:b/>
        </w:rPr>
        <w:t xml:space="preserve"> </w:t>
      </w:r>
    </w:p>
    <w:p w14:paraId="1B71FD1C" w14:textId="6EF3BB70" w:rsidR="003D1965" w:rsidRDefault="003D1965" w:rsidP="0077430D">
      <w:pPr>
        <w:pStyle w:val="ListParagraph"/>
        <w:numPr>
          <w:ilvl w:val="0"/>
          <w:numId w:val="6"/>
        </w:numPr>
        <w:spacing w:after="120"/>
        <w:contextualSpacing w:val="0"/>
        <w:rPr>
          <w:b/>
        </w:rPr>
      </w:pPr>
      <w:r>
        <w:rPr>
          <w:b/>
        </w:rPr>
        <w:t xml:space="preserve">We will suffer the same fate as those depicted in our text (of </w:t>
      </w:r>
      <w:r>
        <w:rPr>
          <w:b/>
          <w:u w:val="single"/>
        </w:rPr>
        <w:t>Hosea</w:t>
      </w:r>
      <w:r>
        <w:rPr>
          <w:b/>
        </w:rPr>
        <w:t xml:space="preserve"> or </w:t>
      </w:r>
      <w:r>
        <w:rPr>
          <w:b/>
          <w:u w:val="single"/>
        </w:rPr>
        <w:t>Rom.2</w:t>
      </w:r>
      <w:r>
        <w:rPr>
          <w:b/>
        </w:rPr>
        <w:t xml:space="preserve">) </w:t>
      </w:r>
      <w:proofErr w:type="gramStart"/>
      <w:r>
        <w:rPr>
          <w:b/>
        </w:rPr>
        <w:t>who</w:t>
      </w:r>
      <w:proofErr w:type="gramEnd"/>
      <w:r>
        <w:rPr>
          <w:b/>
        </w:rPr>
        <w:t xml:space="preserve"> </w:t>
      </w:r>
      <w:r>
        <w:rPr>
          <w:b/>
          <w:i/>
        </w:rPr>
        <w:t xml:space="preserve">despised His kindnesses, </w:t>
      </w:r>
      <w:r>
        <w:rPr>
          <w:b/>
        </w:rPr>
        <w:t xml:space="preserve">and </w:t>
      </w:r>
      <w:r>
        <w:rPr>
          <w:b/>
          <w:i/>
        </w:rPr>
        <w:t xml:space="preserve">stubbornly refused to repent </w:t>
      </w:r>
      <w:r>
        <w:rPr>
          <w:b/>
        </w:rPr>
        <w:t xml:space="preserve">and </w:t>
      </w:r>
      <w:r>
        <w:rPr>
          <w:b/>
          <w:i/>
        </w:rPr>
        <w:t xml:space="preserve">obey </w:t>
      </w:r>
      <w:r>
        <w:rPr>
          <w:b/>
        </w:rPr>
        <w:t xml:space="preserve">Him. </w:t>
      </w:r>
    </w:p>
    <w:p w14:paraId="5BA89F4A" w14:textId="3EB7E525" w:rsidR="003D1965" w:rsidRDefault="003D1965" w:rsidP="0077430D">
      <w:pPr>
        <w:pStyle w:val="ListParagraph"/>
        <w:numPr>
          <w:ilvl w:val="0"/>
          <w:numId w:val="6"/>
        </w:numPr>
        <w:spacing w:after="120"/>
        <w:contextualSpacing w:val="0"/>
        <w:rPr>
          <w:b/>
        </w:rPr>
      </w:pPr>
      <w:r>
        <w:rPr>
          <w:b/>
          <w:u w:val="single"/>
        </w:rPr>
        <w:t>Rom.11</w:t>
      </w:r>
      <w:proofErr w:type="gramStart"/>
      <w:r>
        <w:rPr>
          <w:b/>
          <w:u w:val="single"/>
        </w:rPr>
        <w:t>:22</w:t>
      </w:r>
      <w:proofErr w:type="gramEnd"/>
      <w:r>
        <w:rPr>
          <w:b/>
        </w:rPr>
        <w:t xml:space="preserve">, </w:t>
      </w:r>
      <w:r>
        <w:rPr>
          <w:b/>
          <w:i/>
        </w:rPr>
        <w:t xml:space="preserve">“Behold then the </w:t>
      </w:r>
      <w:r>
        <w:rPr>
          <w:b/>
          <w:i/>
          <w:u w:val="single"/>
        </w:rPr>
        <w:t>kindness</w:t>
      </w:r>
      <w:r>
        <w:rPr>
          <w:b/>
          <w:i/>
        </w:rPr>
        <w:t xml:space="preserve"> and the </w:t>
      </w:r>
      <w:r>
        <w:rPr>
          <w:b/>
          <w:i/>
          <w:u w:val="single"/>
        </w:rPr>
        <w:t>severity</w:t>
      </w:r>
      <w:r>
        <w:rPr>
          <w:b/>
          <w:i/>
        </w:rPr>
        <w:t xml:space="preserve"> of God; to those who </w:t>
      </w:r>
      <w:r w:rsidR="0077430D">
        <w:rPr>
          <w:b/>
          <w:i/>
        </w:rPr>
        <w:t xml:space="preserve">fell, severity, but to you, God’s kindness </w:t>
      </w:r>
      <w:r w:rsidR="0077430D">
        <w:rPr>
          <w:b/>
          <w:i/>
          <w:u w:val="single"/>
        </w:rPr>
        <w:t>if</w:t>
      </w:r>
      <w:r w:rsidR="0077430D">
        <w:rPr>
          <w:b/>
          <w:i/>
        </w:rPr>
        <w:t xml:space="preserve"> you continue in His kindness; otherwise you also will be cut off.” </w:t>
      </w:r>
    </w:p>
    <w:p w14:paraId="10700144" w14:textId="3D8773FA" w:rsidR="0084620B" w:rsidRDefault="0084620B" w:rsidP="0084620B">
      <w:pPr>
        <w:spacing w:after="120"/>
        <w:rPr>
          <w:b/>
        </w:rPr>
      </w:pPr>
      <w:r>
        <w:rPr>
          <w:b/>
        </w:rPr>
        <w:t>Now:</w:t>
      </w:r>
    </w:p>
    <w:p w14:paraId="2133065A" w14:textId="0E28FE06" w:rsidR="0084620B" w:rsidRDefault="0084620B" w:rsidP="007A74EF">
      <w:pPr>
        <w:pStyle w:val="ListParagraph"/>
        <w:numPr>
          <w:ilvl w:val="0"/>
          <w:numId w:val="7"/>
        </w:numPr>
        <w:spacing w:after="120"/>
        <w:contextualSpacing w:val="0"/>
        <w:rPr>
          <w:b/>
        </w:rPr>
      </w:pPr>
      <w:r>
        <w:rPr>
          <w:b/>
        </w:rPr>
        <w:t xml:space="preserve">If you </w:t>
      </w:r>
      <w:r w:rsidRPr="006839DB">
        <w:rPr>
          <w:b/>
          <w:i/>
          <w:u w:val="single"/>
        </w:rPr>
        <w:t>don’t</w:t>
      </w:r>
      <w:r w:rsidRPr="0084620B">
        <w:rPr>
          <w:b/>
          <w:i/>
        </w:rPr>
        <w:t xml:space="preserve"> believe God exists,</w:t>
      </w:r>
      <w:r>
        <w:rPr>
          <w:b/>
        </w:rPr>
        <w:t xml:space="preserve"> please read </w:t>
      </w:r>
      <w:r>
        <w:rPr>
          <w:b/>
          <w:u w:val="single"/>
        </w:rPr>
        <w:t>Rom.1</w:t>
      </w:r>
      <w:proofErr w:type="gramStart"/>
      <w:r>
        <w:rPr>
          <w:b/>
          <w:u w:val="single"/>
        </w:rPr>
        <w:t>:18</w:t>
      </w:r>
      <w:proofErr w:type="gramEnd"/>
      <w:r>
        <w:rPr>
          <w:b/>
          <w:u w:val="single"/>
        </w:rPr>
        <w:t>-32</w:t>
      </w:r>
      <w:r>
        <w:rPr>
          <w:b/>
        </w:rPr>
        <w:t xml:space="preserve"> and come talk to me or someone else who does. </w:t>
      </w:r>
    </w:p>
    <w:p w14:paraId="7C344253" w14:textId="77777777" w:rsidR="007A74EF" w:rsidRDefault="0084620B" w:rsidP="0084620B">
      <w:pPr>
        <w:pStyle w:val="ListParagraph"/>
        <w:numPr>
          <w:ilvl w:val="0"/>
          <w:numId w:val="7"/>
        </w:numPr>
        <w:spacing w:after="120"/>
        <w:rPr>
          <w:b/>
        </w:rPr>
      </w:pPr>
      <w:r>
        <w:rPr>
          <w:b/>
        </w:rPr>
        <w:t xml:space="preserve">If you </w:t>
      </w:r>
      <w:r w:rsidRPr="006839DB">
        <w:rPr>
          <w:b/>
          <w:i/>
          <w:u w:val="single"/>
        </w:rPr>
        <w:t>do</w:t>
      </w:r>
      <w:r>
        <w:rPr>
          <w:b/>
          <w:i/>
        </w:rPr>
        <w:t xml:space="preserve"> believe God exists, </w:t>
      </w:r>
      <w:r>
        <w:rPr>
          <w:b/>
        </w:rPr>
        <w:t xml:space="preserve">have you based your “perspective” of God and His nature on </w:t>
      </w:r>
      <w:r>
        <w:rPr>
          <w:b/>
          <w:i/>
        </w:rPr>
        <w:t xml:space="preserve">man’s wisdom and words, </w:t>
      </w:r>
      <w:r>
        <w:rPr>
          <w:b/>
        </w:rPr>
        <w:t xml:space="preserve">or </w:t>
      </w:r>
      <w:r>
        <w:rPr>
          <w:b/>
          <w:i/>
        </w:rPr>
        <w:t xml:space="preserve">God’s wisdom and words? </w:t>
      </w:r>
      <w:r>
        <w:rPr>
          <w:b/>
        </w:rPr>
        <w:t xml:space="preserve"> </w:t>
      </w:r>
    </w:p>
    <w:p w14:paraId="2B45D5B2" w14:textId="7A3541AC" w:rsidR="007A74EF" w:rsidRDefault="0084620B" w:rsidP="007A74EF">
      <w:pPr>
        <w:pStyle w:val="ListParagraph"/>
        <w:spacing w:after="120"/>
        <w:contextualSpacing w:val="0"/>
        <w:rPr>
          <w:b/>
        </w:rPr>
      </w:pPr>
      <w:r>
        <w:rPr>
          <w:b/>
        </w:rPr>
        <w:t xml:space="preserve">If the latter, great!  You will continue </w:t>
      </w:r>
      <w:r>
        <w:rPr>
          <w:b/>
          <w:i/>
        </w:rPr>
        <w:t xml:space="preserve">live in </w:t>
      </w:r>
      <w:r>
        <w:rPr>
          <w:b/>
        </w:rPr>
        <w:t xml:space="preserve">and </w:t>
      </w:r>
      <w:r>
        <w:rPr>
          <w:b/>
          <w:i/>
        </w:rPr>
        <w:t xml:space="preserve">walk by FAITH!  </w:t>
      </w:r>
      <w:r>
        <w:rPr>
          <w:b/>
        </w:rPr>
        <w:t xml:space="preserve">If, however, the former is the case, please </w:t>
      </w:r>
      <w:r w:rsidR="006839DB">
        <w:rPr>
          <w:b/>
        </w:rPr>
        <w:t>re</w:t>
      </w:r>
      <w:r>
        <w:rPr>
          <w:b/>
        </w:rPr>
        <w:t xml:space="preserve">read </w:t>
      </w:r>
      <w:r>
        <w:rPr>
          <w:b/>
          <w:u w:val="single"/>
        </w:rPr>
        <w:t>Rom.2</w:t>
      </w:r>
      <w:proofErr w:type="gramStart"/>
      <w:r>
        <w:rPr>
          <w:b/>
          <w:u w:val="single"/>
        </w:rPr>
        <w:t>:1</w:t>
      </w:r>
      <w:proofErr w:type="gramEnd"/>
      <w:r>
        <w:rPr>
          <w:b/>
          <w:u w:val="single"/>
        </w:rPr>
        <w:t>-5</w:t>
      </w:r>
      <w:r>
        <w:rPr>
          <w:b/>
        </w:rPr>
        <w:t xml:space="preserve"> for it predicts not only the </w:t>
      </w:r>
      <w:r>
        <w:rPr>
          <w:b/>
          <w:i/>
        </w:rPr>
        <w:t xml:space="preserve">course </w:t>
      </w:r>
      <w:r>
        <w:rPr>
          <w:b/>
        </w:rPr>
        <w:t>of your life,</w:t>
      </w:r>
      <w:r w:rsidR="007A74EF">
        <w:rPr>
          <w:b/>
        </w:rPr>
        <w:t xml:space="preserve"> but also your eternal destiny.</w:t>
      </w:r>
    </w:p>
    <w:p w14:paraId="37617F56" w14:textId="05B9FEFF" w:rsidR="007A74EF" w:rsidRPr="007A74EF" w:rsidRDefault="007A74EF" w:rsidP="007A74EF">
      <w:pPr>
        <w:pStyle w:val="ListParagraph"/>
        <w:numPr>
          <w:ilvl w:val="0"/>
          <w:numId w:val="9"/>
        </w:numPr>
        <w:spacing w:after="120"/>
        <w:contextualSpacing w:val="0"/>
        <w:rPr>
          <w:b/>
        </w:rPr>
      </w:pPr>
      <w:r>
        <w:rPr>
          <w:b/>
        </w:rPr>
        <w:t xml:space="preserve">The </w:t>
      </w:r>
      <w:r>
        <w:rPr>
          <w:b/>
          <w:i/>
        </w:rPr>
        <w:t xml:space="preserve">good news </w:t>
      </w:r>
      <w:r>
        <w:rPr>
          <w:b/>
        </w:rPr>
        <w:t xml:space="preserve">is that thus far at least, God’s </w:t>
      </w:r>
      <w:r>
        <w:rPr>
          <w:b/>
          <w:i/>
        </w:rPr>
        <w:t xml:space="preserve">kindness, forbearance, </w:t>
      </w:r>
      <w:r>
        <w:rPr>
          <w:b/>
        </w:rPr>
        <w:t xml:space="preserve">and </w:t>
      </w:r>
      <w:r>
        <w:rPr>
          <w:b/>
          <w:i/>
        </w:rPr>
        <w:t xml:space="preserve">patience </w:t>
      </w:r>
      <w:r>
        <w:rPr>
          <w:b/>
        </w:rPr>
        <w:t>ha</w:t>
      </w:r>
      <w:r w:rsidR="006839DB">
        <w:rPr>
          <w:b/>
        </w:rPr>
        <w:t>ve</w:t>
      </w:r>
      <w:r>
        <w:rPr>
          <w:b/>
        </w:rPr>
        <w:t xml:space="preserve"> not y</w:t>
      </w:r>
      <w:r w:rsidRPr="006839DB">
        <w:rPr>
          <w:b/>
          <w:u w:val="single"/>
        </w:rPr>
        <w:t>et</w:t>
      </w:r>
      <w:r>
        <w:rPr>
          <w:b/>
        </w:rPr>
        <w:t xml:space="preserve"> been exhausted for you.  It’s not y</w:t>
      </w:r>
      <w:r w:rsidRPr="006839DB">
        <w:rPr>
          <w:b/>
          <w:u w:val="single"/>
        </w:rPr>
        <w:t>et</w:t>
      </w:r>
      <w:r>
        <w:rPr>
          <w:b/>
        </w:rPr>
        <w:t xml:space="preserve"> too late for them to </w:t>
      </w:r>
      <w:r>
        <w:rPr>
          <w:b/>
          <w:i/>
        </w:rPr>
        <w:t xml:space="preserve">“lead you to repentance”!  </w:t>
      </w:r>
      <w:r>
        <w:rPr>
          <w:b/>
        </w:rPr>
        <w:t xml:space="preserve">Will you </w:t>
      </w:r>
      <w:r>
        <w:rPr>
          <w:b/>
          <w:i/>
        </w:rPr>
        <w:t xml:space="preserve">accept </w:t>
      </w:r>
      <w:r>
        <w:rPr>
          <w:b/>
        </w:rPr>
        <w:t xml:space="preserve">and </w:t>
      </w:r>
      <w:r>
        <w:rPr>
          <w:b/>
          <w:i/>
        </w:rPr>
        <w:t xml:space="preserve">embrace </w:t>
      </w:r>
      <w:r>
        <w:rPr>
          <w:b/>
        </w:rPr>
        <w:t xml:space="preserve">God’s </w:t>
      </w:r>
      <w:r>
        <w:rPr>
          <w:b/>
          <w:i/>
        </w:rPr>
        <w:t xml:space="preserve">kindness </w:t>
      </w:r>
      <w:r>
        <w:rPr>
          <w:b/>
        </w:rPr>
        <w:t xml:space="preserve">by </w:t>
      </w:r>
      <w:r>
        <w:rPr>
          <w:b/>
          <w:i/>
        </w:rPr>
        <w:t xml:space="preserve">repenting </w:t>
      </w:r>
      <w:r>
        <w:rPr>
          <w:b/>
        </w:rPr>
        <w:t xml:space="preserve">and </w:t>
      </w:r>
      <w:r>
        <w:rPr>
          <w:b/>
          <w:i/>
        </w:rPr>
        <w:t xml:space="preserve">obeying Him?  </w:t>
      </w:r>
      <w:r>
        <w:rPr>
          <w:b/>
        </w:rPr>
        <w:t xml:space="preserve">Or will you continue to </w:t>
      </w:r>
      <w:r>
        <w:rPr>
          <w:b/>
          <w:i/>
        </w:rPr>
        <w:t xml:space="preserve">despise </w:t>
      </w:r>
      <w:r>
        <w:rPr>
          <w:b/>
        </w:rPr>
        <w:t xml:space="preserve">and </w:t>
      </w:r>
      <w:r>
        <w:rPr>
          <w:b/>
          <w:i/>
        </w:rPr>
        <w:t xml:space="preserve">disregard </w:t>
      </w:r>
      <w:r>
        <w:rPr>
          <w:b/>
        </w:rPr>
        <w:t xml:space="preserve">it in </w:t>
      </w:r>
      <w:r>
        <w:rPr>
          <w:b/>
          <w:i/>
        </w:rPr>
        <w:t xml:space="preserve">stubborn rebellion </w:t>
      </w:r>
      <w:r>
        <w:rPr>
          <w:b/>
        </w:rPr>
        <w:t xml:space="preserve">and </w:t>
      </w:r>
      <w:r>
        <w:rPr>
          <w:b/>
          <w:i/>
        </w:rPr>
        <w:t>disobedience?</w:t>
      </w:r>
      <w:r w:rsidR="006839DB">
        <w:rPr>
          <w:b/>
          <w:i/>
        </w:rPr>
        <w:t xml:space="preserve"> </w:t>
      </w:r>
      <w:r w:rsidR="00FD3B50">
        <w:rPr>
          <w:b/>
        </w:rPr>
        <w:t xml:space="preserve"> </w:t>
      </w:r>
      <w:r>
        <w:rPr>
          <w:b/>
        </w:rPr>
        <w:t xml:space="preserve">The choice is yours.  God’s </w:t>
      </w:r>
      <w:r>
        <w:rPr>
          <w:b/>
          <w:i/>
        </w:rPr>
        <w:t xml:space="preserve">kind </w:t>
      </w:r>
      <w:r>
        <w:rPr>
          <w:b/>
        </w:rPr>
        <w:t xml:space="preserve">and </w:t>
      </w:r>
      <w:r>
        <w:rPr>
          <w:b/>
          <w:i/>
        </w:rPr>
        <w:t xml:space="preserve">patient forbearance </w:t>
      </w:r>
      <w:r>
        <w:rPr>
          <w:b/>
        </w:rPr>
        <w:t xml:space="preserve">can give way to His </w:t>
      </w:r>
      <w:r>
        <w:rPr>
          <w:b/>
          <w:i/>
        </w:rPr>
        <w:t xml:space="preserve">justice, righteousness, wrath, </w:t>
      </w:r>
      <w:r>
        <w:rPr>
          <w:b/>
        </w:rPr>
        <w:t xml:space="preserve">and </w:t>
      </w:r>
      <w:r>
        <w:rPr>
          <w:b/>
          <w:i/>
        </w:rPr>
        <w:t xml:space="preserve">indignation. </w:t>
      </w:r>
      <w:bookmarkStart w:id="0" w:name="_GoBack"/>
      <w:bookmarkEnd w:id="0"/>
    </w:p>
    <w:sectPr w:rsidR="007A74EF" w:rsidRPr="007A74EF" w:rsidSect="00C11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31329" w14:textId="77777777" w:rsidR="006839DB" w:rsidRDefault="006839DB" w:rsidP="00E343D5">
      <w:r>
        <w:separator/>
      </w:r>
    </w:p>
  </w:endnote>
  <w:endnote w:type="continuationSeparator" w:id="0">
    <w:p w14:paraId="1FC8991B" w14:textId="77777777" w:rsidR="006839DB" w:rsidRDefault="006839DB" w:rsidP="00E3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C685" w14:textId="77777777" w:rsidR="006839DB" w:rsidRDefault="006839DB" w:rsidP="00E343D5">
      <w:r>
        <w:separator/>
      </w:r>
    </w:p>
  </w:footnote>
  <w:footnote w:type="continuationSeparator" w:id="0">
    <w:p w14:paraId="0FE6AD16" w14:textId="77777777" w:rsidR="006839DB" w:rsidRDefault="006839DB" w:rsidP="00E343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E1E"/>
    <w:multiLevelType w:val="hybridMultilevel"/>
    <w:tmpl w:val="35D6D50C"/>
    <w:lvl w:ilvl="0" w:tplc="82161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5360"/>
    <w:multiLevelType w:val="hybridMultilevel"/>
    <w:tmpl w:val="AB2086EA"/>
    <w:lvl w:ilvl="0" w:tplc="1DB85F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80E82"/>
    <w:multiLevelType w:val="hybridMultilevel"/>
    <w:tmpl w:val="72CEA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03331"/>
    <w:multiLevelType w:val="hybridMultilevel"/>
    <w:tmpl w:val="0128B0E0"/>
    <w:lvl w:ilvl="0" w:tplc="1DB85F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E7E1F"/>
    <w:multiLevelType w:val="hybridMultilevel"/>
    <w:tmpl w:val="6EDC5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63363"/>
    <w:multiLevelType w:val="hybridMultilevel"/>
    <w:tmpl w:val="1AE2BB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606EFF"/>
    <w:multiLevelType w:val="hybridMultilevel"/>
    <w:tmpl w:val="F0D23CF6"/>
    <w:lvl w:ilvl="0" w:tplc="1DB85F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61ADF"/>
    <w:multiLevelType w:val="hybridMultilevel"/>
    <w:tmpl w:val="01E2A962"/>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8">
    <w:nsid w:val="4EBF3183"/>
    <w:multiLevelType w:val="hybridMultilevel"/>
    <w:tmpl w:val="7960D5FE"/>
    <w:lvl w:ilvl="0" w:tplc="82161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C2"/>
    <w:rsid w:val="001727CD"/>
    <w:rsid w:val="0017753B"/>
    <w:rsid w:val="00247569"/>
    <w:rsid w:val="00260628"/>
    <w:rsid w:val="00370DC2"/>
    <w:rsid w:val="003D1965"/>
    <w:rsid w:val="003F6237"/>
    <w:rsid w:val="004679D7"/>
    <w:rsid w:val="005A07AB"/>
    <w:rsid w:val="006839DB"/>
    <w:rsid w:val="0077430D"/>
    <w:rsid w:val="007A74EF"/>
    <w:rsid w:val="007B6429"/>
    <w:rsid w:val="007D2F4E"/>
    <w:rsid w:val="0084620B"/>
    <w:rsid w:val="00913755"/>
    <w:rsid w:val="009525CD"/>
    <w:rsid w:val="00A03655"/>
    <w:rsid w:val="00AB6DA4"/>
    <w:rsid w:val="00AE6C45"/>
    <w:rsid w:val="00C11389"/>
    <w:rsid w:val="00C80F83"/>
    <w:rsid w:val="00DB4A3D"/>
    <w:rsid w:val="00E20775"/>
    <w:rsid w:val="00E343D5"/>
    <w:rsid w:val="00E54D3B"/>
    <w:rsid w:val="00E74D10"/>
    <w:rsid w:val="00ED3D47"/>
    <w:rsid w:val="00F014CA"/>
    <w:rsid w:val="00FA7121"/>
    <w:rsid w:val="00FD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4B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1267</Words>
  <Characters>7224</Characters>
  <Application>Microsoft Macintosh Word</Application>
  <DocSecurity>0</DocSecurity>
  <Lines>60</Lines>
  <Paragraphs>16</Paragraphs>
  <ScaleCrop>false</ScaleCrop>
  <Company>Southside Church of Christ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cp:lastPrinted>2022-03-12T21:11:00Z</cp:lastPrinted>
  <dcterms:created xsi:type="dcterms:W3CDTF">2022-03-12T17:29:00Z</dcterms:created>
  <dcterms:modified xsi:type="dcterms:W3CDTF">2022-03-13T12:31:00Z</dcterms:modified>
</cp:coreProperties>
</file>