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61F3" w14:textId="77777777" w:rsidR="00AB6DA4" w:rsidRDefault="002E08D8" w:rsidP="002E08D8">
      <w:pPr>
        <w:spacing w:after="120"/>
        <w:jc w:val="center"/>
      </w:pPr>
      <w:r>
        <w:rPr>
          <w:b/>
        </w:rPr>
        <w:t>Boasting in Weakness</w:t>
      </w:r>
    </w:p>
    <w:p w14:paraId="053E5F7A" w14:textId="2697E8B8" w:rsidR="002E08D8" w:rsidRDefault="002E08D8" w:rsidP="002E08D8">
      <w:pPr>
        <w:spacing w:after="120"/>
      </w:pPr>
      <w:r>
        <w:t xml:space="preserve">Have you ever known, or even </w:t>
      </w:r>
      <w:r>
        <w:rPr>
          <w:i/>
        </w:rPr>
        <w:t xml:space="preserve">been </w:t>
      </w:r>
      <w:r>
        <w:t xml:space="preserve">or </w:t>
      </w:r>
      <w:r>
        <w:rPr>
          <w:i/>
        </w:rPr>
        <w:t xml:space="preserve">are, </w:t>
      </w:r>
      <w:r>
        <w:t xml:space="preserve">someone who seemed to </w:t>
      </w:r>
      <w:r>
        <w:rPr>
          <w:b/>
        </w:rPr>
        <w:t xml:space="preserve">enjoy </w:t>
      </w:r>
      <w:r>
        <w:t>his or</w:t>
      </w:r>
      <w:r w:rsidR="00B75852">
        <w:t xml:space="preserve"> her ailments?  As we get older</w:t>
      </w:r>
      <w:r>
        <w:t xml:space="preserve"> and physical maladies increase (while other activities of aspects of life decrease), some of us start to almost </w:t>
      </w:r>
      <w:r>
        <w:rPr>
          <w:i/>
        </w:rPr>
        <w:t xml:space="preserve">revel </w:t>
      </w:r>
      <w:r>
        <w:t xml:space="preserve">in what is </w:t>
      </w:r>
      <w:r w:rsidR="00B75852">
        <w:t>“</w:t>
      </w:r>
      <w:r>
        <w:t>wrong</w:t>
      </w:r>
      <w:r w:rsidR="00B75852">
        <w:t>”</w:t>
      </w:r>
      <w:r>
        <w:t xml:space="preserve"> with us, and especially the telling of our many infirmities.  Such becomes almost like a competition of sorts, and we can’t hardly wait for someone to ask, “How are you?” so we can list in intricate and graphic detail everything that hurts, doesn’t work, or otherwise creaks and pops.  So, “</w:t>
      </w:r>
      <w:proofErr w:type="spellStart"/>
      <w:r>
        <w:t>itises</w:t>
      </w:r>
      <w:proofErr w:type="spellEnd"/>
      <w:r>
        <w:t xml:space="preserve">” of all sorts are outlined (and </w:t>
      </w:r>
      <w:r>
        <w:rPr>
          <w:i/>
        </w:rPr>
        <w:t>magnified?</w:t>
      </w:r>
      <w:r>
        <w:t xml:space="preserve">) with regard to their frequency and severity.  Perhaps this all just part of getting “old”… at some point, the “Check Engine” </w:t>
      </w:r>
      <w:r w:rsidR="00B75852">
        <w:t xml:space="preserve">light </w:t>
      </w:r>
      <w:r>
        <w:t xml:space="preserve">comes on, stays on, and then starts flashing!  </w:t>
      </w:r>
    </w:p>
    <w:p w14:paraId="44E187A3" w14:textId="113A150E" w:rsidR="00315434" w:rsidRDefault="002E08D8" w:rsidP="008A6CDD">
      <w:pPr>
        <w:spacing w:after="120"/>
      </w:pPr>
      <w:r>
        <w:t xml:space="preserve">But in the last several years, </w:t>
      </w:r>
      <w:r w:rsidR="00D453F9">
        <w:rPr>
          <w:b/>
        </w:rPr>
        <w:t>fragility, weakness,</w:t>
      </w:r>
      <w:r>
        <w:t xml:space="preserve"> and </w:t>
      </w:r>
      <w:r w:rsidRPr="00C7024F">
        <w:rPr>
          <w:b/>
        </w:rPr>
        <w:t>“having</w:t>
      </w:r>
      <w:r>
        <w:t xml:space="preserve"> </w:t>
      </w:r>
      <w:r>
        <w:rPr>
          <w:b/>
        </w:rPr>
        <w:t xml:space="preserve">issues” </w:t>
      </w:r>
      <w:r>
        <w:t xml:space="preserve">have become </w:t>
      </w:r>
      <w:r w:rsidR="00D453F9">
        <w:t xml:space="preserve">seemingly </w:t>
      </w:r>
      <w:r w:rsidR="00147F11">
        <w:t>commonplace</w:t>
      </w:r>
      <w:r>
        <w:t xml:space="preserve"> for t</w:t>
      </w:r>
      <w:r w:rsidR="00D453F9">
        <w:t>he younger generations as well</w:t>
      </w:r>
      <w:proofErr w:type="gramStart"/>
      <w:r w:rsidR="00D453F9">
        <w:t xml:space="preserve">-  </w:t>
      </w:r>
      <w:r w:rsidR="00147F11">
        <w:t>perhaps</w:t>
      </w:r>
      <w:proofErr w:type="gramEnd"/>
      <w:r w:rsidR="00147F11">
        <w:t xml:space="preserve"> even “fashionable.”  </w:t>
      </w:r>
      <w:r w:rsidR="00D453F9">
        <w:t>So much so that i</w:t>
      </w:r>
      <w:r w:rsidR="00147F11">
        <w:t xml:space="preserve">t </w:t>
      </w:r>
      <w:r w:rsidR="00D453F9">
        <w:t xml:space="preserve">is now somewhat rare for </w:t>
      </w:r>
      <w:r w:rsidR="00147F11">
        <w:t xml:space="preserve">one to be </w:t>
      </w:r>
      <w:r w:rsidR="00147F11">
        <w:rPr>
          <w:i/>
        </w:rPr>
        <w:t xml:space="preserve">healthy, strong, </w:t>
      </w:r>
      <w:r w:rsidR="00147F11">
        <w:t xml:space="preserve">and </w:t>
      </w:r>
      <w:proofErr w:type="gramStart"/>
      <w:r w:rsidR="00147F11">
        <w:rPr>
          <w:i/>
        </w:rPr>
        <w:t>well-balanced</w:t>
      </w:r>
      <w:proofErr w:type="gramEnd"/>
      <w:r w:rsidR="00147F11">
        <w:rPr>
          <w:i/>
        </w:rPr>
        <w:t xml:space="preserve"> </w:t>
      </w:r>
      <w:r w:rsidR="00147F11">
        <w:t>physically and mentally.  T</w:t>
      </w:r>
      <w:r w:rsidR="00D453F9">
        <w:t>hough t</w:t>
      </w:r>
      <w:r w:rsidR="00147F11">
        <w:t>he rate of increase has consider</w:t>
      </w:r>
      <w:r w:rsidR="00D453F9">
        <w:t xml:space="preserve">ably slowed for population, </w:t>
      </w:r>
      <w:r w:rsidR="00147F11">
        <w:t xml:space="preserve">it has dramatically exploded for ailments, illnesses, </w:t>
      </w:r>
      <w:r w:rsidR="00D453F9">
        <w:t xml:space="preserve">sensitivities, </w:t>
      </w:r>
      <w:r w:rsidR="00147F11">
        <w:t>and “mental health issues.”  Whether this is simp</w:t>
      </w:r>
      <w:r w:rsidR="00D453F9">
        <w:t>ly a product of better diagnostics</w:t>
      </w:r>
      <w:r w:rsidR="00147F11">
        <w:t xml:space="preserve"> for previously undetected or unreported problems, or we are </w:t>
      </w:r>
      <w:r w:rsidR="00C7024F">
        <w:t xml:space="preserve">or think we are (Hypochondria) </w:t>
      </w:r>
      <w:r w:rsidR="00147F11">
        <w:t>just sicker, is not really relevant to our purposes and points of consideration</w:t>
      </w:r>
      <w:r w:rsidR="0093378C">
        <w:t xml:space="preserve"> in this lesson</w:t>
      </w:r>
      <w:r w:rsidR="00147F11">
        <w:t xml:space="preserve">.  However, our </w:t>
      </w:r>
      <w:r w:rsidR="0093378C" w:rsidRPr="0093378C">
        <w:rPr>
          <w:b/>
        </w:rPr>
        <w:t>motivations</w:t>
      </w:r>
      <w:r w:rsidR="0093378C">
        <w:t xml:space="preserve">, </w:t>
      </w:r>
      <w:r w:rsidR="00147F11" w:rsidRPr="0093378C">
        <w:rPr>
          <w:b/>
        </w:rPr>
        <w:t>attitudes</w:t>
      </w:r>
      <w:r w:rsidR="00147F11">
        <w:t xml:space="preserve"> and subsequent </w:t>
      </w:r>
      <w:r w:rsidR="00147F11" w:rsidRPr="0093378C">
        <w:rPr>
          <w:b/>
        </w:rPr>
        <w:t>activities</w:t>
      </w:r>
      <w:r w:rsidR="00147F11">
        <w:t xml:space="preserve"> related to these maladies (whether </w:t>
      </w:r>
      <w:r w:rsidR="00147F11">
        <w:rPr>
          <w:i/>
        </w:rPr>
        <w:t xml:space="preserve">real </w:t>
      </w:r>
      <w:r w:rsidR="00147F11">
        <w:t xml:space="preserve">or </w:t>
      </w:r>
      <w:r w:rsidR="00147F11">
        <w:rPr>
          <w:i/>
        </w:rPr>
        <w:t>imagined</w:t>
      </w:r>
      <w:r w:rsidR="00147F11">
        <w:t xml:space="preserve">) are </w:t>
      </w:r>
      <w:r w:rsidR="00315434">
        <w:t>worthy of attention.</w:t>
      </w:r>
    </w:p>
    <w:p w14:paraId="1B1D5A86" w14:textId="5870B8C6" w:rsidR="002E08D8" w:rsidRDefault="00315434" w:rsidP="008A6CDD">
      <w:pPr>
        <w:pStyle w:val="ListParagraph"/>
        <w:numPr>
          <w:ilvl w:val="0"/>
          <w:numId w:val="1"/>
        </w:numPr>
        <w:spacing w:after="120"/>
        <w:contextualSpacing w:val="0"/>
      </w:pPr>
      <w:r>
        <w:t>Have we become so isolated and anonymous that having “something wrong” has</w:t>
      </w:r>
      <w:r w:rsidR="00C7024F">
        <w:t xml:space="preserve"> become a mechanism for gaining </w:t>
      </w:r>
      <w:r>
        <w:t>attention</w:t>
      </w:r>
      <w:r w:rsidR="00C7024F">
        <w:t xml:space="preserve"> </w:t>
      </w:r>
      <w:r w:rsidR="00DA3811">
        <w:t>and</w:t>
      </w:r>
      <w:r w:rsidR="00C7024F">
        <w:t xml:space="preserve"> sympathy</w:t>
      </w:r>
      <w:r>
        <w:t xml:space="preserve">? </w:t>
      </w:r>
    </w:p>
    <w:p w14:paraId="50268625" w14:textId="472F3652" w:rsidR="00315434" w:rsidRDefault="00C7024F" w:rsidP="008A6CDD">
      <w:pPr>
        <w:pStyle w:val="ListParagraph"/>
        <w:numPr>
          <w:ilvl w:val="0"/>
          <w:numId w:val="1"/>
        </w:numPr>
        <w:spacing w:after="120"/>
        <w:contextualSpacing w:val="0"/>
      </w:pPr>
      <w:r>
        <w:t xml:space="preserve">Since </w:t>
      </w:r>
      <w:r w:rsidR="00315434">
        <w:t xml:space="preserve">seemingly </w:t>
      </w:r>
      <w:r>
        <w:t xml:space="preserve">everyone </w:t>
      </w:r>
      <w:r w:rsidR="00315434">
        <w:t>ha</w:t>
      </w:r>
      <w:r>
        <w:t>s</w:t>
      </w:r>
      <w:r w:rsidR="00315434">
        <w:t xml:space="preserve"> pro</w:t>
      </w:r>
      <w:r w:rsidR="00DA3811">
        <w:t>blems</w:t>
      </w:r>
      <w:r w:rsidR="00315434">
        <w:t xml:space="preserve"> with their physical or m</w:t>
      </w:r>
      <w:r>
        <w:t xml:space="preserve">ental health, </w:t>
      </w:r>
      <w:r w:rsidR="00DA3811">
        <w:t>has</w:t>
      </w:r>
      <w:r>
        <w:t xml:space="preserve"> </w:t>
      </w:r>
      <w:r w:rsidR="00315434">
        <w:t xml:space="preserve">a “me too” </w:t>
      </w:r>
      <w:r w:rsidR="00DA3811">
        <w:t>effect arisen</w:t>
      </w:r>
      <w:r w:rsidR="00315434">
        <w:t>?</w:t>
      </w:r>
      <w:r w:rsidR="001009E1">
        <w:t xml:space="preserve">  Or,</w:t>
      </w:r>
    </w:p>
    <w:p w14:paraId="393775C1" w14:textId="1DAA0BEA" w:rsidR="001009E1" w:rsidRDefault="001009E1" w:rsidP="008A6CDD">
      <w:pPr>
        <w:pStyle w:val="ListParagraph"/>
        <w:numPr>
          <w:ilvl w:val="0"/>
          <w:numId w:val="1"/>
        </w:numPr>
        <w:spacing w:after="120"/>
        <w:contextualSpacing w:val="0"/>
      </w:pPr>
      <w:r>
        <w:t xml:space="preserve">Is </w:t>
      </w:r>
      <w:r w:rsidR="00DA3811">
        <w:t>it</w:t>
      </w:r>
      <w:r>
        <w:t xml:space="preserve"> that some sort of “victim” mentality in </w:t>
      </w:r>
      <w:r w:rsidR="00DA3811">
        <w:t xml:space="preserve">regard to </w:t>
      </w:r>
      <w:r>
        <w:t>physical or mental health lessen</w:t>
      </w:r>
      <w:r w:rsidR="00DA3811">
        <w:t>s</w:t>
      </w:r>
      <w:r>
        <w:t xml:space="preserve"> or remove responsibilit</w:t>
      </w:r>
      <w:r w:rsidR="00DA3811">
        <w:t>ies</w:t>
      </w:r>
      <w:r>
        <w:t xml:space="preserve"> to </w:t>
      </w:r>
      <w:r>
        <w:rPr>
          <w:i/>
        </w:rPr>
        <w:t xml:space="preserve">be </w:t>
      </w:r>
      <w:r>
        <w:t xml:space="preserve">or </w:t>
      </w:r>
      <w:r>
        <w:rPr>
          <w:i/>
        </w:rPr>
        <w:t xml:space="preserve">do </w:t>
      </w:r>
      <w:r>
        <w:t xml:space="preserve">better? </w:t>
      </w:r>
    </w:p>
    <w:p w14:paraId="63599FC0" w14:textId="7943C8D1" w:rsidR="001009E1" w:rsidRDefault="001009E1" w:rsidP="001009E1">
      <w:pPr>
        <w:spacing w:after="120"/>
        <w:ind w:left="69"/>
      </w:pPr>
      <w:r>
        <w:t xml:space="preserve">Perhaps </w:t>
      </w:r>
      <w:r w:rsidR="00DA3811">
        <w:t xml:space="preserve">parts of </w:t>
      </w:r>
      <w:r>
        <w:t xml:space="preserve">all three motivations are at play.  </w:t>
      </w:r>
      <w:r w:rsidR="00217A48">
        <w:t xml:space="preserve">Whatever the </w:t>
      </w:r>
      <w:r w:rsidR="004A0067">
        <w:t>incentives or perceived “rewards”…</w:t>
      </w:r>
    </w:p>
    <w:p w14:paraId="513BB559" w14:textId="2D25F441" w:rsidR="004A0067" w:rsidRDefault="004A0067" w:rsidP="00D453F9">
      <w:pPr>
        <w:pStyle w:val="ListParagraph"/>
        <w:numPr>
          <w:ilvl w:val="0"/>
          <w:numId w:val="2"/>
        </w:numPr>
        <w:spacing w:after="120"/>
        <w:ind w:left="792"/>
        <w:contextualSpacing w:val="0"/>
      </w:pPr>
      <w:r>
        <w:t xml:space="preserve">Gaining </w:t>
      </w:r>
      <w:r>
        <w:rPr>
          <w:i/>
        </w:rPr>
        <w:t xml:space="preserve">attention from </w:t>
      </w:r>
      <w:r>
        <w:t xml:space="preserve">or </w:t>
      </w:r>
      <w:r>
        <w:rPr>
          <w:i/>
        </w:rPr>
        <w:t xml:space="preserve">popularity with </w:t>
      </w:r>
      <w:r>
        <w:t xml:space="preserve">the world is a bad idea, </w:t>
      </w:r>
      <w:r w:rsidRPr="004A0067">
        <w:rPr>
          <w:u w:val="single"/>
        </w:rPr>
        <w:t>John 15:19</w:t>
      </w:r>
      <w:r>
        <w:t>;</w:t>
      </w:r>
    </w:p>
    <w:p w14:paraId="6C739FB1" w14:textId="3A184C81" w:rsidR="004A0067" w:rsidRDefault="004A0067" w:rsidP="00D453F9">
      <w:pPr>
        <w:pStyle w:val="ListParagraph"/>
        <w:numPr>
          <w:ilvl w:val="0"/>
          <w:numId w:val="2"/>
        </w:numPr>
        <w:spacing w:after="120"/>
        <w:ind w:left="792"/>
        <w:contextualSpacing w:val="0"/>
      </w:pPr>
      <w:r>
        <w:t xml:space="preserve">Efforts to </w:t>
      </w:r>
      <w:r>
        <w:rPr>
          <w:i/>
        </w:rPr>
        <w:t xml:space="preserve">conform to the world </w:t>
      </w:r>
      <w:r>
        <w:t xml:space="preserve">and its </w:t>
      </w:r>
      <w:r>
        <w:rPr>
          <w:i/>
        </w:rPr>
        <w:t xml:space="preserve">ways </w:t>
      </w:r>
      <w:r>
        <w:t xml:space="preserve">are never a good tact, </w:t>
      </w:r>
      <w:r>
        <w:rPr>
          <w:u w:val="single"/>
        </w:rPr>
        <w:t>Rom.12</w:t>
      </w:r>
      <w:proofErr w:type="gramStart"/>
      <w:r>
        <w:rPr>
          <w:u w:val="single"/>
        </w:rPr>
        <w:t>:1</w:t>
      </w:r>
      <w:proofErr w:type="gramEnd"/>
      <w:r>
        <w:rPr>
          <w:u w:val="single"/>
        </w:rPr>
        <w:t>-2</w:t>
      </w:r>
      <w:r>
        <w:t>;</w:t>
      </w:r>
    </w:p>
    <w:p w14:paraId="5085DA66" w14:textId="2F2E816F" w:rsidR="004A0067" w:rsidRDefault="004A0067" w:rsidP="00D453F9">
      <w:pPr>
        <w:pStyle w:val="ListParagraph"/>
        <w:numPr>
          <w:ilvl w:val="0"/>
          <w:numId w:val="2"/>
        </w:numPr>
        <w:spacing w:after="120"/>
        <w:ind w:left="792"/>
        <w:contextualSpacing w:val="0"/>
      </w:pPr>
      <w:r>
        <w:t xml:space="preserve">God expects us to </w:t>
      </w:r>
      <w:r>
        <w:rPr>
          <w:i/>
        </w:rPr>
        <w:t xml:space="preserve">“overcome the world” </w:t>
      </w:r>
      <w:r>
        <w:t xml:space="preserve">rather being its </w:t>
      </w:r>
      <w:r>
        <w:rPr>
          <w:i/>
        </w:rPr>
        <w:t xml:space="preserve">victim, </w:t>
      </w:r>
      <w:r>
        <w:rPr>
          <w:u w:val="single"/>
        </w:rPr>
        <w:t>1John 5:4-5</w:t>
      </w:r>
      <w:r w:rsidR="00D453F9">
        <w:t xml:space="preserve">. </w:t>
      </w:r>
    </w:p>
    <w:p w14:paraId="219CA34F" w14:textId="77777777" w:rsidR="0093378C" w:rsidRDefault="00D453F9" w:rsidP="00D453F9">
      <w:pPr>
        <w:spacing w:after="120"/>
        <w:ind w:left="72"/>
      </w:pPr>
      <w:r>
        <w:t xml:space="preserve">Despite these things, many seem to </w:t>
      </w:r>
      <w:r w:rsidRPr="00D453F9">
        <w:rPr>
          <w:b/>
          <w:i/>
        </w:rPr>
        <w:t>enjoy</w:t>
      </w:r>
      <w:r w:rsidRPr="00D453F9">
        <w:rPr>
          <w:i/>
        </w:rPr>
        <w:t xml:space="preserve"> </w:t>
      </w:r>
      <w:r>
        <w:t xml:space="preserve">and even </w:t>
      </w:r>
      <w:r w:rsidRPr="00D453F9">
        <w:rPr>
          <w:b/>
          <w:i/>
        </w:rPr>
        <w:t>boast in</w:t>
      </w:r>
      <w:r>
        <w:t xml:space="preserve"> their </w:t>
      </w:r>
      <w:proofErr w:type="gramStart"/>
      <w:r w:rsidRPr="00D453F9">
        <w:rPr>
          <w:b/>
          <w:i/>
        </w:rPr>
        <w:t>weakness</w:t>
      </w:r>
      <w:r>
        <w:rPr>
          <w:b/>
          <w:i/>
        </w:rPr>
        <w:t>(</w:t>
      </w:r>
      <w:proofErr w:type="spellStart"/>
      <w:proofErr w:type="gramEnd"/>
      <w:r w:rsidRPr="00D453F9">
        <w:rPr>
          <w:b/>
          <w:i/>
        </w:rPr>
        <w:t>es</w:t>
      </w:r>
      <w:proofErr w:type="spellEnd"/>
      <w:r>
        <w:rPr>
          <w:b/>
          <w:i/>
        </w:rPr>
        <w:t>)</w:t>
      </w:r>
      <w:r>
        <w:rPr>
          <w:i/>
        </w:rPr>
        <w:t xml:space="preserve">. </w:t>
      </w:r>
      <w:r w:rsidR="0093378C">
        <w:rPr>
          <w:i/>
        </w:rPr>
        <w:t xml:space="preserve"> </w:t>
      </w:r>
      <w:r w:rsidR="0093378C">
        <w:t xml:space="preserve">But I don’t think this is exactly what Paul meant (or even </w:t>
      </w:r>
      <w:r w:rsidR="0093378C">
        <w:rPr>
          <w:i/>
        </w:rPr>
        <w:t>implied</w:t>
      </w:r>
      <w:r w:rsidR="0093378C">
        <w:t xml:space="preserve">) in </w:t>
      </w:r>
      <w:r w:rsidR="0093378C">
        <w:rPr>
          <w:b/>
          <w:u w:val="single"/>
        </w:rPr>
        <w:t>2Cor.12</w:t>
      </w:r>
      <w:proofErr w:type="gramStart"/>
      <w:r w:rsidR="0093378C">
        <w:rPr>
          <w:b/>
          <w:u w:val="single"/>
        </w:rPr>
        <w:t>:9</w:t>
      </w:r>
      <w:proofErr w:type="gramEnd"/>
      <w:r w:rsidR="0093378C">
        <w:rPr>
          <w:b/>
        </w:rPr>
        <w:t xml:space="preserve">.  </w:t>
      </w:r>
      <w:r w:rsidR="0093378C">
        <w:t>Consider that:</w:t>
      </w:r>
    </w:p>
    <w:p w14:paraId="7B54374C" w14:textId="082E73F2" w:rsidR="00D453F9" w:rsidRDefault="0093378C" w:rsidP="0030475F">
      <w:pPr>
        <w:pStyle w:val="ListParagraph"/>
        <w:numPr>
          <w:ilvl w:val="0"/>
          <w:numId w:val="3"/>
        </w:numPr>
        <w:spacing w:after="120"/>
        <w:ind w:left="922"/>
        <w:contextualSpacing w:val="0"/>
      </w:pPr>
      <w:r>
        <w:t xml:space="preserve">Paul </w:t>
      </w:r>
      <w:r w:rsidRPr="00DA3811">
        <w:rPr>
          <w:b/>
          <w:i/>
        </w:rPr>
        <w:t>did have</w:t>
      </w:r>
      <w:r>
        <w:rPr>
          <w:i/>
        </w:rPr>
        <w:t xml:space="preserve"> </w:t>
      </w:r>
      <w:r>
        <w:t xml:space="preserve">a </w:t>
      </w:r>
      <w:r w:rsidRPr="00DA3811">
        <w:rPr>
          <w:b/>
          <w:i/>
        </w:rPr>
        <w:t>“thorn in the flesh,”</w:t>
      </w:r>
      <w:r>
        <w:rPr>
          <w:i/>
        </w:rPr>
        <w:t xml:space="preserve"> </w:t>
      </w:r>
      <w:r w:rsidRPr="0030475F">
        <w:rPr>
          <w:b/>
          <w:u w:val="single"/>
        </w:rPr>
        <w:t>v.7</w:t>
      </w:r>
      <w:r>
        <w:t>;</w:t>
      </w:r>
    </w:p>
    <w:p w14:paraId="34930B8A" w14:textId="43924D7C" w:rsidR="0093378C" w:rsidRDefault="0093378C" w:rsidP="0030475F">
      <w:pPr>
        <w:pStyle w:val="ListParagraph"/>
        <w:numPr>
          <w:ilvl w:val="0"/>
          <w:numId w:val="3"/>
        </w:numPr>
        <w:spacing w:after="120"/>
        <w:ind w:left="922"/>
        <w:contextualSpacing w:val="0"/>
      </w:pPr>
      <w:r>
        <w:t xml:space="preserve">He called it a </w:t>
      </w:r>
      <w:r w:rsidRPr="00DA3811">
        <w:rPr>
          <w:b/>
          <w:i/>
        </w:rPr>
        <w:t>“messenger of Satan to buffet”</w:t>
      </w:r>
      <w:r>
        <w:rPr>
          <w:i/>
        </w:rPr>
        <w:t xml:space="preserve"> </w:t>
      </w:r>
      <w:r w:rsidRPr="00DA3811">
        <w:rPr>
          <w:b/>
        </w:rPr>
        <w:t>him,</w:t>
      </w:r>
      <w:r>
        <w:t xml:space="preserve"> </w:t>
      </w:r>
      <w:r w:rsidRPr="0030475F">
        <w:rPr>
          <w:b/>
          <w:u w:val="single"/>
        </w:rPr>
        <w:t>v.7</w:t>
      </w:r>
      <w:r>
        <w:t xml:space="preserve"> (it either was</w:t>
      </w:r>
      <w:r w:rsidR="0030475F">
        <w:t>,</w:t>
      </w:r>
      <w:r>
        <w:t xml:space="preserve"> or was viewed by Paul as</w:t>
      </w:r>
      <w:r w:rsidR="0030475F">
        <w:t>,</w:t>
      </w:r>
      <w:r>
        <w:t xml:space="preserve"> an </w:t>
      </w:r>
      <w:r>
        <w:rPr>
          <w:i/>
        </w:rPr>
        <w:t xml:space="preserve">impediment </w:t>
      </w:r>
      <w:r>
        <w:t>to his work of ministry</w:t>
      </w:r>
      <w:r w:rsidR="0030475F">
        <w:t>- which is bad)</w:t>
      </w:r>
      <w:r>
        <w:t xml:space="preserve"> </w:t>
      </w:r>
    </w:p>
    <w:p w14:paraId="354C3AB0" w14:textId="55E459F4" w:rsidR="0093378C" w:rsidRDefault="0093378C" w:rsidP="0030475F">
      <w:pPr>
        <w:pStyle w:val="ListParagraph"/>
        <w:numPr>
          <w:ilvl w:val="0"/>
          <w:numId w:val="3"/>
        </w:numPr>
        <w:spacing w:after="120"/>
        <w:ind w:left="922"/>
        <w:contextualSpacing w:val="0"/>
      </w:pPr>
      <w:r>
        <w:t xml:space="preserve">But it also </w:t>
      </w:r>
      <w:r>
        <w:rPr>
          <w:i/>
        </w:rPr>
        <w:t xml:space="preserve">kept </w:t>
      </w:r>
      <w:r>
        <w:t xml:space="preserve">Paul </w:t>
      </w:r>
      <w:r w:rsidRPr="00DA3811">
        <w:rPr>
          <w:b/>
          <w:i/>
        </w:rPr>
        <w:t xml:space="preserve">“from exalting” </w:t>
      </w:r>
      <w:r w:rsidRPr="00DA3811">
        <w:rPr>
          <w:b/>
        </w:rPr>
        <w:t>himself,</w:t>
      </w:r>
      <w:r>
        <w:t xml:space="preserve"> </w:t>
      </w:r>
      <w:r w:rsidRPr="0030475F">
        <w:rPr>
          <w:b/>
          <w:u w:val="single"/>
        </w:rPr>
        <w:t>v.7</w:t>
      </w:r>
      <w:r>
        <w:t xml:space="preserve"> (which is </w:t>
      </w:r>
      <w:r>
        <w:rPr>
          <w:i/>
        </w:rPr>
        <w:t xml:space="preserve">good, </w:t>
      </w:r>
      <w:r>
        <w:t xml:space="preserve">or at least God used it for </w:t>
      </w:r>
      <w:r>
        <w:rPr>
          <w:i/>
        </w:rPr>
        <w:t xml:space="preserve">good, </w:t>
      </w:r>
      <w:r>
        <w:t xml:space="preserve">and not what Satan would want or desire); </w:t>
      </w:r>
    </w:p>
    <w:p w14:paraId="27129071" w14:textId="2747EDF2" w:rsidR="0030475F" w:rsidRDefault="0030475F" w:rsidP="0030475F">
      <w:pPr>
        <w:pStyle w:val="ListParagraph"/>
        <w:numPr>
          <w:ilvl w:val="0"/>
          <w:numId w:val="3"/>
        </w:numPr>
        <w:spacing w:after="120"/>
        <w:ind w:left="922"/>
        <w:contextualSpacing w:val="0"/>
      </w:pPr>
      <w:r>
        <w:t xml:space="preserve">He </w:t>
      </w:r>
      <w:r>
        <w:rPr>
          <w:i/>
        </w:rPr>
        <w:t xml:space="preserve">“entreated the Lord three times” </w:t>
      </w:r>
      <w:r>
        <w:t xml:space="preserve">that this </w:t>
      </w:r>
      <w:r>
        <w:rPr>
          <w:i/>
        </w:rPr>
        <w:t xml:space="preserve">“thorn” </w:t>
      </w:r>
      <w:r>
        <w:t xml:space="preserve">might </w:t>
      </w:r>
      <w:r w:rsidRPr="00DA3811">
        <w:rPr>
          <w:b/>
        </w:rPr>
        <w:t xml:space="preserve">be </w:t>
      </w:r>
      <w:r w:rsidRPr="00DA3811">
        <w:rPr>
          <w:b/>
          <w:i/>
        </w:rPr>
        <w:t>“removed,”</w:t>
      </w:r>
      <w:r>
        <w:rPr>
          <w:i/>
        </w:rPr>
        <w:t xml:space="preserve"> </w:t>
      </w:r>
      <w:r>
        <w:rPr>
          <w:b/>
          <w:u w:val="single"/>
        </w:rPr>
        <w:t>v.8</w:t>
      </w:r>
      <w:r>
        <w:t>;</w:t>
      </w:r>
    </w:p>
    <w:p w14:paraId="749C3270" w14:textId="041C9EF5" w:rsidR="0030475F" w:rsidRDefault="0030475F" w:rsidP="0030475F">
      <w:pPr>
        <w:pStyle w:val="ListParagraph"/>
        <w:numPr>
          <w:ilvl w:val="0"/>
          <w:numId w:val="3"/>
        </w:numPr>
        <w:spacing w:after="120"/>
        <w:ind w:left="922"/>
        <w:contextualSpacing w:val="0"/>
      </w:pPr>
      <w:r>
        <w:lastRenderedPageBreak/>
        <w:t xml:space="preserve">But was told, </w:t>
      </w:r>
      <w:r>
        <w:rPr>
          <w:i/>
        </w:rPr>
        <w:t xml:space="preserve">“My </w:t>
      </w:r>
      <w:r w:rsidRPr="00DA3811">
        <w:rPr>
          <w:b/>
          <w:i/>
        </w:rPr>
        <w:t>grace is sufficient</w:t>
      </w:r>
      <w:r>
        <w:rPr>
          <w:i/>
        </w:rPr>
        <w:t xml:space="preserve"> for you, for </w:t>
      </w:r>
      <w:r w:rsidR="00DA3811" w:rsidRPr="00DA3811">
        <w:rPr>
          <w:b/>
          <w:i/>
        </w:rPr>
        <w:t>(</w:t>
      </w:r>
      <w:r w:rsidR="00DA3811">
        <w:rPr>
          <w:b/>
          <w:i/>
        </w:rPr>
        <w:t xml:space="preserve">My) </w:t>
      </w:r>
      <w:r w:rsidRPr="00DA3811">
        <w:rPr>
          <w:b/>
          <w:i/>
        </w:rPr>
        <w:t>power is perfected in weakness,”</w:t>
      </w:r>
      <w:r>
        <w:rPr>
          <w:i/>
        </w:rPr>
        <w:t xml:space="preserve"> </w:t>
      </w:r>
      <w:r>
        <w:rPr>
          <w:b/>
          <w:u w:val="single"/>
        </w:rPr>
        <w:t>v.9a</w:t>
      </w:r>
      <w:r>
        <w:rPr>
          <w:b/>
        </w:rPr>
        <w:t xml:space="preserve">  </w:t>
      </w:r>
      <w:r>
        <w:t xml:space="preserve">(basically, that this </w:t>
      </w:r>
      <w:r>
        <w:rPr>
          <w:i/>
        </w:rPr>
        <w:t xml:space="preserve">thorn- </w:t>
      </w:r>
      <w:r>
        <w:t xml:space="preserve">regardless of Satan’s intents and purposes for it, was </w:t>
      </w:r>
      <w:r>
        <w:rPr>
          <w:i/>
        </w:rPr>
        <w:t xml:space="preserve">good </w:t>
      </w:r>
      <w:r>
        <w:t xml:space="preserve">for him; that it would not be </w:t>
      </w:r>
      <w:r>
        <w:rPr>
          <w:i/>
        </w:rPr>
        <w:t xml:space="preserve">removed </w:t>
      </w:r>
      <w:r>
        <w:t xml:space="preserve">since it: </w:t>
      </w:r>
      <w:r>
        <w:rPr>
          <w:i/>
        </w:rPr>
        <w:t xml:space="preserve">kept Paul from exalting himself </w:t>
      </w:r>
      <w:r>
        <w:t xml:space="preserve">and provided opportunities for Christ’s </w:t>
      </w:r>
      <w:r>
        <w:rPr>
          <w:i/>
        </w:rPr>
        <w:t xml:space="preserve">grace </w:t>
      </w:r>
      <w:r>
        <w:t xml:space="preserve">and </w:t>
      </w:r>
      <w:r>
        <w:rPr>
          <w:i/>
        </w:rPr>
        <w:t xml:space="preserve">power </w:t>
      </w:r>
      <w:r>
        <w:t xml:space="preserve">to be manifested </w:t>
      </w:r>
      <w:r>
        <w:rPr>
          <w:i/>
        </w:rPr>
        <w:t xml:space="preserve">in </w:t>
      </w:r>
      <w:r>
        <w:t xml:space="preserve">and </w:t>
      </w:r>
      <w:r>
        <w:rPr>
          <w:i/>
        </w:rPr>
        <w:t xml:space="preserve">through </w:t>
      </w:r>
      <w:r>
        <w:t xml:space="preserve">him); </w:t>
      </w:r>
    </w:p>
    <w:p w14:paraId="433407E0" w14:textId="344ACA08" w:rsidR="0030475F" w:rsidRDefault="0030475F" w:rsidP="0030475F">
      <w:pPr>
        <w:pStyle w:val="ListParagraph"/>
        <w:numPr>
          <w:ilvl w:val="0"/>
          <w:numId w:val="3"/>
        </w:numPr>
        <w:spacing w:after="120"/>
        <w:ind w:left="922"/>
        <w:contextualSpacing w:val="0"/>
      </w:pPr>
      <w:r>
        <w:t xml:space="preserve">Thus in this </w:t>
      </w:r>
      <w:r>
        <w:rPr>
          <w:i/>
        </w:rPr>
        <w:t xml:space="preserve">context </w:t>
      </w:r>
      <w:r>
        <w:t xml:space="preserve">and </w:t>
      </w:r>
      <w:r>
        <w:rPr>
          <w:i/>
        </w:rPr>
        <w:t xml:space="preserve">application, </w:t>
      </w:r>
      <w:r>
        <w:t xml:space="preserve">Paul said he would </w:t>
      </w:r>
      <w:r>
        <w:rPr>
          <w:i/>
        </w:rPr>
        <w:t>“boast about</w:t>
      </w:r>
      <w:r w:rsidR="00DA3811">
        <w:rPr>
          <w:i/>
        </w:rPr>
        <w:t>”</w:t>
      </w:r>
      <w:r>
        <w:rPr>
          <w:i/>
        </w:rPr>
        <w:t xml:space="preserve"> </w:t>
      </w:r>
      <w:r w:rsidR="00DA3811" w:rsidRPr="00DA3811">
        <w:t>his</w:t>
      </w:r>
      <w:r>
        <w:rPr>
          <w:i/>
        </w:rPr>
        <w:t xml:space="preserve"> </w:t>
      </w:r>
      <w:r w:rsidR="00DA3811">
        <w:rPr>
          <w:i/>
        </w:rPr>
        <w:t>“</w:t>
      </w:r>
      <w:r>
        <w:rPr>
          <w:i/>
        </w:rPr>
        <w:t xml:space="preserve">weaknesses, </w:t>
      </w:r>
      <w:r>
        <w:rPr>
          <w:b/>
          <w:i/>
        </w:rPr>
        <w:t xml:space="preserve">that the power of Christ may dwell in me,” </w:t>
      </w:r>
      <w:r>
        <w:rPr>
          <w:b/>
          <w:u w:val="single"/>
        </w:rPr>
        <w:t>v.9b</w:t>
      </w:r>
      <w:r>
        <w:t xml:space="preserve">; and, </w:t>
      </w:r>
    </w:p>
    <w:p w14:paraId="75EE17D1" w14:textId="08968CC4" w:rsidR="0030475F" w:rsidRDefault="00347D47" w:rsidP="0030475F">
      <w:pPr>
        <w:pStyle w:val="ListParagraph"/>
        <w:numPr>
          <w:ilvl w:val="0"/>
          <w:numId w:val="3"/>
        </w:numPr>
        <w:spacing w:after="120"/>
        <w:ind w:left="922"/>
        <w:contextualSpacing w:val="0"/>
      </w:pPr>
      <w:r>
        <w:t xml:space="preserve">That </w:t>
      </w:r>
      <w:r w:rsidR="0030475F">
        <w:t xml:space="preserve">He would, therefore, be </w:t>
      </w:r>
      <w:r w:rsidR="0030475F">
        <w:rPr>
          <w:i/>
        </w:rPr>
        <w:t>“</w:t>
      </w:r>
      <w:r w:rsidR="0030475F" w:rsidRPr="0030475F">
        <w:rPr>
          <w:b/>
          <w:i/>
        </w:rPr>
        <w:t>well</w:t>
      </w:r>
      <w:r w:rsidR="0030475F">
        <w:rPr>
          <w:i/>
        </w:rPr>
        <w:t xml:space="preserve"> </w:t>
      </w:r>
      <w:r w:rsidR="0030475F">
        <w:rPr>
          <w:b/>
          <w:i/>
        </w:rPr>
        <w:t xml:space="preserve">content </w:t>
      </w:r>
      <w:r w:rsidR="0030475F">
        <w:rPr>
          <w:i/>
        </w:rPr>
        <w:t xml:space="preserve">with weaknesses, with insults, with distresses, </w:t>
      </w:r>
      <w:r w:rsidR="004E3397">
        <w:rPr>
          <w:i/>
        </w:rPr>
        <w:t xml:space="preserve">with persecutions, with difficulties, </w:t>
      </w:r>
      <w:r w:rsidR="004E3397">
        <w:rPr>
          <w:b/>
          <w:i/>
        </w:rPr>
        <w:t>for Christ’s sake</w:t>
      </w:r>
      <w:r w:rsidR="004E3397">
        <w:rPr>
          <w:i/>
        </w:rPr>
        <w:t xml:space="preserve">; for when I am weak, then I am strong” </w:t>
      </w:r>
      <w:r w:rsidR="004E3397">
        <w:t xml:space="preserve">(through Christ), </w:t>
      </w:r>
      <w:r w:rsidR="004E3397">
        <w:rPr>
          <w:b/>
          <w:u w:val="single"/>
        </w:rPr>
        <w:t>v.10</w:t>
      </w:r>
      <w:r w:rsidR="004E3397">
        <w:t xml:space="preserve">.  </w:t>
      </w:r>
    </w:p>
    <w:p w14:paraId="3D4E6180" w14:textId="30F28013" w:rsidR="004E3397" w:rsidRDefault="004E3397" w:rsidP="004E3397">
      <w:pPr>
        <w:pStyle w:val="ListParagraph"/>
        <w:numPr>
          <w:ilvl w:val="0"/>
          <w:numId w:val="3"/>
        </w:numPr>
        <w:spacing w:after="120"/>
        <w:ind w:left="922"/>
        <w:contextualSpacing w:val="0"/>
      </w:pPr>
      <w:r w:rsidRPr="004E3397">
        <w:t>Such is</w:t>
      </w:r>
      <w:r>
        <w:rPr>
          <w:b/>
        </w:rPr>
        <w:t xml:space="preserve"> very different from </w:t>
      </w:r>
      <w:r w:rsidRPr="004E3397">
        <w:rPr>
          <w:b/>
        </w:rPr>
        <w:t xml:space="preserve">“enjoying” </w:t>
      </w:r>
      <w:r>
        <w:t xml:space="preserve">our weaknesses and </w:t>
      </w:r>
      <w:r w:rsidRPr="004E3397">
        <w:rPr>
          <w:b/>
        </w:rPr>
        <w:t xml:space="preserve">“boasting” </w:t>
      </w:r>
      <w:r>
        <w:t xml:space="preserve">about how </w:t>
      </w:r>
      <w:r w:rsidRPr="004E3397">
        <w:rPr>
          <w:i/>
        </w:rPr>
        <w:t xml:space="preserve">bad, severe, </w:t>
      </w:r>
      <w:r>
        <w:t xml:space="preserve">or </w:t>
      </w:r>
      <w:r w:rsidRPr="004E3397">
        <w:rPr>
          <w:i/>
        </w:rPr>
        <w:t xml:space="preserve">frequent </w:t>
      </w:r>
      <w:r>
        <w:t xml:space="preserve">they are to gain the </w:t>
      </w:r>
      <w:r w:rsidRPr="004E3397">
        <w:rPr>
          <w:b/>
        </w:rPr>
        <w:t xml:space="preserve">attention, popularity, </w:t>
      </w:r>
      <w:r>
        <w:t xml:space="preserve">or </w:t>
      </w:r>
      <w:r w:rsidRPr="004E3397">
        <w:rPr>
          <w:b/>
        </w:rPr>
        <w:t>sympathy</w:t>
      </w:r>
      <w:r>
        <w:rPr>
          <w:b/>
        </w:rPr>
        <w:t xml:space="preserve"> </w:t>
      </w:r>
      <w:r>
        <w:t xml:space="preserve">of the world.  Such is making our weaknesses all about </w:t>
      </w:r>
      <w:r w:rsidRPr="004E3397">
        <w:rPr>
          <w:b/>
        </w:rPr>
        <w:t>me</w:t>
      </w:r>
      <w:r>
        <w:rPr>
          <w:b/>
        </w:rPr>
        <w:t xml:space="preserve">, </w:t>
      </w:r>
      <w:r>
        <w:t xml:space="preserve">rather than </w:t>
      </w:r>
      <w:r w:rsidR="00347D47">
        <w:t xml:space="preserve">as </w:t>
      </w:r>
      <w:r>
        <w:t xml:space="preserve">providing an opportunity for the </w:t>
      </w:r>
      <w:r>
        <w:rPr>
          <w:i/>
        </w:rPr>
        <w:t xml:space="preserve">grace </w:t>
      </w:r>
      <w:r>
        <w:t xml:space="preserve">and </w:t>
      </w:r>
      <w:r>
        <w:rPr>
          <w:i/>
        </w:rPr>
        <w:t xml:space="preserve">power </w:t>
      </w:r>
      <w:r>
        <w:t xml:space="preserve">of </w:t>
      </w:r>
      <w:r>
        <w:rPr>
          <w:b/>
        </w:rPr>
        <w:t>God</w:t>
      </w:r>
      <w:r>
        <w:t xml:space="preserve">. </w:t>
      </w:r>
    </w:p>
    <w:p w14:paraId="05D41E1B" w14:textId="63653757" w:rsidR="004E3397" w:rsidRDefault="004E3397" w:rsidP="004E3397">
      <w:pPr>
        <w:spacing w:after="120"/>
        <w:ind w:left="202"/>
        <w:rPr>
          <w:b/>
        </w:rPr>
      </w:pPr>
      <w:r>
        <w:rPr>
          <w:b/>
          <w:u w:val="single"/>
        </w:rPr>
        <w:t>Applications</w:t>
      </w:r>
      <w:r>
        <w:rPr>
          <w:b/>
        </w:rPr>
        <w:t>:</w:t>
      </w:r>
    </w:p>
    <w:p w14:paraId="2CD0DAC3" w14:textId="634D182C" w:rsidR="004E3397" w:rsidRDefault="004E3397" w:rsidP="00A83F90">
      <w:pPr>
        <w:pStyle w:val="ListParagraph"/>
        <w:numPr>
          <w:ilvl w:val="0"/>
          <w:numId w:val="4"/>
        </w:numPr>
        <w:spacing w:after="120"/>
        <w:contextualSpacing w:val="0"/>
        <w:rPr>
          <w:b/>
        </w:rPr>
      </w:pPr>
      <w:r>
        <w:rPr>
          <w:b/>
        </w:rPr>
        <w:t xml:space="preserve">Paul’s </w:t>
      </w:r>
      <w:r>
        <w:rPr>
          <w:b/>
          <w:i/>
        </w:rPr>
        <w:t xml:space="preserve">“thorn in the flesh” </w:t>
      </w:r>
      <w:r>
        <w:rPr>
          <w:b/>
        </w:rPr>
        <w:t xml:space="preserve">probably was </w:t>
      </w:r>
      <w:r>
        <w:rPr>
          <w:b/>
          <w:i/>
        </w:rPr>
        <w:t xml:space="preserve">physical </w:t>
      </w:r>
      <w:r>
        <w:t xml:space="preserve">(personally, I think the context suggests it was the </w:t>
      </w:r>
      <w:r>
        <w:rPr>
          <w:i/>
        </w:rPr>
        <w:t xml:space="preserve">insults, persecutions, </w:t>
      </w:r>
      <w:r>
        <w:t xml:space="preserve">and </w:t>
      </w:r>
      <w:r>
        <w:rPr>
          <w:i/>
        </w:rPr>
        <w:t xml:space="preserve">difficulties </w:t>
      </w:r>
      <w:r>
        <w:t xml:space="preserve">he mentioned in </w:t>
      </w:r>
      <w:r>
        <w:rPr>
          <w:u w:val="single"/>
        </w:rPr>
        <w:t>v.10</w:t>
      </w:r>
      <w:r>
        <w:t xml:space="preserve"> </w:t>
      </w:r>
      <w:r w:rsidR="00A83F90">
        <w:t xml:space="preserve">that were </w:t>
      </w:r>
      <w:r w:rsidR="00A83F90">
        <w:rPr>
          <w:i/>
        </w:rPr>
        <w:t xml:space="preserve">predicted </w:t>
      </w:r>
      <w:r w:rsidR="00A83F90">
        <w:t xml:space="preserve">by Jesus in </w:t>
      </w:r>
      <w:r w:rsidR="00A83F90">
        <w:rPr>
          <w:u w:val="single"/>
        </w:rPr>
        <w:t>Acts 9:16</w:t>
      </w:r>
      <w:r w:rsidR="00A83F90">
        <w:t xml:space="preserve"> </w:t>
      </w:r>
      <w:r>
        <w:t xml:space="preserve">and detailed in the previous chapter, </w:t>
      </w:r>
      <w:r>
        <w:rPr>
          <w:u w:val="single"/>
        </w:rPr>
        <w:t xml:space="preserve">cf. </w:t>
      </w:r>
      <w:r w:rsidR="00A83F90">
        <w:rPr>
          <w:u w:val="single"/>
        </w:rPr>
        <w:t>2Cor.</w:t>
      </w:r>
      <w:r>
        <w:rPr>
          <w:u w:val="single"/>
        </w:rPr>
        <w:t>11</w:t>
      </w:r>
      <w:proofErr w:type="gramStart"/>
      <w:r>
        <w:rPr>
          <w:u w:val="single"/>
        </w:rPr>
        <w:t>:</w:t>
      </w:r>
      <w:r w:rsidR="00A83F90">
        <w:rPr>
          <w:u w:val="single"/>
        </w:rPr>
        <w:t>23</w:t>
      </w:r>
      <w:proofErr w:type="gramEnd"/>
      <w:r w:rsidR="00A83F90">
        <w:rPr>
          <w:u w:val="single"/>
        </w:rPr>
        <w:t>-30</w:t>
      </w:r>
      <w:r w:rsidR="00A83F90">
        <w:t>)</w:t>
      </w:r>
      <w:r w:rsidR="00A83F90">
        <w:rPr>
          <w:b/>
        </w:rPr>
        <w:t xml:space="preserve">, but he pled for its removal for </w:t>
      </w:r>
      <w:r w:rsidR="00A83F90">
        <w:rPr>
          <w:b/>
          <w:i/>
        </w:rPr>
        <w:t xml:space="preserve">spiritual </w:t>
      </w:r>
      <w:r w:rsidR="00A83F90">
        <w:rPr>
          <w:b/>
        </w:rPr>
        <w:t xml:space="preserve">reasons </w:t>
      </w:r>
      <w:r w:rsidR="00A83F90">
        <w:t xml:space="preserve">(he viewed it as an </w:t>
      </w:r>
      <w:r w:rsidR="00A83F90">
        <w:rPr>
          <w:i/>
        </w:rPr>
        <w:t xml:space="preserve">impediment </w:t>
      </w:r>
      <w:r w:rsidR="00A83F90">
        <w:t>to his work of ministry)</w:t>
      </w:r>
      <w:r w:rsidR="00A83F90">
        <w:rPr>
          <w:b/>
        </w:rPr>
        <w:t xml:space="preserve">.  Unless we’re </w:t>
      </w:r>
      <w:r w:rsidR="00A83F90">
        <w:rPr>
          <w:b/>
          <w:i/>
        </w:rPr>
        <w:t xml:space="preserve">“boasting” </w:t>
      </w:r>
      <w:r w:rsidR="00A83F90">
        <w:rPr>
          <w:b/>
        </w:rPr>
        <w:t xml:space="preserve">of our </w:t>
      </w:r>
      <w:r w:rsidR="00A83F90">
        <w:rPr>
          <w:b/>
          <w:i/>
        </w:rPr>
        <w:t xml:space="preserve">weaknesses </w:t>
      </w:r>
      <w:r w:rsidR="00A83F90">
        <w:rPr>
          <w:b/>
        </w:rPr>
        <w:t xml:space="preserve">for the same reason(s), we ought to stop. </w:t>
      </w:r>
      <w:r w:rsidR="00A83F90">
        <w:t xml:space="preserve"> </w:t>
      </w:r>
      <w:r w:rsidR="00A83F90">
        <w:rPr>
          <w:i/>
        </w:rPr>
        <w:t xml:space="preserve">Physical </w:t>
      </w:r>
      <w:r w:rsidR="00A83F90">
        <w:t xml:space="preserve">life was never meant to permanent.  </w:t>
      </w:r>
      <w:r w:rsidR="00A83F90">
        <w:rPr>
          <w:i/>
        </w:rPr>
        <w:t xml:space="preserve">Death </w:t>
      </w:r>
      <w:r w:rsidR="00A83F90">
        <w:t xml:space="preserve">comes to all who live long enough, and “yes” it sometimes hurts.  But if we’re “boasting” of our </w:t>
      </w:r>
      <w:r w:rsidR="00A83F90">
        <w:rPr>
          <w:i/>
        </w:rPr>
        <w:t xml:space="preserve">weaknesses </w:t>
      </w:r>
      <w:r w:rsidR="00A83F90">
        <w:t xml:space="preserve">to gain the attention of or garner the sympathy of the world, </w:t>
      </w:r>
      <w:r w:rsidR="00A83F90">
        <w:rPr>
          <w:b/>
        </w:rPr>
        <w:t xml:space="preserve">we’re seeking the wrong thing, </w:t>
      </w:r>
      <w:r w:rsidR="00A83F90">
        <w:rPr>
          <w:b/>
          <w:u w:val="single"/>
        </w:rPr>
        <w:t>Col.3</w:t>
      </w:r>
      <w:proofErr w:type="gramStart"/>
      <w:r w:rsidR="00A83F90">
        <w:rPr>
          <w:b/>
          <w:u w:val="single"/>
        </w:rPr>
        <w:t>:1</w:t>
      </w:r>
      <w:proofErr w:type="gramEnd"/>
      <w:r w:rsidR="00A83F90">
        <w:rPr>
          <w:b/>
          <w:u w:val="single"/>
        </w:rPr>
        <w:t>-4</w:t>
      </w:r>
      <w:r w:rsidR="00A83F90">
        <w:rPr>
          <w:b/>
        </w:rPr>
        <w:t xml:space="preserve">.  </w:t>
      </w:r>
    </w:p>
    <w:p w14:paraId="1148D7E6" w14:textId="7FFD1B35" w:rsidR="00A83F90" w:rsidRDefault="00A83F90" w:rsidP="00A83F90">
      <w:pPr>
        <w:pStyle w:val="ListParagraph"/>
        <w:numPr>
          <w:ilvl w:val="0"/>
          <w:numId w:val="4"/>
        </w:numPr>
        <w:spacing w:after="120"/>
        <w:contextualSpacing w:val="0"/>
        <w:rPr>
          <w:b/>
        </w:rPr>
      </w:pPr>
      <w:r>
        <w:rPr>
          <w:b/>
        </w:rPr>
        <w:t xml:space="preserve">This </w:t>
      </w:r>
      <w:r>
        <w:rPr>
          <w:b/>
          <w:u w:val="single"/>
        </w:rPr>
        <w:t>doesn’t</w:t>
      </w:r>
      <w:r>
        <w:rPr>
          <w:b/>
        </w:rPr>
        <w:t xml:space="preserve"> mean we can’t </w:t>
      </w:r>
      <w:r>
        <w:rPr>
          <w:b/>
          <w:i/>
        </w:rPr>
        <w:t xml:space="preserve">talk about </w:t>
      </w:r>
      <w:r>
        <w:rPr>
          <w:b/>
        </w:rPr>
        <w:t xml:space="preserve">our </w:t>
      </w:r>
      <w:r>
        <w:rPr>
          <w:b/>
          <w:i/>
        </w:rPr>
        <w:t xml:space="preserve">physical problems </w:t>
      </w:r>
      <w:r>
        <w:rPr>
          <w:b/>
        </w:rPr>
        <w:t xml:space="preserve">(or </w:t>
      </w:r>
      <w:r>
        <w:rPr>
          <w:b/>
          <w:i/>
        </w:rPr>
        <w:t xml:space="preserve">pray for </w:t>
      </w:r>
      <w:r>
        <w:rPr>
          <w:b/>
        </w:rPr>
        <w:t>ours or others’)</w:t>
      </w:r>
      <w:r>
        <w:rPr>
          <w:b/>
          <w:i/>
        </w:rPr>
        <w:t xml:space="preserve">, </w:t>
      </w:r>
      <w:r>
        <w:rPr>
          <w:b/>
        </w:rPr>
        <w:t xml:space="preserve">but it </w:t>
      </w:r>
      <w:r>
        <w:rPr>
          <w:b/>
          <w:u w:val="single"/>
        </w:rPr>
        <w:t>does</w:t>
      </w:r>
      <w:r>
        <w:rPr>
          <w:b/>
        </w:rPr>
        <w:t xml:space="preserve"> mean that such things can’t be allowed to become our </w:t>
      </w:r>
      <w:r>
        <w:rPr>
          <w:b/>
          <w:i/>
        </w:rPr>
        <w:t>primary focus</w:t>
      </w:r>
      <w:r>
        <w:rPr>
          <w:b/>
        </w:rPr>
        <w:t xml:space="preserve">.  </w:t>
      </w:r>
      <w:r>
        <w:t xml:space="preserve">We’re all </w:t>
      </w:r>
      <w:r>
        <w:rPr>
          <w:i/>
        </w:rPr>
        <w:t>physicall</w:t>
      </w:r>
      <w:r w:rsidR="002A61F5">
        <w:rPr>
          <w:i/>
        </w:rPr>
        <w:t xml:space="preserve">y </w:t>
      </w:r>
      <w:r w:rsidR="002A61F5">
        <w:t xml:space="preserve">dying- if “time” continues, some of us will die </w:t>
      </w:r>
      <w:r w:rsidR="002A61F5">
        <w:rPr>
          <w:i/>
        </w:rPr>
        <w:t xml:space="preserve">sooner, </w:t>
      </w:r>
      <w:r w:rsidR="002A61F5">
        <w:t xml:space="preserve">some will die </w:t>
      </w:r>
      <w:r w:rsidR="002A61F5">
        <w:rPr>
          <w:i/>
        </w:rPr>
        <w:t xml:space="preserve">later, </w:t>
      </w:r>
      <w:r w:rsidR="002A61F5">
        <w:t xml:space="preserve">and some will die </w:t>
      </w:r>
      <w:r w:rsidR="002A61F5">
        <w:rPr>
          <w:i/>
        </w:rPr>
        <w:t xml:space="preserve">in between, </w:t>
      </w:r>
      <w:r w:rsidR="002A61F5">
        <w:t xml:space="preserve">but </w:t>
      </w:r>
      <w:r w:rsidR="002A61F5">
        <w:rPr>
          <w:i/>
        </w:rPr>
        <w:t xml:space="preserve">all will die, </w:t>
      </w:r>
      <w:r w:rsidR="002A61F5">
        <w:rPr>
          <w:u w:val="single"/>
        </w:rPr>
        <w:t>Heb.9</w:t>
      </w:r>
      <w:proofErr w:type="gramStart"/>
      <w:r w:rsidR="002A61F5">
        <w:rPr>
          <w:u w:val="single"/>
        </w:rPr>
        <w:t>:27</w:t>
      </w:r>
      <w:proofErr w:type="gramEnd"/>
      <w:r w:rsidR="002A61F5">
        <w:rPr>
          <w:i/>
        </w:rPr>
        <w:t xml:space="preserve">.  </w:t>
      </w:r>
      <w:r w:rsidR="002A61F5">
        <w:t xml:space="preserve">If maintaining </w:t>
      </w:r>
      <w:r w:rsidR="002A61F5">
        <w:rPr>
          <w:i/>
        </w:rPr>
        <w:t xml:space="preserve">physical life, </w:t>
      </w:r>
      <w:r w:rsidR="002A61F5">
        <w:t xml:space="preserve">or the challenges and obstacles to such, becomes our </w:t>
      </w:r>
      <w:r w:rsidR="002A61F5">
        <w:rPr>
          <w:b/>
        </w:rPr>
        <w:t>primary focus</w:t>
      </w:r>
      <w:r w:rsidR="002A61F5">
        <w:t xml:space="preserve">, our </w:t>
      </w:r>
      <w:r w:rsidR="002A61F5">
        <w:rPr>
          <w:b/>
          <w:i/>
        </w:rPr>
        <w:t xml:space="preserve">spiritual lives </w:t>
      </w:r>
      <w:r w:rsidR="002A61F5">
        <w:rPr>
          <w:b/>
        </w:rPr>
        <w:t xml:space="preserve">will suffer.  </w:t>
      </w:r>
      <w:r w:rsidR="002A61F5">
        <w:t xml:space="preserve">It </w:t>
      </w:r>
      <w:r w:rsidR="002A61F5">
        <w:rPr>
          <w:i/>
        </w:rPr>
        <w:t xml:space="preserve">shouldn’t </w:t>
      </w:r>
      <w:r w:rsidR="002A61F5">
        <w:t xml:space="preserve">be this way, </w:t>
      </w:r>
      <w:r w:rsidR="002A61F5">
        <w:rPr>
          <w:b/>
          <w:u w:val="single"/>
        </w:rPr>
        <w:t>Matt.6</w:t>
      </w:r>
      <w:proofErr w:type="gramStart"/>
      <w:r w:rsidR="002A61F5">
        <w:rPr>
          <w:b/>
          <w:u w:val="single"/>
        </w:rPr>
        <w:t>:27,33</w:t>
      </w:r>
      <w:proofErr w:type="gramEnd"/>
      <w:r w:rsidR="002A61F5">
        <w:rPr>
          <w:b/>
          <w:u w:val="single"/>
        </w:rPr>
        <w:t>-34</w:t>
      </w:r>
      <w:r w:rsidR="002A61F5">
        <w:t xml:space="preserve">, and it </w:t>
      </w:r>
      <w:r w:rsidR="002A61F5" w:rsidRPr="002A61F5">
        <w:rPr>
          <w:i/>
        </w:rPr>
        <w:t>doesn’t have to be</w:t>
      </w:r>
      <w:r w:rsidR="002A61F5">
        <w:t xml:space="preserve"> this way, </w:t>
      </w:r>
      <w:r w:rsidR="002A61F5">
        <w:rPr>
          <w:b/>
          <w:u w:val="single"/>
        </w:rPr>
        <w:t>2Cor.4:16-18</w:t>
      </w:r>
      <w:r w:rsidR="002A61F5">
        <w:rPr>
          <w:b/>
        </w:rPr>
        <w:t xml:space="preserve">. </w:t>
      </w:r>
    </w:p>
    <w:p w14:paraId="12A2E1B8" w14:textId="77777777" w:rsidR="00347D47" w:rsidRPr="00347D47" w:rsidRDefault="002A61F5" w:rsidP="00A83F90">
      <w:pPr>
        <w:pStyle w:val="ListParagraph"/>
        <w:numPr>
          <w:ilvl w:val="0"/>
          <w:numId w:val="4"/>
        </w:numPr>
        <w:spacing w:after="120"/>
        <w:contextualSpacing w:val="0"/>
        <w:rPr>
          <w:b/>
        </w:rPr>
      </w:pPr>
      <w:r>
        <w:rPr>
          <w:b/>
        </w:rPr>
        <w:t xml:space="preserve">God intends us to be </w:t>
      </w:r>
      <w:r>
        <w:rPr>
          <w:b/>
          <w:i/>
        </w:rPr>
        <w:t xml:space="preserve">victors in </w:t>
      </w:r>
      <w:r>
        <w:rPr>
          <w:b/>
        </w:rPr>
        <w:t xml:space="preserve">and </w:t>
      </w:r>
      <w:r>
        <w:rPr>
          <w:b/>
          <w:i/>
        </w:rPr>
        <w:t xml:space="preserve">over life, </w:t>
      </w:r>
      <w:r>
        <w:rPr>
          <w:b/>
        </w:rPr>
        <w:t xml:space="preserve">not its </w:t>
      </w:r>
      <w:r>
        <w:rPr>
          <w:b/>
          <w:i/>
        </w:rPr>
        <w:t xml:space="preserve">victims, </w:t>
      </w:r>
      <w:r>
        <w:rPr>
          <w:b/>
          <w:u w:val="single"/>
        </w:rPr>
        <w:t>2Tim.1</w:t>
      </w:r>
      <w:proofErr w:type="gramStart"/>
      <w:r>
        <w:rPr>
          <w:b/>
          <w:u w:val="single"/>
        </w:rPr>
        <w:t>:7</w:t>
      </w:r>
      <w:proofErr w:type="gramEnd"/>
      <w:r>
        <w:rPr>
          <w:b/>
        </w:rPr>
        <w:t xml:space="preserve">. </w:t>
      </w:r>
      <w:r>
        <w:rPr>
          <w:b/>
          <w:i/>
        </w:rPr>
        <w:t xml:space="preserve"> </w:t>
      </w:r>
      <w:r>
        <w:t xml:space="preserve">Just like Paul, the Lord’s </w:t>
      </w:r>
      <w:r>
        <w:rPr>
          <w:i/>
        </w:rPr>
        <w:t xml:space="preserve">grace </w:t>
      </w:r>
      <w:r>
        <w:t xml:space="preserve">and </w:t>
      </w:r>
      <w:r>
        <w:rPr>
          <w:i/>
        </w:rPr>
        <w:t xml:space="preserve">power </w:t>
      </w:r>
      <w:r>
        <w:t xml:space="preserve">is </w:t>
      </w:r>
      <w:r>
        <w:rPr>
          <w:i/>
        </w:rPr>
        <w:t xml:space="preserve">“sufficient” </w:t>
      </w:r>
      <w:r>
        <w:t xml:space="preserve">for us to also </w:t>
      </w:r>
      <w:r>
        <w:rPr>
          <w:i/>
        </w:rPr>
        <w:t xml:space="preserve">spiritually overcome </w:t>
      </w:r>
      <w:r>
        <w:t xml:space="preserve">any and all </w:t>
      </w:r>
      <w:r>
        <w:rPr>
          <w:i/>
        </w:rPr>
        <w:t xml:space="preserve">physical weaknesses </w:t>
      </w:r>
      <w:r>
        <w:t xml:space="preserve">Satan sends and God allows. </w:t>
      </w:r>
      <w:r w:rsidR="002C1841">
        <w:t xml:space="preserve">When our </w:t>
      </w:r>
      <w:r w:rsidR="002C1841">
        <w:rPr>
          <w:b/>
          <w:i/>
        </w:rPr>
        <w:t>faith</w:t>
      </w:r>
      <w:r w:rsidR="002C1841">
        <w:t xml:space="preserve"> permits this conclusion, we, too, </w:t>
      </w:r>
      <w:r w:rsidR="00046C09">
        <w:t>will</w:t>
      </w:r>
      <w:r w:rsidR="002C1841">
        <w:t xml:space="preserve"> become </w:t>
      </w:r>
      <w:r w:rsidR="002C1841">
        <w:rPr>
          <w:i/>
        </w:rPr>
        <w:t xml:space="preserve">“well content” </w:t>
      </w:r>
      <w:r w:rsidR="002C1841">
        <w:t>with and</w:t>
      </w:r>
      <w:r w:rsidR="00046C09">
        <w:t xml:space="preserve"> able to</w:t>
      </w:r>
      <w:r w:rsidR="002C1841">
        <w:t xml:space="preserve"> </w:t>
      </w:r>
      <w:r w:rsidR="002C1841" w:rsidRPr="00046C09">
        <w:rPr>
          <w:b/>
          <w:i/>
        </w:rPr>
        <w:t>“boast about”</w:t>
      </w:r>
      <w:r w:rsidR="002C1841">
        <w:rPr>
          <w:i/>
        </w:rPr>
        <w:t xml:space="preserve"> </w:t>
      </w:r>
      <w:r w:rsidR="002C1841">
        <w:t xml:space="preserve">our </w:t>
      </w:r>
      <w:r w:rsidR="002C1841">
        <w:rPr>
          <w:i/>
        </w:rPr>
        <w:t xml:space="preserve">weaknesses </w:t>
      </w:r>
      <w:r w:rsidR="002C1841">
        <w:t xml:space="preserve">and </w:t>
      </w:r>
      <w:r w:rsidR="002C1841">
        <w:rPr>
          <w:i/>
        </w:rPr>
        <w:t xml:space="preserve">obstacles </w:t>
      </w:r>
      <w:r w:rsidR="002C1841">
        <w:t xml:space="preserve">through </w:t>
      </w:r>
      <w:r w:rsidR="002C1841" w:rsidRPr="00046C09">
        <w:rPr>
          <w:b/>
        </w:rPr>
        <w:t>God’s</w:t>
      </w:r>
      <w:r w:rsidR="002C1841">
        <w:t xml:space="preserve"> </w:t>
      </w:r>
      <w:r w:rsidR="002C1841">
        <w:rPr>
          <w:b/>
          <w:i/>
        </w:rPr>
        <w:t xml:space="preserve">grace </w:t>
      </w:r>
      <w:r w:rsidR="002C1841">
        <w:t xml:space="preserve">and </w:t>
      </w:r>
      <w:r w:rsidR="002C1841">
        <w:rPr>
          <w:b/>
          <w:i/>
        </w:rPr>
        <w:t>power…</w:t>
      </w:r>
      <w:r w:rsidR="002C1841">
        <w:rPr>
          <w:i/>
        </w:rPr>
        <w:t xml:space="preserve"> </w:t>
      </w:r>
      <w:r w:rsidR="002C1841">
        <w:t>for then it will be abundantly manifested in and through us!</w:t>
      </w:r>
    </w:p>
    <w:p w14:paraId="7330C45A" w14:textId="625A7185" w:rsidR="002A61F5" w:rsidRPr="004E3397" w:rsidRDefault="00347D47" w:rsidP="00A83F90">
      <w:pPr>
        <w:pStyle w:val="ListParagraph"/>
        <w:numPr>
          <w:ilvl w:val="0"/>
          <w:numId w:val="4"/>
        </w:numPr>
        <w:spacing w:after="120"/>
        <w:contextualSpacing w:val="0"/>
        <w:rPr>
          <w:b/>
        </w:rPr>
      </w:pPr>
      <w:r>
        <w:rPr>
          <w:b/>
        </w:rPr>
        <w:t xml:space="preserve">Unfortunately, our thinking and actions regarding </w:t>
      </w:r>
      <w:r>
        <w:rPr>
          <w:b/>
          <w:i/>
        </w:rPr>
        <w:t xml:space="preserve">spiritual </w:t>
      </w:r>
      <w:r>
        <w:rPr>
          <w:b/>
        </w:rPr>
        <w:t xml:space="preserve">health can be as flawed as those of our </w:t>
      </w:r>
      <w:r>
        <w:rPr>
          <w:b/>
          <w:i/>
        </w:rPr>
        <w:t xml:space="preserve">physical </w:t>
      </w:r>
      <w:r>
        <w:rPr>
          <w:b/>
        </w:rPr>
        <w:t xml:space="preserve">health.  </w:t>
      </w:r>
      <w:r>
        <w:t xml:space="preserve">We can (and often </w:t>
      </w:r>
      <w:r>
        <w:rPr>
          <w:i/>
        </w:rPr>
        <w:t>do</w:t>
      </w:r>
      <w:r>
        <w:t xml:space="preserve">) </w:t>
      </w:r>
      <w:r>
        <w:rPr>
          <w:i/>
        </w:rPr>
        <w:t xml:space="preserve">“boast of” </w:t>
      </w:r>
      <w:r>
        <w:t xml:space="preserve">and perhaps even become </w:t>
      </w:r>
      <w:r w:rsidRPr="00347D47">
        <w:rPr>
          <w:i/>
        </w:rPr>
        <w:t>“well content”</w:t>
      </w:r>
      <w:r>
        <w:t xml:space="preserve"> with</w:t>
      </w:r>
      <w:r>
        <w:rPr>
          <w:i/>
        </w:rPr>
        <w:t xml:space="preserve"> </w:t>
      </w:r>
      <w:r>
        <w:t xml:space="preserve">our weaknesses instead of striving for strength and perfection, </w:t>
      </w:r>
      <w:r w:rsidRPr="00347D47">
        <w:rPr>
          <w:b/>
          <w:u w:val="single"/>
        </w:rPr>
        <w:t>2Pet.1</w:t>
      </w:r>
      <w:proofErr w:type="gramStart"/>
      <w:r w:rsidRPr="00347D47">
        <w:rPr>
          <w:b/>
          <w:u w:val="single"/>
        </w:rPr>
        <w:t>:5</w:t>
      </w:r>
      <w:proofErr w:type="gramEnd"/>
      <w:r w:rsidRPr="00347D47">
        <w:rPr>
          <w:b/>
          <w:u w:val="single"/>
        </w:rPr>
        <w:t>-11</w:t>
      </w:r>
      <w:r w:rsidRPr="00347D47">
        <w:rPr>
          <w:b/>
        </w:rPr>
        <w:t>.</w:t>
      </w:r>
      <w:r>
        <w:t xml:space="preserve">  </w:t>
      </w:r>
      <w:bookmarkStart w:id="0" w:name="_GoBack"/>
      <w:bookmarkEnd w:id="0"/>
    </w:p>
    <w:sectPr w:rsidR="002A61F5" w:rsidRPr="004E3397" w:rsidSect="002E0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E20"/>
    <w:multiLevelType w:val="hybridMultilevel"/>
    <w:tmpl w:val="5624161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2AC1792D"/>
    <w:multiLevelType w:val="hybridMultilevel"/>
    <w:tmpl w:val="2B42C864"/>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D081AE8"/>
    <w:multiLevelType w:val="hybridMultilevel"/>
    <w:tmpl w:val="BA524B1A"/>
    <w:lvl w:ilvl="0" w:tplc="04090015">
      <w:start w:val="1"/>
      <w:numFmt w:val="upp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nsid w:val="3E3C364A"/>
    <w:multiLevelType w:val="hybridMultilevel"/>
    <w:tmpl w:val="0AA0E66C"/>
    <w:lvl w:ilvl="0" w:tplc="0409000F">
      <w:start w:val="1"/>
      <w:numFmt w:val="decimal"/>
      <w:lvlText w:val="%1."/>
      <w:lvlJc w:val="left"/>
      <w:pPr>
        <w:ind w:left="926" w:hanging="360"/>
      </w:p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D8"/>
    <w:rsid w:val="00046C09"/>
    <w:rsid w:val="000B33D8"/>
    <w:rsid w:val="001009E1"/>
    <w:rsid w:val="00147F11"/>
    <w:rsid w:val="00217A48"/>
    <w:rsid w:val="002A61F5"/>
    <w:rsid w:val="002C1841"/>
    <w:rsid w:val="002E08D8"/>
    <w:rsid w:val="0030475F"/>
    <w:rsid w:val="00315434"/>
    <w:rsid w:val="00347D47"/>
    <w:rsid w:val="004679D7"/>
    <w:rsid w:val="004A0067"/>
    <w:rsid w:val="004E3397"/>
    <w:rsid w:val="008A6CDD"/>
    <w:rsid w:val="0093378C"/>
    <w:rsid w:val="00A83F90"/>
    <w:rsid w:val="00AB6DA4"/>
    <w:rsid w:val="00B75852"/>
    <w:rsid w:val="00C7024F"/>
    <w:rsid w:val="00D453F9"/>
    <w:rsid w:val="00DA3811"/>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42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890</Words>
  <Characters>5076</Characters>
  <Application>Microsoft Macintosh Word</Application>
  <DocSecurity>0</DocSecurity>
  <Lines>42</Lines>
  <Paragraphs>11</Paragraphs>
  <ScaleCrop>false</ScaleCrop>
  <Company>Southside Church of Christ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dcterms:created xsi:type="dcterms:W3CDTF">2022-03-19T17:25:00Z</dcterms:created>
  <dcterms:modified xsi:type="dcterms:W3CDTF">2022-03-20T11:28:00Z</dcterms:modified>
</cp:coreProperties>
</file>