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2B1BC" w14:textId="77777777" w:rsidR="00A26F17" w:rsidRDefault="00A26F17" w:rsidP="00A26F17">
      <w:pPr>
        <w:jc w:val="center"/>
        <w:rPr>
          <w:b/>
          <w:i/>
        </w:rPr>
      </w:pPr>
      <w:r>
        <w:rPr>
          <w:b/>
        </w:rPr>
        <w:t xml:space="preserve">Anxiety: </w:t>
      </w:r>
      <w:r>
        <w:rPr>
          <w:b/>
          <w:i/>
        </w:rPr>
        <w:t xml:space="preserve">Causes </w:t>
      </w:r>
      <w:r>
        <w:rPr>
          <w:b/>
        </w:rPr>
        <w:t xml:space="preserve">and </w:t>
      </w:r>
      <w:r>
        <w:rPr>
          <w:b/>
          <w:i/>
        </w:rPr>
        <w:t xml:space="preserve">Cures </w:t>
      </w:r>
    </w:p>
    <w:p w14:paraId="1A121C81" w14:textId="3532878C" w:rsidR="00A26F17" w:rsidRPr="00A26F17" w:rsidRDefault="004F23EB" w:rsidP="00A26F17">
      <w:pPr>
        <w:spacing w:after="120"/>
        <w:jc w:val="center"/>
        <w:rPr>
          <w:b/>
        </w:rPr>
      </w:pPr>
      <w:r>
        <w:rPr>
          <w:b/>
        </w:rPr>
        <w:t>(</w:t>
      </w:r>
      <w:proofErr w:type="gramStart"/>
      <w:r>
        <w:rPr>
          <w:b/>
        </w:rPr>
        <w:t>obviously</w:t>
      </w:r>
      <w:proofErr w:type="gramEnd"/>
      <w:r w:rsidR="00A26F17">
        <w:rPr>
          <w:b/>
        </w:rPr>
        <w:t xml:space="preserve"> from a </w:t>
      </w:r>
      <w:r w:rsidR="00A26F17">
        <w:rPr>
          <w:b/>
          <w:i/>
        </w:rPr>
        <w:t xml:space="preserve">biblical </w:t>
      </w:r>
      <w:r w:rsidR="00A26F17">
        <w:rPr>
          <w:b/>
        </w:rPr>
        <w:t>perspective)</w:t>
      </w:r>
    </w:p>
    <w:p w14:paraId="5769BBD6" w14:textId="5D0A250C" w:rsidR="00A26F17" w:rsidRPr="00A26F17" w:rsidRDefault="00A26F17" w:rsidP="00A26F17">
      <w:pPr>
        <w:spacing w:after="120"/>
      </w:pPr>
      <w:r>
        <w:t xml:space="preserve">Last Wednesday (07-20-21), I wrote and published online and on our website an article on “Anxiety” based on </w:t>
      </w:r>
      <w:r>
        <w:rPr>
          <w:u w:val="single"/>
        </w:rPr>
        <w:t>Prov.12</w:t>
      </w:r>
      <w:proofErr w:type="gramStart"/>
      <w:r>
        <w:rPr>
          <w:u w:val="single"/>
        </w:rPr>
        <w:t>:25</w:t>
      </w:r>
      <w:proofErr w:type="gramEnd"/>
      <w:r>
        <w:t xml:space="preserve">, </w:t>
      </w:r>
      <w:r>
        <w:rPr>
          <w:i/>
        </w:rPr>
        <w:t xml:space="preserve">“Anxiety in the heart of a man weighs it down, but a good word makes it glad.”  </w:t>
      </w:r>
      <w:r>
        <w:t xml:space="preserve">This lesson is a companion piece to it. </w:t>
      </w:r>
    </w:p>
    <w:p w14:paraId="644695A0" w14:textId="77777777" w:rsidR="00AB6DA4" w:rsidRPr="00EA430B" w:rsidRDefault="00D827CD">
      <w:pPr>
        <w:rPr>
          <w:b/>
        </w:rPr>
      </w:pPr>
      <w:r w:rsidRPr="00EA430B">
        <w:rPr>
          <w:b/>
        </w:rPr>
        <w:t xml:space="preserve">What </w:t>
      </w:r>
      <w:r w:rsidRPr="00EA430B">
        <w:rPr>
          <w:b/>
          <w:i/>
        </w:rPr>
        <w:t xml:space="preserve">Causes </w:t>
      </w:r>
      <w:r w:rsidRPr="00EA430B">
        <w:rPr>
          <w:b/>
        </w:rPr>
        <w:t>Anxiety?</w:t>
      </w:r>
    </w:p>
    <w:p w14:paraId="02E70C45" w14:textId="77777777" w:rsidR="00D827CD" w:rsidRDefault="00D827CD"/>
    <w:p w14:paraId="74CE712E" w14:textId="3AF8D8A0" w:rsidR="00D827CD" w:rsidRDefault="00D827CD" w:rsidP="0099637E">
      <w:pPr>
        <w:pStyle w:val="ListParagraph"/>
        <w:numPr>
          <w:ilvl w:val="0"/>
          <w:numId w:val="2"/>
        </w:numPr>
        <w:spacing w:after="120"/>
        <w:contextualSpacing w:val="0"/>
      </w:pPr>
      <w:r w:rsidRPr="00EA430B">
        <w:rPr>
          <w:b/>
        </w:rPr>
        <w:t>Care.</w:t>
      </w:r>
      <w:r>
        <w:t xml:space="preserve">  People who </w:t>
      </w:r>
      <w:r w:rsidR="0099637E">
        <w:t xml:space="preserve">really </w:t>
      </w:r>
      <w:r>
        <w:t xml:space="preserve">don’t </w:t>
      </w:r>
      <w:r w:rsidR="00B76693">
        <w:rPr>
          <w:i/>
        </w:rPr>
        <w:t xml:space="preserve">care, </w:t>
      </w:r>
      <w:r w:rsidR="00B76693">
        <w:t xml:space="preserve">or can’t </w:t>
      </w:r>
      <w:r w:rsidR="00B76693">
        <w:rPr>
          <w:i/>
        </w:rPr>
        <w:t>empathize-</w:t>
      </w:r>
      <w:r>
        <w:rPr>
          <w:i/>
        </w:rPr>
        <w:t xml:space="preserve"> </w:t>
      </w:r>
      <w:r>
        <w:t>aka psychopaths in some instanc</w:t>
      </w:r>
      <w:r w:rsidR="00F419EE">
        <w:t>es, don’t really have anxietie</w:t>
      </w:r>
      <w:bookmarkStart w:id="0" w:name="_GoBack"/>
      <w:bookmarkEnd w:id="0"/>
      <w:r w:rsidR="00F419EE">
        <w:t xml:space="preserve">s, </w:t>
      </w:r>
      <w:r w:rsidR="00F419EE">
        <w:rPr>
          <w:u w:val="single"/>
        </w:rPr>
        <w:t>cf. 1Cor.12</w:t>
      </w:r>
      <w:proofErr w:type="gramStart"/>
      <w:r w:rsidR="00F419EE">
        <w:rPr>
          <w:u w:val="single"/>
        </w:rPr>
        <w:t>:25</w:t>
      </w:r>
      <w:proofErr w:type="gramEnd"/>
      <w:r w:rsidR="00F419EE">
        <w:t xml:space="preserve">. </w:t>
      </w:r>
      <w:r>
        <w:t xml:space="preserve"> </w:t>
      </w:r>
      <w:r w:rsidR="001D08BC">
        <w:t>On the other hand…</w:t>
      </w:r>
    </w:p>
    <w:p w14:paraId="2ED8E1CF" w14:textId="1B1AC839" w:rsidR="00D827CD" w:rsidRDefault="00D827CD" w:rsidP="0099637E">
      <w:pPr>
        <w:pStyle w:val="ListParagraph"/>
        <w:numPr>
          <w:ilvl w:val="0"/>
          <w:numId w:val="2"/>
        </w:numPr>
        <w:spacing w:after="120"/>
        <w:contextualSpacing w:val="0"/>
      </w:pPr>
      <w:r w:rsidRPr="00EA430B">
        <w:rPr>
          <w:b/>
        </w:rPr>
        <w:t>Caring t</w:t>
      </w:r>
      <w:r w:rsidR="0099637E" w:rsidRPr="00EA430B">
        <w:rPr>
          <w:b/>
        </w:rPr>
        <w:t>oo much</w:t>
      </w:r>
      <w:r w:rsidR="0099637E">
        <w:t>- disproportional caring, or caring too much about too many things.</w:t>
      </w:r>
      <w:r w:rsidR="003D18A1">
        <w:t xml:space="preserve">  Have you ever known/been a person who literally wore </w:t>
      </w:r>
      <w:r w:rsidR="006A43A4">
        <w:t>himself/herself</w:t>
      </w:r>
      <w:r w:rsidR="003D18A1">
        <w:t xml:space="preserve"> out because they were over-committed?  How </w:t>
      </w:r>
      <w:r w:rsidR="006A43A4">
        <w:t xml:space="preserve">did they get to such a place?  </w:t>
      </w:r>
      <w:r w:rsidR="00F419EE">
        <w:rPr>
          <w:u w:val="single"/>
        </w:rPr>
        <w:t>Cp. 1Thess.4</w:t>
      </w:r>
      <w:proofErr w:type="gramStart"/>
      <w:r w:rsidR="00F419EE">
        <w:rPr>
          <w:u w:val="single"/>
        </w:rPr>
        <w:t>:11</w:t>
      </w:r>
      <w:proofErr w:type="gramEnd"/>
      <w:r w:rsidR="00F419EE">
        <w:t xml:space="preserve"> and </w:t>
      </w:r>
      <w:r w:rsidR="00F419EE">
        <w:rPr>
          <w:u w:val="single"/>
        </w:rPr>
        <w:t>2Thess.3:11-13</w:t>
      </w:r>
      <w:r w:rsidR="00F419EE">
        <w:t xml:space="preserve">. </w:t>
      </w:r>
    </w:p>
    <w:p w14:paraId="515B8290" w14:textId="093493F5" w:rsidR="00D827CD" w:rsidRDefault="00D827CD" w:rsidP="0099637E">
      <w:pPr>
        <w:pStyle w:val="ListParagraph"/>
        <w:numPr>
          <w:ilvl w:val="0"/>
          <w:numId w:val="2"/>
        </w:numPr>
        <w:spacing w:after="120"/>
        <w:contextualSpacing w:val="0"/>
      </w:pPr>
      <w:r w:rsidRPr="00EA430B">
        <w:rPr>
          <w:b/>
        </w:rPr>
        <w:t>Ignorance</w:t>
      </w:r>
      <w:r>
        <w:t>- Not Knowing/Understanding</w:t>
      </w:r>
      <w:r w:rsidR="006A43A4">
        <w:t>.  We get especially anxious when we don’t know what it is going on or why it is happening</w:t>
      </w:r>
      <w:r w:rsidR="00F419EE">
        <w:t xml:space="preserve">, </w:t>
      </w:r>
      <w:r w:rsidR="00F419EE">
        <w:rPr>
          <w:u w:val="single"/>
        </w:rPr>
        <w:t>cf. Ex.14</w:t>
      </w:r>
      <w:proofErr w:type="gramStart"/>
      <w:r w:rsidR="00F419EE">
        <w:rPr>
          <w:u w:val="single"/>
        </w:rPr>
        <w:t>:10</w:t>
      </w:r>
      <w:proofErr w:type="gramEnd"/>
      <w:r w:rsidR="00F419EE">
        <w:rPr>
          <w:u w:val="single"/>
        </w:rPr>
        <w:t>-14</w:t>
      </w:r>
      <w:r w:rsidR="006A43A4">
        <w:t>.  Knowledge and u</w:t>
      </w:r>
      <w:r w:rsidR="00F419EE">
        <w:t xml:space="preserve">nderstanding, however, calms us, </w:t>
      </w:r>
      <w:r w:rsidR="00F419EE">
        <w:rPr>
          <w:u w:val="single"/>
        </w:rPr>
        <w:t>Ex.14</w:t>
      </w:r>
      <w:proofErr w:type="gramStart"/>
      <w:r w:rsidR="00F419EE">
        <w:rPr>
          <w:u w:val="single"/>
        </w:rPr>
        <w:t>:15,21</w:t>
      </w:r>
      <w:proofErr w:type="gramEnd"/>
      <w:r w:rsidR="00F419EE">
        <w:rPr>
          <w:u w:val="single"/>
        </w:rPr>
        <w:t>-22</w:t>
      </w:r>
      <w:r w:rsidR="00F419EE">
        <w:t>.</w:t>
      </w:r>
      <w:r w:rsidR="006A43A4">
        <w:t xml:space="preserve">  </w:t>
      </w:r>
    </w:p>
    <w:p w14:paraId="3EACA947" w14:textId="794D321B" w:rsidR="006A43A4" w:rsidRDefault="006A43A4" w:rsidP="006A43A4">
      <w:pPr>
        <w:pStyle w:val="ListParagraph"/>
        <w:numPr>
          <w:ilvl w:val="0"/>
          <w:numId w:val="2"/>
        </w:numPr>
        <w:spacing w:after="120"/>
        <w:contextualSpacing w:val="0"/>
      </w:pPr>
      <w:r w:rsidRPr="00EA430B">
        <w:rPr>
          <w:b/>
        </w:rPr>
        <w:t>Lack of Preparation</w:t>
      </w:r>
      <w:r w:rsidR="00EA430B" w:rsidRPr="00EA430B">
        <w:rPr>
          <w:b/>
        </w:rPr>
        <w:t>.</w:t>
      </w:r>
      <w:r w:rsidR="00EA430B">
        <w:t xml:space="preserve">  My mother always seemed to have not only a “Plan B,” but a “C</w:t>
      </w:r>
      <w:proofErr w:type="gramStart"/>
      <w:r w:rsidR="00EA430B">
        <w:t>,D</w:t>
      </w:r>
      <w:proofErr w:type="gramEnd"/>
      <w:r w:rsidR="00EA430B">
        <w:t>, and E” as well!  Even so, she still managed to worry</w:t>
      </w:r>
      <w:r w:rsidR="00294EF9">
        <w:t>… about everything</w:t>
      </w:r>
      <w:r w:rsidR="00EA430B">
        <w:t xml:space="preserve">.  Dad, by contrast, seemed to never really worry about anything.  “It’ll be alright” or “work out one way or another.”  I think he figured she worried enough for the both of them.  If calm confidence comes from being </w:t>
      </w:r>
      <w:proofErr w:type="gramStart"/>
      <w:r w:rsidR="00EA430B">
        <w:t>well-prepared</w:t>
      </w:r>
      <w:proofErr w:type="gramEnd"/>
      <w:r w:rsidR="00EA430B">
        <w:t xml:space="preserve">, surely the lack thereof produces anxieties. </w:t>
      </w:r>
      <w:r w:rsidR="00294EF9">
        <w:t xml:space="preserve"> But some “exceptional” individuals still manage to worry even when </w:t>
      </w:r>
      <w:proofErr w:type="gramStart"/>
      <w:r w:rsidR="00294EF9">
        <w:t>well-prepared</w:t>
      </w:r>
      <w:proofErr w:type="gramEnd"/>
      <w:r w:rsidR="00294EF9">
        <w:t xml:space="preserve">.  If </w:t>
      </w:r>
      <w:r w:rsidR="00294EF9">
        <w:rPr>
          <w:i/>
        </w:rPr>
        <w:t xml:space="preserve">lack of preparation </w:t>
      </w:r>
      <w:r w:rsidR="00294EF9">
        <w:t xml:space="preserve">causes you anxiety, prepare; then, stop worrying! </w:t>
      </w:r>
    </w:p>
    <w:p w14:paraId="00E6CFE7" w14:textId="5038946B" w:rsidR="006A43A4" w:rsidRDefault="006A43A4" w:rsidP="006A43A4">
      <w:pPr>
        <w:pStyle w:val="ListParagraph"/>
        <w:numPr>
          <w:ilvl w:val="0"/>
          <w:numId w:val="2"/>
        </w:numPr>
        <w:spacing w:after="120"/>
        <w:contextualSpacing w:val="0"/>
      </w:pPr>
      <w:r w:rsidRPr="00EA430B">
        <w:rPr>
          <w:b/>
        </w:rPr>
        <w:t>Lack of Control</w:t>
      </w:r>
      <w:r w:rsidR="00EA430B" w:rsidRPr="00EA430B">
        <w:rPr>
          <w:b/>
        </w:rPr>
        <w:t>.</w:t>
      </w:r>
      <w:r w:rsidR="00EA430B">
        <w:t xml:space="preserve">  Do you always feel the need to drive instead of simply being a passenger in a vehicle?  If the lack of personal control causes you anxiety, perhaps y</w:t>
      </w:r>
      <w:r w:rsidR="00F419EE">
        <w:t xml:space="preserve">ou ALSO have </w:t>
      </w:r>
      <w:r w:rsidR="00F419EE">
        <w:rPr>
          <w:i/>
        </w:rPr>
        <w:t xml:space="preserve">control issues.  </w:t>
      </w:r>
      <w:r w:rsidR="00F419EE">
        <w:t xml:space="preserve">The phrase “Let go and let God” </w:t>
      </w:r>
      <w:r w:rsidR="008F78BB">
        <w:t xml:space="preserve">is, for them, problematic, </w:t>
      </w:r>
      <w:r w:rsidR="008F78BB">
        <w:rPr>
          <w:u w:val="single"/>
        </w:rPr>
        <w:t>cf. Matt.6</w:t>
      </w:r>
      <w:proofErr w:type="gramStart"/>
      <w:r w:rsidR="008F78BB">
        <w:rPr>
          <w:u w:val="single"/>
        </w:rPr>
        <w:t>:24</w:t>
      </w:r>
      <w:proofErr w:type="gramEnd"/>
      <w:r w:rsidR="008F78BB">
        <w:rPr>
          <w:u w:val="single"/>
        </w:rPr>
        <w:t>-34</w:t>
      </w:r>
      <w:r w:rsidR="008F78BB">
        <w:t xml:space="preserve">. </w:t>
      </w:r>
    </w:p>
    <w:p w14:paraId="6D3CA49E" w14:textId="04B0B16B" w:rsidR="00151708" w:rsidRDefault="003D18A1" w:rsidP="003D18A1">
      <w:pPr>
        <w:spacing w:after="120"/>
      </w:pPr>
      <w:r w:rsidRPr="00EA430B">
        <w:rPr>
          <w:b/>
        </w:rPr>
        <w:t xml:space="preserve">What </w:t>
      </w:r>
      <w:r w:rsidRPr="00EA430B">
        <w:rPr>
          <w:b/>
          <w:i/>
        </w:rPr>
        <w:t xml:space="preserve">Cures </w:t>
      </w:r>
      <w:r w:rsidRPr="00EA430B">
        <w:rPr>
          <w:b/>
        </w:rPr>
        <w:t>Anxiety</w:t>
      </w:r>
      <w:r w:rsidR="001D08BC">
        <w:t>?</w:t>
      </w:r>
      <w:r>
        <w:t xml:space="preserve"> </w:t>
      </w:r>
      <w:r>
        <w:rPr>
          <w:i/>
        </w:rPr>
        <w:t xml:space="preserve">“Cease striving </w:t>
      </w:r>
      <w:r w:rsidRPr="003D18A1">
        <w:t>(</w:t>
      </w:r>
      <w:r>
        <w:rPr>
          <w:i/>
        </w:rPr>
        <w:t xml:space="preserve">“be still,” </w:t>
      </w:r>
      <w:r>
        <w:t xml:space="preserve">KJV) </w:t>
      </w:r>
      <w:r>
        <w:rPr>
          <w:i/>
        </w:rPr>
        <w:t xml:space="preserve">and know that I am God,” </w:t>
      </w:r>
      <w:r>
        <w:rPr>
          <w:u w:val="single"/>
        </w:rPr>
        <w:t>Psalm 46:10a</w:t>
      </w:r>
      <w:r>
        <w:t>.</w:t>
      </w:r>
    </w:p>
    <w:p w14:paraId="7FFD437D" w14:textId="3BDC289D" w:rsidR="00151708" w:rsidRDefault="00151708" w:rsidP="003D18A1">
      <w:pPr>
        <w:spacing w:after="120"/>
      </w:pPr>
      <w:r>
        <w:t>Let’s break this down a bit to be sure we really understand what it says/means:</w:t>
      </w:r>
    </w:p>
    <w:p w14:paraId="6EAE9D79" w14:textId="5B497097" w:rsidR="00151708" w:rsidRPr="00AE4165" w:rsidRDefault="00151708" w:rsidP="0040006E">
      <w:pPr>
        <w:pStyle w:val="ListParagraph"/>
        <w:numPr>
          <w:ilvl w:val="0"/>
          <w:numId w:val="3"/>
        </w:numPr>
        <w:spacing w:after="120"/>
        <w:contextualSpacing w:val="0"/>
      </w:pPr>
      <w:r w:rsidRPr="008F78BB">
        <w:rPr>
          <w:b/>
          <w:i/>
        </w:rPr>
        <w:t>Cease striving</w:t>
      </w:r>
      <w:r>
        <w:rPr>
          <w:i/>
        </w:rPr>
        <w:t xml:space="preserve"> </w:t>
      </w:r>
      <w:r>
        <w:t xml:space="preserve">or </w:t>
      </w:r>
      <w:r w:rsidRPr="008F78BB">
        <w:rPr>
          <w:b/>
          <w:i/>
        </w:rPr>
        <w:t>Be still</w:t>
      </w:r>
      <w:r>
        <w:rPr>
          <w:i/>
        </w:rPr>
        <w:t xml:space="preserve">- </w:t>
      </w:r>
    </w:p>
    <w:p w14:paraId="7C2CA6EF" w14:textId="32DF7654" w:rsidR="00AE4165" w:rsidRDefault="00AE4165" w:rsidP="0040006E">
      <w:pPr>
        <w:pStyle w:val="ListParagraph"/>
        <w:numPr>
          <w:ilvl w:val="1"/>
          <w:numId w:val="3"/>
        </w:numPr>
        <w:spacing w:after="120"/>
        <w:contextualSpacing w:val="0"/>
      </w:pPr>
      <w:r>
        <w:t xml:space="preserve">The Hebrew word </w:t>
      </w:r>
      <w:proofErr w:type="spellStart"/>
      <w:r>
        <w:rPr>
          <w:i/>
        </w:rPr>
        <w:t>raphah</w:t>
      </w:r>
      <w:proofErr w:type="spellEnd"/>
      <w:r>
        <w:rPr>
          <w:i/>
        </w:rPr>
        <w:t xml:space="preserve"> </w:t>
      </w:r>
      <w:r>
        <w:t xml:space="preserve">literally means to </w:t>
      </w:r>
      <w:r>
        <w:rPr>
          <w:i/>
        </w:rPr>
        <w:t xml:space="preserve">hang limp- </w:t>
      </w:r>
      <w:r>
        <w:t xml:space="preserve">as </w:t>
      </w:r>
      <w:r>
        <w:rPr>
          <w:i/>
        </w:rPr>
        <w:t xml:space="preserve">muscles completely relaxed </w:t>
      </w:r>
      <w:r>
        <w:t xml:space="preserve">and/or </w:t>
      </w:r>
      <w:r>
        <w:rPr>
          <w:i/>
        </w:rPr>
        <w:t xml:space="preserve">lack tone </w:t>
      </w:r>
      <w:r>
        <w:t xml:space="preserve">or </w:t>
      </w:r>
      <w:r>
        <w:rPr>
          <w:i/>
        </w:rPr>
        <w:t xml:space="preserve">strength to react </w:t>
      </w:r>
      <w:r>
        <w:t xml:space="preserve">or </w:t>
      </w:r>
      <w:r>
        <w:rPr>
          <w:i/>
        </w:rPr>
        <w:t xml:space="preserve">move; </w:t>
      </w:r>
      <w:r>
        <w:t xml:space="preserve">thus metaphorically, it means to </w:t>
      </w:r>
      <w:r>
        <w:rPr>
          <w:i/>
        </w:rPr>
        <w:t xml:space="preserve">let go, drop, </w:t>
      </w:r>
      <w:r>
        <w:t xml:space="preserve">or </w:t>
      </w:r>
      <w:r>
        <w:rPr>
          <w:i/>
        </w:rPr>
        <w:t xml:space="preserve">stop, </w:t>
      </w:r>
      <w:r>
        <w:rPr>
          <w:u w:val="single"/>
        </w:rPr>
        <w:t>cf. Ex.4</w:t>
      </w:r>
      <w:proofErr w:type="gramStart"/>
      <w:r>
        <w:rPr>
          <w:u w:val="single"/>
        </w:rPr>
        <w:t>:26</w:t>
      </w:r>
      <w:proofErr w:type="gramEnd"/>
      <w:r>
        <w:t xml:space="preserve">.  </w:t>
      </w:r>
      <w:r>
        <w:rPr>
          <w:i/>
        </w:rPr>
        <w:t xml:space="preserve">“Striving” </w:t>
      </w:r>
      <w:r>
        <w:t xml:space="preserve">is added by the NASB translators, and those of the KJV render it as </w:t>
      </w:r>
      <w:r>
        <w:rPr>
          <w:i/>
        </w:rPr>
        <w:t xml:space="preserve">“Be still”- </w:t>
      </w:r>
      <w:r>
        <w:t>but literally it means</w:t>
      </w:r>
      <w:r w:rsidR="0040006E">
        <w:t xml:space="preserve"> to</w:t>
      </w:r>
      <w:r>
        <w:t xml:space="preserve"> </w:t>
      </w:r>
      <w:r w:rsidRPr="0040006E">
        <w:rPr>
          <w:b/>
          <w:i/>
        </w:rPr>
        <w:t>stop</w:t>
      </w:r>
      <w:r w:rsidR="0040006E" w:rsidRPr="0040006E">
        <w:rPr>
          <w:b/>
          <w:i/>
        </w:rPr>
        <w:t>/drop/let go</w:t>
      </w:r>
      <w:r w:rsidR="0040006E">
        <w:rPr>
          <w:i/>
        </w:rPr>
        <w:t xml:space="preserve"> of</w:t>
      </w:r>
      <w:r>
        <w:rPr>
          <w:i/>
        </w:rPr>
        <w:t xml:space="preserve"> </w:t>
      </w:r>
      <w:r w:rsidRPr="0040006E">
        <w:rPr>
          <w:b/>
        </w:rPr>
        <w:t>everything</w:t>
      </w:r>
      <w:r>
        <w:rPr>
          <w:i/>
        </w:rPr>
        <w:t xml:space="preserve">.  </w:t>
      </w:r>
      <w:r w:rsidR="00294EF9">
        <w:t xml:space="preserve">Just </w:t>
      </w:r>
      <w:r>
        <w:t>S</w:t>
      </w:r>
      <w:r w:rsidR="00294EF9">
        <w:t>TOP</w:t>
      </w:r>
      <w:r>
        <w:t xml:space="preserve"> </w:t>
      </w:r>
      <w:r>
        <w:rPr>
          <w:i/>
        </w:rPr>
        <w:t xml:space="preserve">moving, talking, texting, endlessly scrolling, fidgeting, doubting, moaning, complaining, questioning, arguing, et al.  </w:t>
      </w:r>
      <w:r>
        <w:t>Just “</w:t>
      </w:r>
      <w:r w:rsidR="00294EF9">
        <w:t>STOP</w:t>
      </w:r>
      <w:r>
        <w:t xml:space="preserve">.”  God is here doing to us what we do to toddlers/teenagers/anyone </w:t>
      </w:r>
      <w:r w:rsidR="0040006E">
        <w:t xml:space="preserve">who isn’t listening.  Just “stop/drop/let go”- so you can focus, hear, and understand.  </w:t>
      </w:r>
    </w:p>
    <w:p w14:paraId="4476090A" w14:textId="76A3E55C" w:rsidR="0040006E" w:rsidRDefault="00294EF9" w:rsidP="00673CDF">
      <w:pPr>
        <w:pStyle w:val="ListParagraph"/>
        <w:numPr>
          <w:ilvl w:val="1"/>
          <w:numId w:val="3"/>
        </w:numPr>
        <w:spacing w:after="120"/>
        <w:contextualSpacing w:val="0"/>
      </w:pPr>
      <w:r>
        <w:t xml:space="preserve">Most medical issues are easily solved once the </w:t>
      </w:r>
      <w:r>
        <w:rPr>
          <w:i/>
        </w:rPr>
        <w:t xml:space="preserve">cause </w:t>
      </w:r>
      <w:r>
        <w:t xml:space="preserve">has been identified.  If a lack of Calcium is causing brittle bones or other symptoms, simply adding more Calcium resolves the issue.  </w:t>
      </w:r>
      <w:r>
        <w:rPr>
          <w:b/>
        </w:rPr>
        <w:t xml:space="preserve">Identify </w:t>
      </w:r>
      <w:r>
        <w:t xml:space="preserve">what </w:t>
      </w:r>
      <w:r>
        <w:rPr>
          <w:i/>
        </w:rPr>
        <w:t xml:space="preserve">causes </w:t>
      </w:r>
      <w:r>
        <w:t xml:space="preserve">your anxieties.  If it is </w:t>
      </w:r>
      <w:r>
        <w:rPr>
          <w:i/>
        </w:rPr>
        <w:t xml:space="preserve">too much caring, </w:t>
      </w:r>
      <w:r>
        <w:t xml:space="preserve">start </w:t>
      </w:r>
      <w:r>
        <w:rPr>
          <w:i/>
        </w:rPr>
        <w:t xml:space="preserve">leading a “quiet life” </w:t>
      </w:r>
      <w:r>
        <w:t>(</w:t>
      </w:r>
      <w:r>
        <w:rPr>
          <w:i/>
        </w:rPr>
        <w:t xml:space="preserve">i.e. turn off </w:t>
      </w:r>
      <w:r>
        <w:t xml:space="preserve">or </w:t>
      </w:r>
      <w:r>
        <w:rPr>
          <w:i/>
        </w:rPr>
        <w:t xml:space="preserve">tune out </w:t>
      </w:r>
      <w:r>
        <w:t xml:space="preserve">the anxiety-producers) and concentrate on </w:t>
      </w:r>
      <w:r>
        <w:rPr>
          <w:i/>
        </w:rPr>
        <w:t>“attend(</w:t>
      </w:r>
      <w:proofErr w:type="spellStart"/>
      <w:r>
        <w:rPr>
          <w:i/>
        </w:rPr>
        <w:t>ing</w:t>
      </w:r>
      <w:proofErr w:type="spellEnd"/>
      <w:r>
        <w:rPr>
          <w:i/>
        </w:rPr>
        <w:t xml:space="preserve">) </w:t>
      </w:r>
      <w:r w:rsidR="00673CDF">
        <w:rPr>
          <w:i/>
        </w:rPr>
        <w:t xml:space="preserve">to your own business,” </w:t>
      </w:r>
      <w:r w:rsidR="00673CDF">
        <w:rPr>
          <w:u w:val="single"/>
        </w:rPr>
        <w:t>1Thess.4</w:t>
      </w:r>
      <w:proofErr w:type="gramStart"/>
      <w:r w:rsidR="00673CDF">
        <w:rPr>
          <w:u w:val="single"/>
        </w:rPr>
        <w:t>:11</w:t>
      </w:r>
      <w:proofErr w:type="gramEnd"/>
      <w:r w:rsidR="00673CDF">
        <w:rPr>
          <w:i/>
        </w:rPr>
        <w:t xml:space="preserve">. </w:t>
      </w:r>
      <w:r w:rsidR="00673CDF">
        <w:t xml:space="preserve"> If it is </w:t>
      </w:r>
      <w:r w:rsidR="00673CDF">
        <w:rPr>
          <w:i/>
        </w:rPr>
        <w:t xml:space="preserve">ignorance/lack of understanding, </w:t>
      </w:r>
      <w:r w:rsidR="00673CDF">
        <w:t xml:space="preserve">give </w:t>
      </w:r>
      <w:r w:rsidR="00673CDF">
        <w:rPr>
          <w:i/>
        </w:rPr>
        <w:t xml:space="preserve">“diligence to present yourself a workman who does not need to be ashamed </w:t>
      </w:r>
      <w:r w:rsidR="00673CDF">
        <w:t xml:space="preserve">(or </w:t>
      </w:r>
      <w:r w:rsidR="00673CDF">
        <w:rPr>
          <w:i/>
        </w:rPr>
        <w:t>anxious!</w:t>
      </w:r>
      <w:r w:rsidR="00673CDF">
        <w:t xml:space="preserve">), </w:t>
      </w:r>
      <w:r w:rsidR="00673CDF">
        <w:rPr>
          <w:i/>
        </w:rPr>
        <w:t xml:space="preserve">handling accurately the word of truth,” </w:t>
      </w:r>
      <w:r w:rsidR="00673CDF">
        <w:rPr>
          <w:u w:val="single"/>
        </w:rPr>
        <w:t>2Tim.3</w:t>
      </w:r>
      <w:proofErr w:type="gramStart"/>
      <w:r w:rsidR="00673CDF">
        <w:rPr>
          <w:u w:val="single"/>
        </w:rPr>
        <w:t>:15</w:t>
      </w:r>
      <w:proofErr w:type="gramEnd"/>
      <w:r w:rsidR="00673CDF">
        <w:t xml:space="preserve">. </w:t>
      </w:r>
      <w:r>
        <w:rPr>
          <w:i/>
        </w:rPr>
        <w:t xml:space="preserve"> </w:t>
      </w:r>
      <w:r w:rsidR="00673CDF">
        <w:t xml:space="preserve">If it is </w:t>
      </w:r>
      <w:r w:rsidR="00673CDF">
        <w:rPr>
          <w:i/>
        </w:rPr>
        <w:t xml:space="preserve">lack of preparation, </w:t>
      </w:r>
      <w:r w:rsidR="00673CDF">
        <w:t xml:space="preserve">see previous and realize that when you’ve done what God requires, He’ll provide the rest, </w:t>
      </w:r>
      <w:r w:rsidR="00673CDF">
        <w:rPr>
          <w:u w:val="single"/>
        </w:rPr>
        <w:t>Matt.6</w:t>
      </w:r>
      <w:proofErr w:type="gramStart"/>
      <w:r w:rsidR="00673CDF">
        <w:rPr>
          <w:u w:val="single"/>
        </w:rPr>
        <w:t>:33</w:t>
      </w:r>
      <w:proofErr w:type="gramEnd"/>
      <w:r w:rsidR="00673CDF">
        <w:t xml:space="preserve">.  If it is </w:t>
      </w:r>
      <w:r w:rsidR="00673CDF">
        <w:rPr>
          <w:i/>
        </w:rPr>
        <w:t xml:space="preserve">lack of control, </w:t>
      </w:r>
      <w:r w:rsidR="00673CDF">
        <w:t xml:space="preserve">just STOP and realize how very little you actually control in the first place, </w:t>
      </w:r>
      <w:r w:rsidR="00673CDF">
        <w:rPr>
          <w:u w:val="single"/>
        </w:rPr>
        <w:t>Matt.6</w:t>
      </w:r>
      <w:proofErr w:type="gramStart"/>
      <w:r w:rsidR="00673CDF">
        <w:rPr>
          <w:u w:val="single"/>
        </w:rPr>
        <w:t>:27</w:t>
      </w:r>
      <w:proofErr w:type="gramEnd"/>
      <w:r w:rsidR="00673CDF">
        <w:t xml:space="preserve">! </w:t>
      </w:r>
      <w:r>
        <w:t xml:space="preserve"> </w:t>
      </w:r>
      <w:r w:rsidR="0040006E">
        <w:t xml:space="preserve">To even begin to </w:t>
      </w:r>
      <w:r w:rsidR="0040006E" w:rsidRPr="00673CDF">
        <w:rPr>
          <w:i/>
        </w:rPr>
        <w:t xml:space="preserve">cure our anxiety, </w:t>
      </w:r>
      <w:r w:rsidR="0040006E">
        <w:t xml:space="preserve">the first thing we’re going to have to do is </w:t>
      </w:r>
      <w:r w:rsidR="0040006E" w:rsidRPr="00673CDF">
        <w:rPr>
          <w:i/>
        </w:rPr>
        <w:t xml:space="preserve">stop/drop/let </w:t>
      </w:r>
      <w:proofErr w:type="gramStart"/>
      <w:r w:rsidR="0040006E" w:rsidRPr="00673CDF">
        <w:rPr>
          <w:i/>
        </w:rPr>
        <w:t>go</w:t>
      </w:r>
      <w:proofErr w:type="gramEnd"/>
      <w:r w:rsidR="0040006E" w:rsidRPr="00673CDF">
        <w:rPr>
          <w:i/>
        </w:rPr>
        <w:t xml:space="preserve"> </w:t>
      </w:r>
      <w:r w:rsidR="0040006E">
        <w:t>of those things that are producing it</w:t>
      </w:r>
      <w:r w:rsidR="00673CDF">
        <w:t>!</w:t>
      </w:r>
      <w:r w:rsidR="0040006E">
        <w:t xml:space="preserve">   </w:t>
      </w:r>
    </w:p>
    <w:p w14:paraId="2B713410" w14:textId="1812AA93" w:rsidR="00151708" w:rsidRDefault="00151708" w:rsidP="0040006E">
      <w:pPr>
        <w:pStyle w:val="ListParagraph"/>
        <w:numPr>
          <w:ilvl w:val="0"/>
          <w:numId w:val="3"/>
        </w:numPr>
        <w:spacing w:after="120"/>
        <w:contextualSpacing w:val="0"/>
      </w:pPr>
      <w:r w:rsidRPr="00673CDF">
        <w:rPr>
          <w:b/>
          <w:i/>
        </w:rPr>
        <w:t>Know</w:t>
      </w:r>
      <w:proofErr w:type="gramStart"/>
      <w:r>
        <w:rPr>
          <w:i/>
        </w:rPr>
        <w:t>-</w:t>
      </w:r>
      <w:r w:rsidR="00673CDF">
        <w:rPr>
          <w:i/>
        </w:rPr>
        <w:t xml:space="preserve"> </w:t>
      </w:r>
      <w:r w:rsidR="00673CDF">
        <w:t xml:space="preserve"> Notice</w:t>
      </w:r>
      <w:proofErr w:type="gramEnd"/>
      <w:r w:rsidR="00673CDF">
        <w:t xml:space="preserve"> </w:t>
      </w:r>
      <w:r w:rsidR="00673CDF">
        <w:rPr>
          <w:u w:val="single"/>
        </w:rPr>
        <w:t>Ps.46:10</w:t>
      </w:r>
      <w:r w:rsidR="00673CDF">
        <w:t xml:space="preserve"> didn’t say “Spend ten minutes on a Google search and countless hours on social media espousing your new-found ‘knowledge’.”  Neither did it say to </w:t>
      </w:r>
      <w:r w:rsidR="00673CDF">
        <w:rPr>
          <w:i/>
        </w:rPr>
        <w:t>doubt</w:t>
      </w:r>
      <w:r w:rsidR="00DB2190">
        <w:rPr>
          <w:i/>
        </w:rPr>
        <w:t xml:space="preserve"> </w:t>
      </w:r>
      <w:r w:rsidR="00DB2190">
        <w:t>(</w:t>
      </w:r>
      <w:r w:rsidR="00DB2190">
        <w:rPr>
          <w:u w:val="single"/>
        </w:rPr>
        <w:t>cf. Jas.1</w:t>
      </w:r>
      <w:proofErr w:type="gramStart"/>
      <w:r w:rsidR="00DB2190">
        <w:rPr>
          <w:u w:val="single"/>
        </w:rPr>
        <w:t>:6b</w:t>
      </w:r>
      <w:proofErr w:type="gramEnd"/>
      <w:r w:rsidR="00DB2190">
        <w:t>)</w:t>
      </w:r>
      <w:r w:rsidR="00673CDF">
        <w:rPr>
          <w:i/>
        </w:rPr>
        <w:t>, question</w:t>
      </w:r>
      <w:r w:rsidR="00DB2190">
        <w:rPr>
          <w:i/>
        </w:rPr>
        <w:t xml:space="preserve"> </w:t>
      </w:r>
      <w:r w:rsidR="00DB2190">
        <w:t>(</w:t>
      </w:r>
      <w:r w:rsidR="00DB2190">
        <w:rPr>
          <w:u w:val="single"/>
        </w:rPr>
        <w:t>cf. 2Tim.2:23</w:t>
      </w:r>
      <w:r w:rsidR="00DB2190">
        <w:t>)</w:t>
      </w:r>
      <w:r w:rsidR="00673CDF">
        <w:rPr>
          <w:i/>
        </w:rPr>
        <w:t xml:space="preserve">, </w:t>
      </w:r>
      <w:r w:rsidR="00673CDF">
        <w:t xml:space="preserve">or </w:t>
      </w:r>
      <w:r w:rsidR="00DB2190">
        <w:rPr>
          <w:i/>
        </w:rPr>
        <w:t xml:space="preserve">have an opinion </w:t>
      </w:r>
      <w:r w:rsidR="00DB2190">
        <w:t>(</w:t>
      </w:r>
      <w:r w:rsidR="00DB2190">
        <w:rPr>
          <w:u w:val="single"/>
        </w:rPr>
        <w:t>cf. Luke 9:46-47</w:t>
      </w:r>
      <w:r w:rsidR="00DB2190">
        <w:t xml:space="preserve">; </w:t>
      </w:r>
      <w:r w:rsidR="00DB2190">
        <w:rPr>
          <w:u w:val="single"/>
        </w:rPr>
        <w:t>Rom.14:5</w:t>
      </w:r>
      <w:r w:rsidR="00DB2190">
        <w:t xml:space="preserve">).  Please listen carefully: If God didn’t say it, you don’t KNOW it to be true!  Therefore, when anxieties creep into your head, dispel them with what you KNOW to be true from the Word of God, </w:t>
      </w:r>
      <w:r w:rsidR="00DB2190">
        <w:rPr>
          <w:u w:val="single"/>
        </w:rPr>
        <w:t>1Tim.6</w:t>
      </w:r>
      <w:proofErr w:type="gramStart"/>
      <w:r w:rsidR="00DB2190">
        <w:rPr>
          <w:u w:val="single"/>
        </w:rPr>
        <w:t>:20</w:t>
      </w:r>
      <w:proofErr w:type="gramEnd"/>
      <w:r w:rsidR="00DB2190">
        <w:rPr>
          <w:u w:val="single"/>
        </w:rPr>
        <w:t>-21</w:t>
      </w:r>
      <w:r w:rsidR="00DB2190">
        <w:t xml:space="preserve">; </w:t>
      </w:r>
      <w:r w:rsidR="00DB2190">
        <w:rPr>
          <w:u w:val="single"/>
        </w:rPr>
        <w:t>2Pet.1:3</w:t>
      </w:r>
      <w:r w:rsidR="00DB2190">
        <w:t xml:space="preserve">. </w:t>
      </w:r>
    </w:p>
    <w:p w14:paraId="2B6430F7" w14:textId="7830A163" w:rsidR="00151708" w:rsidRDefault="00151708" w:rsidP="0040006E">
      <w:pPr>
        <w:pStyle w:val="ListParagraph"/>
        <w:numPr>
          <w:ilvl w:val="0"/>
          <w:numId w:val="3"/>
        </w:numPr>
        <w:spacing w:after="120"/>
        <w:contextualSpacing w:val="0"/>
      </w:pPr>
      <w:r w:rsidRPr="00262257">
        <w:rPr>
          <w:b/>
          <w:i/>
        </w:rPr>
        <w:t>That I am God</w:t>
      </w:r>
      <w:proofErr w:type="gramStart"/>
      <w:r>
        <w:rPr>
          <w:i/>
        </w:rPr>
        <w:t xml:space="preserve">- </w:t>
      </w:r>
      <w:r w:rsidR="00262257">
        <w:rPr>
          <w:i/>
        </w:rPr>
        <w:t xml:space="preserve"> </w:t>
      </w:r>
      <w:r w:rsidR="00262257">
        <w:t>God</w:t>
      </w:r>
      <w:proofErr w:type="gramEnd"/>
      <w:r w:rsidR="00262257">
        <w:t xml:space="preserve"> is </w:t>
      </w:r>
      <w:r w:rsidR="00262257">
        <w:rPr>
          <w:i/>
        </w:rPr>
        <w:t xml:space="preserve">almighty- </w:t>
      </w:r>
      <w:r w:rsidR="00262257">
        <w:t xml:space="preserve">you are </w:t>
      </w:r>
      <w:r w:rsidR="00262257">
        <w:rPr>
          <w:i/>
        </w:rPr>
        <w:t xml:space="preserve">not; </w:t>
      </w:r>
      <w:r w:rsidR="00262257">
        <w:t xml:space="preserve">God is </w:t>
      </w:r>
      <w:r w:rsidR="00262257">
        <w:rPr>
          <w:i/>
        </w:rPr>
        <w:t xml:space="preserve">in control- </w:t>
      </w:r>
      <w:r w:rsidR="00262257">
        <w:t xml:space="preserve">you are not; God is THE </w:t>
      </w:r>
      <w:r w:rsidR="00262257">
        <w:rPr>
          <w:i/>
        </w:rPr>
        <w:t xml:space="preserve">hope </w:t>
      </w:r>
      <w:r w:rsidR="00262257">
        <w:t xml:space="preserve">of humanity- you are not (nor is any other person), God is the </w:t>
      </w:r>
      <w:r w:rsidR="00262257">
        <w:rPr>
          <w:i/>
        </w:rPr>
        <w:t xml:space="preserve">rock/fortress/sustainer </w:t>
      </w:r>
      <w:r w:rsidR="00262257">
        <w:t xml:space="preserve">of the world- you are not;  God is the </w:t>
      </w:r>
      <w:r w:rsidR="00262257">
        <w:rPr>
          <w:i/>
        </w:rPr>
        <w:t xml:space="preserve">Father- </w:t>
      </w:r>
      <w:r w:rsidR="00262257">
        <w:t xml:space="preserve">you are the </w:t>
      </w:r>
      <w:r w:rsidR="00262257">
        <w:rPr>
          <w:i/>
        </w:rPr>
        <w:t xml:space="preserve">child; </w:t>
      </w:r>
      <w:r w:rsidR="00262257">
        <w:t xml:space="preserve">God is </w:t>
      </w:r>
      <w:r w:rsidR="00262257">
        <w:rPr>
          <w:i/>
        </w:rPr>
        <w:t xml:space="preserve">Shepherd- </w:t>
      </w:r>
      <w:r w:rsidR="00262257">
        <w:t xml:space="preserve">you are a </w:t>
      </w:r>
      <w:r w:rsidR="00262257">
        <w:rPr>
          <w:i/>
        </w:rPr>
        <w:t xml:space="preserve">sheep; </w:t>
      </w:r>
      <w:r w:rsidR="00262257">
        <w:t xml:space="preserve">God will </w:t>
      </w:r>
      <w:r w:rsidR="00262257">
        <w:rPr>
          <w:i/>
        </w:rPr>
        <w:t xml:space="preserve">lead- </w:t>
      </w:r>
      <w:r w:rsidR="00262257">
        <w:t xml:space="preserve">you must </w:t>
      </w:r>
      <w:r w:rsidR="00262257">
        <w:rPr>
          <w:i/>
        </w:rPr>
        <w:t xml:space="preserve">follow; </w:t>
      </w:r>
      <w:r w:rsidR="00262257">
        <w:t xml:space="preserve">God will </w:t>
      </w:r>
      <w:r w:rsidR="00262257">
        <w:rPr>
          <w:i/>
        </w:rPr>
        <w:t xml:space="preserve">feed, clothe, protect, </w:t>
      </w:r>
      <w:r w:rsidR="00262257">
        <w:t xml:space="preserve">and </w:t>
      </w:r>
      <w:r w:rsidR="00262257">
        <w:rPr>
          <w:i/>
        </w:rPr>
        <w:t xml:space="preserve">provide- </w:t>
      </w:r>
      <w:r w:rsidR="00262257">
        <w:t xml:space="preserve">you must </w:t>
      </w:r>
      <w:r w:rsidR="00262257">
        <w:rPr>
          <w:i/>
        </w:rPr>
        <w:t xml:space="preserve">“seek first His kingdom and His righteousness,” </w:t>
      </w:r>
      <w:r w:rsidR="00262257">
        <w:rPr>
          <w:u w:val="single"/>
        </w:rPr>
        <w:t>Matt.6:33</w:t>
      </w:r>
      <w:r w:rsidR="00262257">
        <w:t xml:space="preserve">.  Put your </w:t>
      </w:r>
      <w:r w:rsidR="00262257">
        <w:rPr>
          <w:i/>
        </w:rPr>
        <w:t xml:space="preserve">faith, </w:t>
      </w:r>
      <w:r w:rsidR="00262257">
        <w:t xml:space="preserve">your </w:t>
      </w:r>
      <w:r w:rsidR="00262257">
        <w:rPr>
          <w:i/>
        </w:rPr>
        <w:t xml:space="preserve">hope, </w:t>
      </w:r>
      <w:r w:rsidR="00262257">
        <w:t xml:space="preserve">and your </w:t>
      </w:r>
      <w:r w:rsidR="00361253">
        <w:rPr>
          <w:i/>
        </w:rPr>
        <w:t>trust</w:t>
      </w:r>
      <w:r w:rsidR="00262257">
        <w:rPr>
          <w:i/>
        </w:rPr>
        <w:t xml:space="preserve"> </w:t>
      </w:r>
      <w:r w:rsidR="00262257">
        <w:t>in Him</w:t>
      </w:r>
      <w:r w:rsidR="00361253">
        <w:t>;</w:t>
      </w:r>
      <w:r w:rsidR="00262257">
        <w:t xml:space="preserve"> and stop </w:t>
      </w:r>
      <w:r w:rsidR="00361253">
        <w:t xml:space="preserve">putting </w:t>
      </w:r>
      <w:r w:rsidR="00361253">
        <w:rPr>
          <w:i/>
        </w:rPr>
        <w:t xml:space="preserve">your faith </w:t>
      </w:r>
      <w:r w:rsidR="00361253">
        <w:t xml:space="preserve">in yourself/others; stop putting your </w:t>
      </w:r>
      <w:r w:rsidR="00361253">
        <w:rPr>
          <w:i/>
        </w:rPr>
        <w:t xml:space="preserve">hope </w:t>
      </w:r>
      <w:r w:rsidR="00361253">
        <w:t xml:space="preserve">in yourself/others; stop putting your </w:t>
      </w:r>
      <w:r w:rsidR="00361253">
        <w:rPr>
          <w:i/>
        </w:rPr>
        <w:t xml:space="preserve">trust </w:t>
      </w:r>
      <w:r w:rsidR="00361253">
        <w:t xml:space="preserve">in yourself/others. </w:t>
      </w:r>
      <w:proofErr w:type="gramStart"/>
      <w:r w:rsidR="00361253">
        <w:rPr>
          <w:b/>
        </w:rPr>
        <w:t>Know that He is God</w:t>
      </w:r>
      <w:proofErr w:type="gramEnd"/>
      <w:r w:rsidR="00361253">
        <w:rPr>
          <w:b/>
        </w:rPr>
        <w:t xml:space="preserve">, </w:t>
      </w:r>
      <w:proofErr w:type="gramStart"/>
      <w:r w:rsidR="00361253">
        <w:rPr>
          <w:b/>
          <w:u w:val="single"/>
        </w:rPr>
        <w:t>Psalm 46:1-11</w:t>
      </w:r>
      <w:proofErr w:type="gramEnd"/>
      <w:r w:rsidR="00361253">
        <w:rPr>
          <w:b/>
        </w:rPr>
        <w:t xml:space="preserve">! </w:t>
      </w:r>
    </w:p>
    <w:p w14:paraId="42BE91E4" w14:textId="1BC1E9EF" w:rsidR="00262257" w:rsidRDefault="00361253" w:rsidP="00361253">
      <w:pPr>
        <w:spacing w:after="120"/>
        <w:rPr>
          <w:b/>
        </w:rPr>
      </w:pPr>
      <w:r>
        <w:rPr>
          <w:b/>
        </w:rPr>
        <w:t>Conclusions:</w:t>
      </w:r>
    </w:p>
    <w:p w14:paraId="78D19805" w14:textId="52E17E61" w:rsidR="00361253" w:rsidRPr="00361253" w:rsidRDefault="00361253" w:rsidP="00361253">
      <w:pPr>
        <w:pStyle w:val="ListParagraph"/>
        <w:numPr>
          <w:ilvl w:val="0"/>
          <w:numId w:val="4"/>
        </w:numPr>
        <w:spacing w:after="120"/>
        <w:contextualSpacing w:val="0"/>
        <w:rPr>
          <w:b/>
        </w:rPr>
      </w:pPr>
      <w:r>
        <w:rPr>
          <w:b/>
          <w:i/>
        </w:rPr>
        <w:t>Cease Striving / Be Still</w:t>
      </w:r>
      <w:proofErr w:type="gramStart"/>
      <w:r>
        <w:rPr>
          <w:b/>
          <w:i/>
        </w:rPr>
        <w:t xml:space="preserve">- </w:t>
      </w:r>
      <w:r>
        <w:t xml:space="preserve"> Just</w:t>
      </w:r>
      <w:proofErr w:type="gramEnd"/>
      <w:r>
        <w:t xml:space="preserve"> </w:t>
      </w:r>
      <w:r>
        <w:rPr>
          <w:i/>
        </w:rPr>
        <w:t xml:space="preserve">stop; </w:t>
      </w:r>
      <w:r>
        <w:t xml:space="preserve">listen, and watch, </w:t>
      </w:r>
      <w:r>
        <w:rPr>
          <w:u w:val="single"/>
        </w:rPr>
        <w:t>1Sam.3:9</w:t>
      </w:r>
      <w:r>
        <w:t xml:space="preserve">; </w:t>
      </w:r>
      <w:r>
        <w:rPr>
          <w:u w:val="single"/>
        </w:rPr>
        <w:t>Ex14:13-14</w:t>
      </w:r>
      <w:r>
        <w:t>;</w:t>
      </w:r>
    </w:p>
    <w:p w14:paraId="5EEABDFF" w14:textId="14D3BF5F" w:rsidR="00361253" w:rsidRPr="006121F0" w:rsidRDefault="00361253" w:rsidP="00361253">
      <w:pPr>
        <w:pStyle w:val="ListParagraph"/>
        <w:numPr>
          <w:ilvl w:val="0"/>
          <w:numId w:val="4"/>
        </w:numPr>
        <w:spacing w:after="120"/>
        <w:contextualSpacing w:val="0"/>
        <w:rPr>
          <w:b/>
        </w:rPr>
      </w:pPr>
      <w:r>
        <w:rPr>
          <w:b/>
          <w:i/>
        </w:rPr>
        <w:t xml:space="preserve">Know- </w:t>
      </w:r>
      <w:r>
        <w:t xml:space="preserve">Don’t </w:t>
      </w:r>
      <w:r>
        <w:rPr>
          <w:i/>
        </w:rPr>
        <w:t xml:space="preserve">question </w:t>
      </w:r>
      <w:r>
        <w:t xml:space="preserve">or </w:t>
      </w:r>
      <w:r>
        <w:rPr>
          <w:i/>
        </w:rPr>
        <w:t xml:space="preserve">doubt; </w:t>
      </w:r>
      <w:r>
        <w:t xml:space="preserve">be </w:t>
      </w:r>
      <w:r>
        <w:rPr>
          <w:i/>
        </w:rPr>
        <w:t xml:space="preserve">fully convinced </w:t>
      </w:r>
      <w:r>
        <w:t xml:space="preserve">in your </w:t>
      </w:r>
      <w:r>
        <w:rPr>
          <w:i/>
        </w:rPr>
        <w:t xml:space="preserve">mind </w:t>
      </w:r>
      <w:r>
        <w:t xml:space="preserve">and </w:t>
      </w:r>
      <w:r>
        <w:rPr>
          <w:i/>
        </w:rPr>
        <w:t xml:space="preserve">heart, </w:t>
      </w:r>
      <w:r>
        <w:rPr>
          <w:u w:val="single"/>
        </w:rPr>
        <w:t>cf. Heb.11</w:t>
      </w:r>
      <w:proofErr w:type="gramStart"/>
      <w:r>
        <w:rPr>
          <w:u w:val="single"/>
        </w:rPr>
        <w:t>:1,6</w:t>
      </w:r>
      <w:proofErr w:type="gramEnd"/>
      <w:r>
        <w:t>;</w:t>
      </w:r>
    </w:p>
    <w:p w14:paraId="1088AF68" w14:textId="39950E23" w:rsidR="003D18A1" w:rsidRPr="006121F0" w:rsidRDefault="006121F0" w:rsidP="0040006E">
      <w:pPr>
        <w:pStyle w:val="ListParagraph"/>
        <w:numPr>
          <w:ilvl w:val="0"/>
          <w:numId w:val="4"/>
        </w:numPr>
        <w:spacing w:after="120"/>
        <w:contextualSpacing w:val="0"/>
        <w:rPr>
          <w:b/>
        </w:rPr>
      </w:pPr>
      <w:r>
        <w:rPr>
          <w:b/>
          <w:i/>
        </w:rPr>
        <w:t>He is God-</w:t>
      </w:r>
      <w:r>
        <w:rPr>
          <w:b/>
        </w:rPr>
        <w:t xml:space="preserve"> </w:t>
      </w:r>
      <w:r>
        <w:t xml:space="preserve">not </w:t>
      </w:r>
      <w:r>
        <w:rPr>
          <w:i/>
        </w:rPr>
        <w:t xml:space="preserve">you, </w:t>
      </w:r>
      <w:r>
        <w:t xml:space="preserve">not </w:t>
      </w:r>
      <w:r>
        <w:rPr>
          <w:i/>
        </w:rPr>
        <w:t xml:space="preserve">science, </w:t>
      </w:r>
      <w:r>
        <w:t xml:space="preserve">not </w:t>
      </w:r>
      <w:r>
        <w:rPr>
          <w:i/>
        </w:rPr>
        <w:t xml:space="preserve">anyone </w:t>
      </w:r>
      <w:r>
        <w:t xml:space="preserve">or </w:t>
      </w:r>
      <w:r>
        <w:rPr>
          <w:i/>
        </w:rPr>
        <w:t xml:space="preserve">anything.  “To you it was shown that you might know the Lord, He is God; there is no other besides Him,” </w:t>
      </w:r>
      <w:r>
        <w:rPr>
          <w:u w:val="single"/>
        </w:rPr>
        <w:t>Deut.4</w:t>
      </w:r>
      <w:proofErr w:type="gramStart"/>
      <w:r>
        <w:rPr>
          <w:u w:val="single"/>
        </w:rPr>
        <w:t>:35</w:t>
      </w:r>
      <w:proofErr w:type="gramEnd"/>
      <w:r>
        <w:t>.  Therefore,</w:t>
      </w:r>
    </w:p>
    <w:p w14:paraId="4DB87CB5" w14:textId="7A962F8E" w:rsidR="006121F0" w:rsidRPr="006121F0" w:rsidRDefault="006121F0" w:rsidP="0040006E">
      <w:pPr>
        <w:pStyle w:val="ListParagraph"/>
        <w:numPr>
          <w:ilvl w:val="0"/>
          <w:numId w:val="4"/>
        </w:numPr>
        <w:spacing w:after="120"/>
        <w:contextualSpacing w:val="0"/>
        <w:rPr>
          <w:b/>
        </w:rPr>
      </w:pPr>
      <w:r>
        <w:rPr>
          <w:b/>
          <w:i/>
        </w:rPr>
        <w:t xml:space="preserve">“Be anxious for nothing, but in everything by prayer and supplication with thanksgiving let your requests be made known to God.  And the peace of God, which surpasses all comprehension, shall guard your hearts and your minds in Christ Jesus,” </w:t>
      </w:r>
      <w:r>
        <w:rPr>
          <w:b/>
          <w:u w:val="single"/>
        </w:rPr>
        <w:t>Phil.4</w:t>
      </w:r>
      <w:proofErr w:type="gramStart"/>
      <w:r>
        <w:rPr>
          <w:b/>
          <w:u w:val="single"/>
        </w:rPr>
        <w:t>:6</w:t>
      </w:r>
      <w:proofErr w:type="gramEnd"/>
      <w:r>
        <w:rPr>
          <w:b/>
          <w:u w:val="single"/>
        </w:rPr>
        <w:t>-7</w:t>
      </w:r>
      <w:r>
        <w:rPr>
          <w:b/>
        </w:rPr>
        <w:t xml:space="preserve">. </w:t>
      </w:r>
    </w:p>
    <w:sectPr w:rsidR="006121F0" w:rsidRPr="006121F0"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CF"/>
    <w:multiLevelType w:val="hybridMultilevel"/>
    <w:tmpl w:val="B0180E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574CC"/>
    <w:multiLevelType w:val="hybridMultilevel"/>
    <w:tmpl w:val="B8F081B8"/>
    <w:lvl w:ilvl="0" w:tplc="619C2812">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51BD5"/>
    <w:multiLevelType w:val="hybridMultilevel"/>
    <w:tmpl w:val="DBAA8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4100E5"/>
    <w:multiLevelType w:val="hybridMultilevel"/>
    <w:tmpl w:val="DB8885B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CD"/>
    <w:rsid w:val="00151708"/>
    <w:rsid w:val="001D08BC"/>
    <w:rsid w:val="00262257"/>
    <w:rsid w:val="00294EF9"/>
    <w:rsid w:val="00361253"/>
    <w:rsid w:val="003D18A1"/>
    <w:rsid w:val="0040006E"/>
    <w:rsid w:val="004679D7"/>
    <w:rsid w:val="004F23EB"/>
    <w:rsid w:val="006121F0"/>
    <w:rsid w:val="00673CDF"/>
    <w:rsid w:val="006A43A4"/>
    <w:rsid w:val="008F78BB"/>
    <w:rsid w:val="0099637E"/>
    <w:rsid w:val="00A26F17"/>
    <w:rsid w:val="00AB6DA4"/>
    <w:rsid w:val="00AE4165"/>
    <w:rsid w:val="00B76693"/>
    <w:rsid w:val="00D827CD"/>
    <w:rsid w:val="00DB2190"/>
    <w:rsid w:val="00DB4A3D"/>
    <w:rsid w:val="00EA430B"/>
    <w:rsid w:val="00F4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96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805</Words>
  <Characters>4595</Characters>
  <Application>Microsoft Macintosh Word</Application>
  <DocSecurity>0</DocSecurity>
  <Lines>38</Lines>
  <Paragraphs>10</Paragraphs>
  <ScaleCrop>false</ScaleCrop>
  <Company>Southside Church of Christ</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2021-07-20T15:22:00Z</dcterms:created>
  <dcterms:modified xsi:type="dcterms:W3CDTF">2021-07-25T11:10:00Z</dcterms:modified>
</cp:coreProperties>
</file>