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AD91D" w14:textId="77777777" w:rsidR="00AB6DA4" w:rsidRPr="00214214" w:rsidRDefault="00214214" w:rsidP="00214214">
      <w:pPr>
        <w:spacing w:after="120"/>
        <w:jc w:val="center"/>
        <w:rPr>
          <w:b/>
        </w:rPr>
      </w:pPr>
      <w:r>
        <w:rPr>
          <w:b/>
        </w:rPr>
        <w:t xml:space="preserve">Self-Control #4, </w:t>
      </w:r>
      <w:r>
        <w:rPr>
          <w:b/>
          <w:i/>
        </w:rPr>
        <w:t>Self-Deception</w:t>
      </w:r>
      <w:r w:rsidR="00196D0A">
        <w:rPr>
          <w:b/>
          <w:i/>
        </w:rPr>
        <w:t>/Delusion</w:t>
      </w:r>
    </w:p>
    <w:p w14:paraId="5B18298A" w14:textId="77777777" w:rsidR="00214214" w:rsidRDefault="00214214" w:rsidP="00214214">
      <w:pPr>
        <w:spacing w:after="120"/>
      </w:pPr>
      <w:r>
        <w:t xml:space="preserve">Review of series:  </w:t>
      </w:r>
    </w:p>
    <w:p w14:paraId="48FE8493" w14:textId="77777777" w:rsidR="007A2C96" w:rsidRDefault="00214214" w:rsidP="007A2C96">
      <w:pPr>
        <w:pStyle w:val="ListParagraph"/>
        <w:numPr>
          <w:ilvl w:val="0"/>
          <w:numId w:val="1"/>
        </w:numPr>
        <w:spacing w:after="120"/>
        <w:contextualSpacing w:val="0"/>
      </w:pPr>
      <w:r>
        <w:t xml:space="preserve">Lesson #1, Self-Control is the control of </w:t>
      </w:r>
      <w:r>
        <w:rPr>
          <w:i/>
        </w:rPr>
        <w:t xml:space="preserve">all </w:t>
      </w:r>
      <w:r>
        <w:t xml:space="preserve">of self: our </w:t>
      </w:r>
      <w:r>
        <w:rPr>
          <w:i/>
        </w:rPr>
        <w:t xml:space="preserve">thoughts, emotions, passions/desires, </w:t>
      </w:r>
      <w:r>
        <w:t xml:space="preserve">and </w:t>
      </w:r>
      <w:r>
        <w:rPr>
          <w:i/>
        </w:rPr>
        <w:t xml:space="preserve">actions </w:t>
      </w:r>
      <w:r>
        <w:t xml:space="preserve">rather than just our </w:t>
      </w:r>
      <w:r>
        <w:rPr>
          <w:i/>
        </w:rPr>
        <w:t xml:space="preserve">behavior; </w:t>
      </w:r>
      <w:r>
        <w:t xml:space="preserve">in </w:t>
      </w:r>
      <w:r w:rsidR="007A2C96">
        <w:t xml:space="preserve">some ways, getting a handle on </w:t>
      </w:r>
      <w:r>
        <w:t>self-c</w:t>
      </w:r>
      <w:r w:rsidR="007A2C96">
        <w:t>ontrol</w:t>
      </w:r>
      <w:r>
        <w:t xml:space="preserve"> “unlocks” or </w:t>
      </w:r>
      <w:r w:rsidR="007A2C96">
        <w:rPr>
          <w:i/>
        </w:rPr>
        <w:t>enables</w:t>
      </w:r>
      <w:r>
        <w:rPr>
          <w:i/>
        </w:rPr>
        <w:t xml:space="preserve"> </w:t>
      </w:r>
      <w:r w:rsidR="007A2C96">
        <w:t xml:space="preserve">the other </w:t>
      </w:r>
      <w:r w:rsidR="007A2C96">
        <w:rPr>
          <w:i/>
        </w:rPr>
        <w:t>Christian Graces.</w:t>
      </w:r>
    </w:p>
    <w:p w14:paraId="6730D564" w14:textId="5FB3DD31" w:rsidR="007A2C96" w:rsidRDefault="007A2C96" w:rsidP="007A2C96">
      <w:pPr>
        <w:pStyle w:val="ListParagraph"/>
        <w:numPr>
          <w:ilvl w:val="0"/>
          <w:numId w:val="1"/>
        </w:numPr>
        <w:spacing w:after="120"/>
        <w:contextualSpacing w:val="0"/>
      </w:pPr>
      <w:r>
        <w:t xml:space="preserve">Lesson #2, Self-Control, like discipleship more generally, requires </w:t>
      </w:r>
      <w:r>
        <w:rPr>
          <w:i/>
        </w:rPr>
        <w:t xml:space="preserve">Self-Denial; </w:t>
      </w:r>
      <w:r>
        <w:t xml:space="preserve">we must </w:t>
      </w:r>
      <w:r>
        <w:rPr>
          <w:i/>
        </w:rPr>
        <w:t xml:space="preserve">deny ourselves </w:t>
      </w:r>
      <w:r>
        <w:t>the thoughts, emotions, passions/desires, and activities that the world indulges; and,</w:t>
      </w:r>
    </w:p>
    <w:p w14:paraId="57773CEF" w14:textId="49DEA7AE" w:rsidR="00214214" w:rsidRDefault="007A2C96" w:rsidP="007A2C96">
      <w:pPr>
        <w:pStyle w:val="ListParagraph"/>
        <w:numPr>
          <w:ilvl w:val="0"/>
          <w:numId w:val="1"/>
        </w:numPr>
        <w:spacing w:after="120"/>
        <w:contextualSpacing w:val="0"/>
      </w:pPr>
      <w:r>
        <w:t xml:space="preserve">Lesson #3, If </w:t>
      </w:r>
      <w:r>
        <w:rPr>
          <w:i/>
        </w:rPr>
        <w:t xml:space="preserve">self-denial </w:t>
      </w:r>
      <w:r>
        <w:t xml:space="preserve">is the “negative” side of Self-Control, then </w:t>
      </w:r>
      <w:r>
        <w:rPr>
          <w:i/>
        </w:rPr>
        <w:t xml:space="preserve">self-discipline </w:t>
      </w:r>
      <w:r>
        <w:t>is the equa</w:t>
      </w:r>
      <w:r w:rsidR="00E12298">
        <w:t xml:space="preserve">lly important “positive” side; </w:t>
      </w:r>
      <w:r>
        <w:t xml:space="preserve">we must not only </w:t>
      </w:r>
      <w:r>
        <w:rPr>
          <w:i/>
        </w:rPr>
        <w:t xml:space="preserve">deny </w:t>
      </w:r>
      <w:r>
        <w:t xml:space="preserve">ourselves the thoughts, emotions, passions/desires, and actions of worldliness, but we must also </w:t>
      </w:r>
      <w:r>
        <w:rPr>
          <w:i/>
        </w:rPr>
        <w:t xml:space="preserve">control </w:t>
      </w:r>
      <w:r w:rsidR="00E12298">
        <w:t>and “steer” our</w:t>
      </w:r>
      <w:r>
        <w:t xml:space="preserve">selves in the proper paths regarding these same areas. </w:t>
      </w:r>
    </w:p>
    <w:p w14:paraId="14699456" w14:textId="77777777" w:rsidR="00214214" w:rsidRDefault="007A2C96" w:rsidP="00214214">
      <w:pPr>
        <w:spacing w:after="120"/>
      </w:pPr>
      <w:r>
        <w:t xml:space="preserve">Now then, </w:t>
      </w:r>
      <w:r w:rsidRPr="00E12298">
        <w:rPr>
          <w:b/>
        </w:rPr>
        <w:t>what else is included in Self-Control?</w:t>
      </w:r>
      <w:r>
        <w:t xml:space="preserve">  </w:t>
      </w:r>
    </w:p>
    <w:p w14:paraId="316C7638" w14:textId="77777777" w:rsidR="007A2C96" w:rsidRDefault="007A2C96" w:rsidP="00214214">
      <w:pPr>
        <w:spacing w:after="120"/>
      </w:pPr>
      <w:r>
        <w:rPr>
          <w:b/>
        </w:rPr>
        <w:t xml:space="preserve">A.  </w:t>
      </w:r>
      <w:r w:rsidR="009255A8">
        <w:rPr>
          <w:b/>
        </w:rPr>
        <w:t xml:space="preserve">Avoiding </w:t>
      </w:r>
      <w:r w:rsidRPr="009255A8">
        <w:rPr>
          <w:b/>
          <w:i/>
        </w:rPr>
        <w:t>Self-Deception</w:t>
      </w:r>
      <w:r w:rsidR="00196D0A">
        <w:rPr>
          <w:b/>
          <w:i/>
        </w:rPr>
        <w:t>/Delusion</w:t>
      </w:r>
      <w:r>
        <w:rPr>
          <w:b/>
        </w:rPr>
        <w:t>.</w:t>
      </w:r>
    </w:p>
    <w:p w14:paraId="2900070E" w14:textId="77777777" w:rsidR="007A2C96" w:rsidRDefault="002A3150" w:rsidP="007A2C96">
      <w:pPr>
        <w:spacing w:after="120"/>
        <w:ind w:left="360"/>
      </w:pPr>
      <w:r>
        <w:t>What a great</w:t>
      </w:r>
      <w:r w:rsidR="00A02C89">
        <w:t xml:space="preserve"> tragedy to arrive at the Day of Judgment only learn that how you had lived your life- in fact the whole purpose with and for which you lived, was a lie, </w:t>
      </w:r>
      <w:r w:rsidR="00A02C89">
        <w:rPr>
          <w:u w:val="single"/>
        </w:rPr>
        <w:t>cf. Matt.7</w:t>
      </w:r>
      <w:proofErr w:type="gramStart"/>
      <w:r w:rsidR="00A02C89">
        <w:rPr>
          <w:u w:val="single"/>
        </w:rPr>
        <w:t>:22</w:t>
      </w:r>
      <w:proofErr w:type="gramEnd"/>
      <w:r w:rsidR="00A02C89">
        <w:rPr>
          <w:u w:val="single"/>
        </w:rPr>
        <w:t>-23</w:t>
      </w:r>
      <w:r w:rsidR="00A02C89">
        <w:t xml:space="preserve">!  The </w:t>
      </w:r>
      <w:r w:rsidR="00A02C89">
        <w:rPr>
          <w:i/>
        </w:rPr>
        <w:t xml:space="preserve">great deceiver </w:t>
      </w:r>
      <w:r w:rsidR="00A02C89">
        <w:t xml:space="preserve">got you!  But do you know what would be an even greater heartbreak?  Coming to that great day having lived your life under a delusion that was </w:t>
      </w:r>
      <w:r w:rsidR="00A02C89" w:rsidRPr="00E12298">
        <w:rPr>
          <w:b/>
          <w:i/>
        </w:rPr>
        <w:t xml:space="preserve">self-inflicted, </w:t>
      </w:r>
      <w:r w:rsidR="00A02C89" w:rsidRPr="00E12298">
        <w:rPr>
          <w:b/>
          <w:u w:val="single"/>
        </w:rPr>
        <w:t>Jas.1</w:t>
      </w:r>
      <w:proofErr w:type="gramStart"/>
      <w:r w:rsidR="00A02C89" w:rsidRPr="00E12298">
        <w:rPr>
          <w:b/>
          <w:u w:val="single"/>
        </w:rPr>
        <w:t>:22</w:t>
      </w:r>
      <w:proofErr w:type="gramEnd"/>
      <w:r w:rsidR="00A02C89" w:rsidRPr="00E12298">
        <w:rPr>
          <w:b/>
        </w:rPr>
        <w:t>!</w:t>
      </w:r>
      <w:r w:rsidR="00A02C89">
        <w:t xml:space="preserve">  </w:t>
      </w:r>
      <w:r>
        <w:t xml:space="preserve">(Note that although </w:t>
      </w:r>
      <w:r>
        <w:rPr>
          <w:u w:val="single"/>
        </w:rPr>
        <w:t>Jas.1</w:t>
      </w:r>
      <w:proofErr w:type="gramStart"/>
      <w:r>
        <w:rPr>
          <w:u w:val="single"/>
        </w:rPr>
        <w:t>:12</w:t>
      </w:r>
      <w:proofErr w:type="gramEnd"/>
      <w:r>
        <w:rPr>
          <w:u w:val="single"/>
        </w:rPr>
        <w:t>-18</w:t>
      </w:r>
      <w:r>
        <w:t xml:space="preserve"> speaks of both being </w:t>
      </w:r>
      <w:r>
        <w:rPr>
          <w:i/>
        </w:rPr>
        <w:t xml:space="preserve">tempted </w:t>
      </w:r>
      <w:r>
        <w:t xml:space="preserve">and </w:t>
      </w:r>
      <w:r>
        <w:rPr>
          <w:i/>
        </w:rPr>
        <w:t xml:space="preserve">deceived, </w:t>
      </w:r>
      <w:r>
        <w:t xml:space="preserve">neither come from God, but both can come from </w:t>
      </w:r>
      <w:r>
        <w:rPr>
          <w:i/>
        </w:rPr>
        <w:t>self!</w:t>
      </w:r>
      <w:r>
        <w:t>)</w:t>
      </w:r>
    </w:p>
    <w:p w14:paraId="011B6D38" w14:textId="77777777" w:rsidR="002A3150" w:rsidRPr="00852D10" w:rsidRDefault="002A3150" w:rsidP="007A2C96">
      <w:pPr>
        <w:spacing w:after="120"/>
        <w:ind w:left="360"/>
        <w:rPr>
          <w:b/>
        </w:rPr>
      </w:pPr>
      <w:r w:rsidRPr="00852D10">
        <w:rPr>
          <w:b/>
        </w:rPr>
        <w:t xml:space="preserve">We can be </w:t>
      </w:r>
      <w:r w:rsidRPr="00852D10">
        <w:rPr>
          <w:b/>
          <w:i/>
        </w:rPr>
        <w:t xml:space="preserve">self-deceived </w:t>
      </w:r>
      <w:r w:rsidRPr="00852D10">
        <w:rPr>
          <w:b/>
        </w:rPr>
        <w:t xml:space="preserve">in many ways.  Which ones are of special importance to </w:t>
      </w:r>
      <w:r w:rsidRPr="00852D10">
        <w:rPr>
          <w:b/>
          <w:i/>
        </w:rPr>
        <w:t xml:space="preserve">self-control? </w:t>
      </w:r>
    </w:p>
    <w:p w14:paraId="1439BB9D" w14:textId="7DD38EFB" w:rsidR="002A3150" w:rsidRDefault="002A3150" w:rsidP="009255A8">
      <w:pPr>
        <w:pStyle w:val="ListParagraph"/>
        <w:numPr>
          <w:ilvl w:val="0"/>
          <w:numId w:val="2"/>
        </w:numPr>
        <w:spacing w:after="120"/>
        <w:contextualSpacing w:val="0"/>
      </w:pPr>
      <w:r w:rsidRPr="009255A8">
        <w:rPr>
          <w:b/>
        </w:rPr>
        <w:t xml:space="preserve">Exactly who the </w:t>
      </w:r>
      <w:r w:rsidRPr="009255A8">
        <w:rPr>
          <w:b/>
          <w:i/>
        </w:rPr>
        <w:t xml:space="preserve">enemy </w:t>
      </w:r>
      <w:r w:rsidRPr="009255A8">
        <w:rPr>
          <w:b/>
        </w:rPr>
        <w:t>is</w:t>
      </w:r>
      <w:r w:rsidR="009255A8">
        <w:rPr>
          <w:b/>
        </w:rPr>
        <w:t>.</w:t>
      </w:r>
      <w:r w:rsidR="009255A8">
        <w:t xml:space="preserve">  D</w:t>
      </w:r>
      <w:r>
        <w:t xml:space="preserve">espite what we might tell ourselves, it is not God, </w:t>
      </w:r>
      <w:r>
        <w:rPr>
          <w:u w:val="single"/>
        </w:rPr>
        <w:t>Jas.1</w:t>
      </w:r>
      <w:proofErr w:type="gramStart"/>
      <w:r>
        <w:rPr>
          <w:u w:val="single"/>
        </w:rPr>
        <w:t>:13</w:t>
      </w:r>
      <w:proofErr w:type="gramEnd"/>
      <w:r>
        <w:t xml:space="preserve">.  How or when would we possibly </w:t>
      </w:r>
      <w:r>
        <w:rPr>
          <w:i/>
        </w:rPr>
        <w:t xml:space="preserve">deceive ourselves </w:t>
      </w:r>
      <w:r>
        <w:t xml:space="preserve">in this way?  “God is </w:t>
      </w:r>
      <w:r>
        <w:rPr>
          <w:i/>
        </w:rPr>
        <w:t xml:space="preserve">not fair” </w:t>
      </w:r>
      <w:r>
        <w:t>or perhaps, “God</w:t>
      </w:r>
      <w:r>
        <w:rPr>
          <w:i/>
        </w:rPr>
        <w:t xml:space="preserve"> wants </w:t>
      </w:r>
      <w:r>
        <w:t xml:space="preserve">or </w:t>
      </w:r>
      <w:r>
        <w:rPr>
          <w:i/>
        </w:rPr>
        <w:t>expects too much of me/my life</w:t>
      </w:r>
      <w:r w:rsidR="00E12298">
        <w:rPr>
          <w:i/>
        </w:rPr>
        <w:t>,</w:t>
      </w:r>
      <w:r>
        <w:rPr>
          <w:i/>
        </w:rPr>
        <w:t xml:space="preserve">” </w:t>
      </w:r>
      <w:r>
        <w:t xml:space="preserve">or even “After all, it’s </w:t>
      </w:r>
      <w:r>
        <w:rPr>
          <w:i/>
        </w:rPr>
        <w:t xml:space="preserve">my </w:t>
      </w:r>
      <w:r>
        <w:t xml:space="preserve">life!”   Not only is God </w:t>
      </w:r>
      <w:r w:rsidRPr="00E12298">
        <w:rPr>
          <w:b/>
          <w:i/>
        </w:rPr>
        <w:t>not</w:t>
      </w:r>
      <w:r>
        <w:rPr>
          <w:i/>
        </w:rPr>
        <w:t xml:space="preserve"> the enemy, </w:t>
      </w:r>
      <w:r>
        <w:t xml:space="preserve">He is the only </w:t>
      </w:r>
      <w:r>
        <w:rPr>
          <w:i/>
        </w:rPr>
        <w:t>rea</w:t>
      </w:r>
      <w:r w:rsidR="009255A8">
        <w:rPr>
          <w:i/>
        </w:rPr>
        <w:t xml:space="preserve">l friend </w:t>
      </w:r>
      <w:r w:rsidR="009255A8">
        <w:t xml:space="preserve">and </w:t>
      </w:r>
      <w:r w:rsidR="009255A8">
        <w:rPr>
          <w:i/>
        </w:rPr>
        <w:t xml:space="preserve">real hope </w:t>
      </w:r>
      <w:r w:rsidR="009255A8">
        <w:t xml:space="preserve">you have, </w:t>
      </w:r>
      <w:r w:rsidR="009255A8">
        <w:rPr>
          <w:u w:val="single"/>
        </w:rPr>
        <w:t>cf. vv.17-18</w:t>
      </w:r>
      <w:r w:rsidR="009255A8">
        <w:t xml:space="preserve">. </w:t>
      </w:r>
    </w:p>
    <w:p w14:paraId="05DF2758" w14:textId="77777777" w:rsidR="002A3150" w:rsidRDefault="009255A8" w:rsidP="009255A8">
      <w:pPr>
        <w:pStyle w:val="ListParagraph"/>
        <w:numPr>
          <w:ilvl w:val="0"/>
          <w:numId w:val="2"/>
        </w:numPr>
        <w:spacing w:after="120"/>
        <w:contextualSpacing w:val="0"/>
      </w:pPr>
      <w:r w:rsidRPr="009255A8">
        <w:rPr>
          <w:b/>
        </w:rPr>
        <w:t>That “’I’ am not the problem.”</w:t>
      </w:r>
      <w:r>
        <w:t xml:space="preserve">  Perhaps not in some areas, but when it comes to </w:t>
      </w:r>
      <w:r>
        <w:rPr>
          <w:i/>
        </w:rPr>
        <w:t xml:space="preserve">temptation </w:t>
      </w:r>
      <w:r>
        <w:t xml:space="preserve">and the lack of </w:t>
      </w:r>
      <w:r>
        <w:rPr>
          <w:i/>
        </w:rPr>
        <w:t xml:space="preserve">self-control, </w:t>
      </w:r>
      <w:r w:rsidRPr="00E12298">
        <w:rPr>
          <w:b/>
        </w:rPr>
        <w:t xml:space="preserve">exactly who else is to blame, </w:t>
      </w:r>
      <w:r w:rsidRPr="00E12298">
        <w:rPr>
          <w:b/>
          <w:u w:val="single"/>
        </w:rPr>
        <w:t>Jas.1</w:t>
      </w:r>
      <w:proofErr w:type="gramStart"/>
      <w:r w:rsidRPr="00E12298">
        <w:rPr>
          <w:b/>
          <w:u w:val="single"/>
        </w:rPr>
        <w:t>:14</w:t>
      </w:r>
      <w:proofErr w:type="gramEnd"/>
      <w:r w:rsidRPr="00E12298">
        <w:rPr>
          <w:b/>
          <w:u w:val="single"/>
        </w:rPr>
        <w:t>-16</w:t>
      </w:r>
      <w:r w:rsidRPr="00E12298">
        <w:rPr>
          <w:b/>
        </w:rPr>
        <w:t>?</w:t>
      </w:r>
      <w:r>
        <w:t xml:space="preserve">  We are talking about “SELF” control, and yet how often- even if it is not God, do we find </w:t>
      </w:r>
      <w:r>
        <w:rPr>
          <w:i/>
        </w:rPr>
        <w:t xml:space="preserve">someone else </w:t>
      </w:r>
      <w:r>
        <w:t xml:space="preserve">to blame, </w:t>
      </w:r>
      <w:r>
        <w:rPr>
          <w:u w:val="single"/>
        </w:rPr>
        <w:t>cf. Gen.</w:t>
      </w:r>
      <w:r w:rsidR="00852D10">
        <w:rPr>
          <w:u w:val="single"/>
        </w:rPr>
        <w:t>3</w:t>
      </w:r>
      <w:proofErr w:type="gramStart"/>
      <w:r w:rsidR="00852D10">
        <w:rPr>
          <w:u w:val="single"/>
        </w:rPr>
        <w:t>:12</w:t>
      </w:r>
      <w:proofErr w:type="gramEnd"/>
      <w:r w:rsidR="00852D10">
        <w:t xml:space="preserve">!  Read </w:t>
      </w:r>
      <w:r w:rsidR="00852D10">
        <w:rPr>
          <w:u w:val="single"/>
        </w:rPr>
        <w:t>Jas.1</w:t>
      </w:r>
      <w:proofErr w:type="gramStart"/>
      <w:r w:rsidR="00852D10">
        <w:rPr>
          <w:u w:val="single"/>
        </w:rPr>
        <w:t>:14</w:t>
      </w:r>
      <w:proofErr w:type="gramEnd"/>
      <w:r w:rsidR="00852D10">
        <w:t xml:space="preserve"> again, slowly and deliberately.  </w:t>
      </w:r>
    </w:p>
    <w:p w14:paraId="5CF50783" w14:textId="08A14A8F" w:rsidR="00852D10" w:rsidRDefault="00852D10" w:rsidP="009255A8">
      <w:pPr>
        <w:pStyle w:val="ListParagraph"/>
        <w:numPr>
          <w:ilvl w:val="0"/>
          <w:numId w:val="2"/>
        </w:numPr>
        <w:spacing w:after="120"/>
        <w:contextualSpacing w:val="0"/>
      </w:pPr>
      <w:r>
        <w:rPr>
          <w:b/>
        </w:rPr>
        <w:t xml:space="preserve">“I can stop </w:t>
      </w:r>
      <w:r>
        <w:t xml:space="preserve">(in this case, </w:t>
      </w:r>
      <w:r>
        <w:rPr>
          <w:i/>
        </w:rPr>
        <w:t xml:space="preserve">sin </w:t>
      </w:r>
      <w:r>
        <w:t xml:space="preserve">or especially a </w:t>
      </w:r>
      <w:r>
        <w:rPr>
          <w:i/>
        </w:rPr>
        <w:t>sinful habit</w:t>
      </w:r>
      <w:r>
        <w:t>)</w:t>
      </w:r>
      <w:r>
        <w:rPr>
          <w:b/>
        </w:rPr>
        <w:t xml:space="preserve"> anytime I want to.”  </w:t>
      </w:r>
      <w:r>
        <w:t xml:space="preserve">It may surprise you, and many </w:t>
      </w:r>
      <w:r w:rsidR="00E12298">
        <w:t>psychoanalysts</w:t>
      </w:r>
      <w:r>
        <w:t xml:space="preserve"> and therapists may disagree, but I believe that in </w:t>
      </w:r>
      <w:r w:rsidR="001C0D26">
        <w:t xml:space="preserve">the </w:t>
      </w:r>
      <w:r w:rsidR="00D741D3">
        <w:t>main</w:t>
      </w:r>
      <w:r>
        <w:t xml:space="preserve"> this statement is basically true!  Let’s face it: </w:t>
      </w:r>
      <w:r w:rsidR="00E12298">
        <w:t>psychoanalysts</w:t>
      </w:r>
      <w:r>
        <w:t xml:space="preserve"> and therapists have a </w:t>
      </w:r>
      <w:r>
        <w:rPr>
          <w:i/>
        </w:rPr>
        <w:t xml:space="preserve">vested interest </w:t>
      </w:r>
      <w:r>
        <w:t>in you NOT being ab</w:t>
      </w:r>
      <w:r w:rsidR="001C0D26">
        <w:t>le to “stop anytime you want to</w:t>
      </w:r>
      <w:r>
        <w:t>”</w:t>
      </w:r>
      <w:r w:rsidR="001C0D26">
        <w:t xml:space="preserve">… at least not </w:t>
      </w:r>
      <w:r w:rsidR="001C0D26">
        <w:rPr>
          <w:i/>
        </w:rPr>
        <w:t xml:space="preserve">on your own. </w:t>
      </w:r>
      <w:r>
        <w:t xml:space="preserve">  Don’t get me wrong, (good) analysts and therapists </w:t>
      </w:r>
      <w:r>
        <w:rPr>
          <w:i/>
        </w:rPr>
        <w:t xml:space="preserve">can </w:t>
      </w:r>
      <w:r>
        <w:t>serve an important role, and I have even recommended a select few to brethren over the years.  But</w:t>
      </w:r>
      <w:r w:rsidR="00D741D3">
        <w:t xml:space="preserve"> these things notwithstanding, </w:t>
      </w:r>
      <w:r>
        <w:t xml:space="preserve">I still say that we </w:t>
      </w:r>
      <w:r w:rsidRPr="00D741D3">
        <w:rPr>
          <w:b/>
          <w:i/>
        </w:rPr>
        <w:t>can</w:t>
      </w:r>
      <w:r>
        <w:rPr>
          <w:i/>
        </w:rPr>
        <w:t xml:space="preserve"> </w:t>
      </w:r>
      <w:r>
        <w:t xml:space="preserve">stop a sinful habit </w:t>
      </w:r>
      <w:r w:rsidRPr="00D741D3">
        <w:rPr>
          <w:b/>
          <w:i/>
          <w:u w:val="single"/>
        </w:rPr>
        <w:t>if</w:t>
      </w:r>
      <w:r>
        <w:rPr>
          <w:i/>
        </w:rPr>
        <w:t xml:space="preserve"> </w:t>
      </w:r>
      <w:r>
        <w:t xml:space="preserve">want to, </w:t>
      </w:r>
      <w:r>
        <w:rPr>
          <w:u w:val="single"/>
        </w:rPr>
        <w:t>cf. 1Cor.10</w:t>
      </w:r>
      <w:proofErr w:type="gramStart"/>
      <w:r>
        <w:rPr>
          <w:u w:val="single"/>
        </w:rPr>
        <w:t>:13</w:t>
      </w:r>
      <w:proofErr w:type="gramEnd"/>
      <w:r>
        <w:t xml:space="preserve">.  So where’s the </w:t>
      </w:r>
      <w:r>
        <w:rPr>
          <w:i/>
        </w:rPr>
        <w:t xml:space="preserve">self-deception </w:t>
      </w:r>
      <w:r>
        <w:t xml:space="preserve">come in?  We must </w:t>
      </w:r>
      <w:r w:rsidRPr="00E12298">
        <w:rPr>
          <w:b/>
          <w:i/>
        </w:rPr>
        <w:t>want to</w:t>
      </w:r>
      <w:r>
        <w:t xml:space="preserve"> </w:t>
      </w:r>
      <w:r w:rsidRPr="00E12298">
        <w:rPr>
          <w:b/>
          <w:u w:val="single"/>
        </w:rPr>
        <w:t>enough</w:t>
      </w:r>
      <w:r w:rsidR="005D515F">
        <w:t>…</w:t>
      </w:r>
    </w:p>
    <w:p w14:paraId="3F2E190D" w14:textId="4FFB9A93" w:rsidR="005D515F" w:rsidRDefault="005D515F" w:rsidP="005D515F">
      <w:pPr>
        <w:pStyle w:val="ListParagraph"/>
        <w:numPr>
          <w:ilvl w:val="1"/>
          <w:numId w:val="2"/>
        </w:numPr>
        <w:spacing w:after="120"/>
        <w:contextualSpacing w:val="0"/>
      </w:pPr>
      <w:r>
        <w:lastRenderedPageBreak/>
        <w:t xml:space="preserve">It (stopping a </w:t>
      </w:r>
      <w:r>
        <w:rPr>
          <w:i/>
        </w:rPr>
        <w:t>sinful habit</w:t>
      </w:r>
      <w:r>
        <w:t xml:space="preserve">) may be the most difficult, gut-wrenching thing you’ve ever done in your life if “it” (whatever “it” is) has been tolerated so long as to become ingrained in your “self” to the degree that it has become </w:t>
      </w:r>
      <w:r>
        <w:rPr>
          <w:i/>
        </w:rPr>
        <w:t xml:space="preserve">second nature </w:t>
      </w:r>
      <w:r>
        <w:t xml:space="preserve">for you, </w:t>
      </w:r>
      <w:r>
        <w:rPr>
          <w:u w:val="single"/>
        </w:rPr>
        <w:t>cf. Eph.2</w:t>
      </w:r>
      <w:proofErr w:type="gramStart"/>
      <w:r>
        <w:rPr>
          <w:u w:val="single"/>
        </w:rPr>
        <w:t>:3</w:t>
      </w:r>
      <w:proofErr w:type="gramEnd"/>
      <w:r w:rsidR="00FF2653">
        <w:t xml:space="preserve">  In this case, </w:t>
      </w:r>
      <w:r>
        <w:rPr>
          <w:i/>
        </w:rPr>
        <w:t>“nature”</w:t>
      </w:r>
      <w:r w:rsidR="00FF2653">
        <w:rPr>
          <w:i/>
        </w:rPr>
        <w:t xml:space="preserve"> </w:t>
      </w:r>
      <w:r w:rsidR="00FF2653">
        <w:t xml:space="preserve">is established by </w:t>
      </w:r>
      <w:r w:rsidR="00FF2653" w:rsidRPr="00D741D3">
        <w:rPr>
          <w:b/>
          <w:i/>
        </w:rPr>
        <w:t>choice</w:t>
      </w:r>
      <w:r w:rsidR="00FF2653">
        <w:rPr>
          <w:i/>
        </w:rPr>
        <w:t xml:space="preserve">- </w:t>
      </w:r>
      <w:r w:rsidR="00FF2653">
        <w:t xml:space="preserve">by </w:t>
      </w:r>
      <w:r w:rsidR="00FF2653">
        <w:rPr>
          <w:i/>
        </w:rPr>
        <w:t xml:space="preserve">indulging “the lusts of our flesh” </w:t>
      </w:r>
      <w:r w:rsidR="00FF2653">
        <w:t xml:space="preserve">and </w:t>
      </w:r>
      <w:r w:rsidR="00FF2653">
        <w:rPr>
          <w:i/>
        </w:rPr>
        <w:t xml:space="preserve">“the desires of the flesh and of the mind” </w:t>
      </w:r>
      <w:r w:rsidR="00FF2653">
        <w:t xml:space="preserve">in </w:t>
      </w:r>
      <w:r w:rsidR="00FF2653">
        <w:rPr>
          <w:i/>
        </w:rPr>
        <w:t xml:space="preserve">walking “according to the course of this world,” </w:t>
      </w:r>
      <w:r w:rsidR="00FF2653">
        <w:rPr>
          <w:u w:val="single"/>
        </w:rPr>
        <w:t>cf. vv.2-3</w:t>
      </w:r>
      <w:r w:rsidR="00196D0A">
        <w:t xml:space="preserve">, rather than by </w:t>
      </w:r>
      <w:r w:rsidR="00196D0A">
        <w:rPr>
          <w:i/>
        </w:rPr>
        <w:t xml:space="preserve">genetics </w:t>
      </w:r>
      <w:r w:rsidR="00196D0A">
        <w:t xml:space="preserve">(no one is </w:t>
      </w:r>
      <w:r w:rsidR="00196D0A">
        <w:rPr>
          <w:i/>
        </w:rPr>
        <w:t xml:space="preserve">born </w:t>
      </w:r>
      <w:r w:rsidR="00196D0A">
        <w:t>a sinner,</w:t>
      </w:r>
      <w:r w:rsidR="00E12298">
        <w:t xml:space="preserve"> </w:t>
      </w:r>
      <w:r w:rsidR="00E12298">
        <w:rPr>
          <w:u w:val="single"/>
        </w:rPr>
        <w:t>Ezk.18:20</w:t>
      </w:r>
      <w:r w:rsidR="00E12298">
        <w:t>).</w:t>
      </w:r>
      <w:r w:rsidR="00196D0A">
        <w:t xml:space="preserve"> </w:t>
      </w:r>
    </w:p>
    <w:p w14:paraId="6683CB75" w14:textId="77777777" w:rsidR="00FF2653" w:rsidRDefault="00FF2653" w:rsidP="005D515F">
      <w:pPr>
        <w:pStyle w:val="ListParagraph"/>
        <w:numPr>
          <w:ilvl w:val="1"/>
          <w:numId w:val="2"/>
        </w:numPr>
        <w:spacing w:after="120"/>
        <w:contextualSpacing w:val="0"/>
      </w:pPr>
      <w:r>
        <w:t xml:space="preserve">I believe (through what God has told me about Himself and humanity whom He created) that: </w:t>
      </w:r>
    </w:p>
    <w:p w14:paraId="69212922" w14:textId="18AF3C36" w:rsidR="00FF2653" w:rsidRDefault="00FF2653" w:rsidP="00FF2653">
      <w:pPr>
        <w:pStyle w:val="ListParagraph"/>
        <w:numPr>
          <w:ilvl w:val="2"/>
          <w:numId w:val="2"/>
        </w:numPr>
        <w:spacing w:after="120"/>
        <w:ind w:left="1800"/>
        <w:contextualSpacing w:val="0"/>
      </w:pPr>
      <w:r>
        <w:t xml:space="preserve">God has given us </w:t>
      </w:r>
      <w:r w:rsidR="00B37266">
        <w:rPr>
          <w:i/>
        </w:rPr>
        <w:t>free moral agency;</w:t>
      </w:r>
      <w:r>
        <w:rPr>
          <w:i/>
        </w:rPr>
        <w:t xml:space="preserve"> </w:t>
      </w:r>
      <w:r>
        <w:t xml:space="preserve">that is, the </w:t>
      </w:r>
      <w:r>
        <w:rPr>
          <w:i/>
        </w:rPr>
        <w:t xml:space="preserve">right </w:t>
      </w:r>
      <w:r>
        <w:t xml:space="preserve">of </w:t>
      </w:r>
      <w:r>
        <w:rPr>
          <w:i/>
        </w:rPr>
        <w:t>self-</w:t>
      </w:r>
      <w:r w:rsidR="00B37266">
        <w:rPr>
          <w:i/>
        </w:rPr>
        <w:t xml:space="preserve">government, </w:t>
      </w:r>
      <w:r w:rsidR="00B37266">
        <w:t xml:space="preserve">and therefore </w:t>
      </w:r>
      <w:r w:rsidR="00B37266">
        <w:rPr>
          <w:i/>
        </w:rPr>
        <w:t>self-</w:t>
      </w:r>
      <w:r>
        <w:rPr>
          <w:i/>
        </w:rPr>
        <w:t xml:space="preserve">determination. </w:t>
      </w:r>
      <w:r w:rsidR="00D741D3">
        <w:rPr>
          <w:i/>
        </w:rPr>
        <w:t xml:space="preserve"> </w:t>
      </w:r>
      <w:r w:rsidR="00D741D3">
        <w:t xml:space="preserve">Otherwise, God is not only </w:t>
      </w:r>
      <w:r w:rsidR="00D741D3">
        <w:rPr>
          <w:i/>
        </w:rPr>
        <w:t>unjust</w:t>
      </w:r>
      <w:r w:rsidR="00B37266">
        <w:rPr>
          <w:i/>
        </w:rPr>
        <w:t>,</w:t>
      </w:r>
      <w:r w:rsidR="00D741D3">
        <w:rPr>
          <w:i/>
        </w:rPr>
        <w:t xml:space="preserve"> </w:t>
      </w:r>
      <w:r w:rsidR="00B37266">
        <w:t>but also</w:t>
      </w:r>
      <w:r w:rsidR="00D741D3">
        <w:t xml:space="preserve"> </w:t>
      </w:r>
      <w:r w:rsidR="00D741D3">
        <w:rPr>
          <w:i/>
        </w:rPr>
        <w:t xml:space="preserve">unfair </w:t>
      </w:r>
      <w:r w:rsidR="00D741D3">
        <w:t xml:space="preserve">(to </w:t>
      </w:r>
      <w:r w:rsidR="00D741D3">
        <w:rPr>
          <w:i/>
        </w:rPr>
        <w:t xml:space="preserve">judge </w:t>
      </w:r>
      <w:r w:rsidR="00D741D3">
        <w:t xml:space="preserve">and </w:t>
      </w:r>
      <w:r w:rsidR="00D741D3">
        <w:rPr>
          <w:i/>
        </w:rPr>
        <w:t xml:space="preserve">condemn </w:t>
      </w:r>
      <w:r w:rsidR="00D741D3">
        <w:t xml:space="preserve">us for things that are truly “beyond my/our ability to control”). </w:t>
      </w:r>
    </w:p>
    <w:p w14:paraId="3833F131" w14:textId="16D329CB" w:rsidR="00FF2653" w:rsidRDefault="00FF2653" w:rsidP="00FF2653">
      <w:pPr>
        <w:pStyle w:val="ListParagraph"/>
        <w:numPr>
          <w:ilvl w:val="2"/>
          <w:numId w:val="2"/>
        </w:numPr>
        <w:spacing w:after="120"/>
        <w:ind w:left="1800"/>
        <w:contextualSpacing w:val="0"/>
      </w:pPr>
      <w:r>
        <w:t xml:space="preserve">We </w:t>
      </w:r>
      <w:r>
        <w:rPr>
          <w:i/>
        </w:rPr>
        <w:t xml:space="preserve">may </w:t>
      </w:r>
      <w:r>
        <w:t xml:space="preserve">abdicate that right by blaming others (or everyone else!), </w:t>
      </w:r>
      <w:r w:rsidR="00D741D3">
        <w:t xml:space="preserve">or claiming </w:t>
      </w:r>
      <w:r w:rsidR="00D741D3">
        <w:rPr>
          <w:i/>
        </w:rPr>
        <w:t xml:space="preserve">inability, </w:t>
      </w:r>
      <w:r>
        <w:t xml:space="preserve">but it is nonetheless our </w:t>
      </w:r>
      <w:r>
        <w:rPr>
          <w:i/>
        </w:rPr>
        <w:t xml:space="preserve">right </w:t>
      </w:r>
      <w:r>
        <w:t xml:space="preserve">and </w:t>
      </w:r>
      <w:r>
        <w:rPr>
          <w:i/>
        </w:rPr>
        <w:t>ability</w:t>
      </w:r>
      <w:r w:rsidR="00E12298">
        <w:rPr>
          <w:i/>
        </w:rPr>
        <w:t>,</w:t>
      </w:r>
      <w:r>
        <w:rPr>
          <w:i/>
        </w:rPr>
        <w:t xml:space="preserve"> </w:t>
      </w:r>
      <w:r w:rsidR="00B37266">
        <w:t>by the grace of God</w:t>
      </w:r>
      <w:r w:rsidR="00E12298">
        <w:t>,</w:t>
      </w:r>
      <w:r w:rsidR="00B37266">
        <w:t xml:space="preserve"> </w:t>
      </w:r>
      <w:r w:rsidR="00B37266" w:rsidRPr="00E12298">
        <w:rPr>
          <w:b/>
        </w:rPr>
        <w:t xml:space="preserve">to </w:t>
      </w:r>
      <w:r w:rsidR="00B37266" w:rsidRPr="00E12298">
        <w:rPr>
          <w:b/>
          <w:i/>
        </w:rPr>
        <w:t>control ourselves</w:t>
      </w:r>
      <w:r w:rsidR="00B37266">
        <w:rPr>
          <w:i/>
        </w:rPr>
        <w:t xml:space="preserve">.  </w:t>
      </w:r>
      <w:r w:rsidR="00B37266">
        <w:t xml:space="preserve">Satan and society (as his willing accomplices) are just plain wrong.  You </w:t>
      </w:r>
      <w:r w:rsidR="00B37266">
        <w:rPr>
          <w:i/>
        </w:rPr>
        <w:t xml:space="preserve">can </w:t>
      </w:r>
      <w:r w:rsidR="00B37266">
        <w:t xml:space="preserve">“help” and “control” yourself! </w:t>
      </w:r>
    </w:p>
    <w:p w14:paraId="3BB8B799" w14:textId="77777777" w:rsidR="001C0D26" w:rsidRDefault="001C0D26" w:rsidP="00FF2653">
      <w:pPr>
        <w:pStyle w:val="ListParagraph"/>
        <w:numPr>
          <w:ilvl w:val="2"/>
          <w:numId w:val="2"/>
        </w:numPr>
        <w:spacing w:after="120"/>
        <w:ind w:left="1800"/>
        <w:contextualSpacing w:val="0"/>
      </w:pPr>
      <w:r>
        <w:t xml:space="preserve">Therefore, we do not </w:t>
      </w:r>
      <w:r w:rsidRPr="00E12298">
        <w:rPr>
          <w:b/>
          <w:i/>
        </w:rPr>
        <w:t>have to</w:t>
      </w:r>
      <w:r>
        <w:rPr>
          <w:i/>
        </w:rPr>
        <w:t xml:space="preserve"> </w:t>
      </w:r>
      <w:r>
        <w:t xml:space="preserve">sin; we </w:t>
      </w:r>
      <w:r w:rsidRPr="00E12298">
        <w:rPr>
          <w:b/>
          <w:i/>
        </w:rPr>
        <w:t xml:space="preserve">choose to </w:t>
      </w:r>
      <w:r w:rsidRPr="00E12298">
        <w:rPr>
          <w:b/>
        </w:rPr>
        <w:t>sin</w:t>
      </w:r>
      <w:r>
        <w:t xml:space="preserve">, </w:t>
      </w:r>
      <w:r>
        <w:rPr>
          <w:u w:val="single"/>
        </w:rPr>
        <w:t>cp. Luke 22:3</w:t>
      </w:r>
      <w:r>
        <w:t xml:space="preserve">, where </w:t>
      </w:r>
      <w:r>
        <w:rPr>
          <w:i/>
        </w:rPr>
        <w:t xml:space="preserve">“Satan entered” </w:t>
      </w:r>
      <w:r>
        <w:t xml:space="preserve">Judas, but He did so </w:t>
      </w:r>
      <w:r>
        <w:rPr>
          <w:i/>
        </w:rPr>
        <w:t xml:space="preserve">by invitation, </w:t>
      </w:r>
      <w:r>
        <w:rPr>
          <w:u w:val="single"/>
        </w:rPr>
        <w:t>John 12:4,6</w:t>
      </w:r>
      <w:r>
        <w:t xml:space="preserve">! </w:t>
      </w:r>
    </w:p>
    <w:p w14:paraId="38683768" w14:textId="77777777" w:rsidR="00FF2653" w:rsidRDefault="001C0D26" w:rsidP="00FF2653">
      <w:pPr>
        <w:pStyle w:val="ListParagraph"/>
        <w:numPr>
          <w:ilvl w:val="2"/>
          <w:numId w:val="2"/>
        </w:numPr>
        <w:spacing w:after="120"/>
        <w:ind w:left="1800"/>
        <w:contextualSpacing w:val="0"/>
      </w:pPr>
      <w:r>
        <w:t xml:space="preserve">And if we </w:t>
      </w:r>
      <w:r>
        <w:rPr>
          <w:i/>
        </w:rPr>
        <w:t xml:space="preserve">choose to sin, </w:t>
      </w:r>
      <w:r w:rsidRPr="00E12298">
        <w:rPr>
          <w:b/>
        </w:rPr>
        <w:t xml:space="preserve">we can </w:t>
      </w:r>
      <w:r w:rsidRPr="00E12298">
        <w:rPr>
          <w:b/>
          <w:i/>
        </w:rPr>
        <w:t>choose NOT to sin</w:t>
      </w:r>
      <w:r>
        <w:rPr>
          <w:i/>
        </w:rPr>
        <w:t xml:space="preserve">, </w:t>
      </w:r>
      <w:r>
        <w:rPr>
          <w:u w:val="single"/>
        </w:rPr>
        <w:t>cf. 1Cor.15</w:t>
      </w:r>
      <w:proofErr w:type="gramStart"/>
      <w:r>
        <w:rPr>
          <w:u w:val="single"/>
        </w:rPr>
        <w:t>:34</w:t>
      </w:r>
      <w:proofErr w:type="gramEnd"/>
      <w:r>
        <w:t xml:space="preserve">; </w:t>
      </w:r>
      <w:r>
        <w:rPr>
          <w:u w:val="single"/>
        </w:rPr>
        <w:t>1Pet.1:15-16</w:t>
      </w:r>
      <w:r>
        <w:t xml:space="preserve">.  </w:t>
      </w:r>
      <w:r w:rsidR="00D741D3">
        <w:t>Therefore,</w:t>
      </w:r>
    </w:p>
    <w:p w14:paraId="11226DEC" w14:textId="12568DE1" w:rsidR="00D741D3" w:rsidRDefault="00D741D3" w:rsidP="00D741D3">
      <w:pPr>
        <w:pStyle w:val="ListParagraph"/>
        <w:numPr>
          <w:ilvl w:val="1"/>
          <w:numId w:val="2"/>
        </w:numPr>
        <w:spacing w:after="120"/>
        <w:contextualSpacing w:val="0"/>
      </w:pPr>
      <w:r>
        <w:t xml:space="preserve">We must stop </w:t>
      </w:r>
      <w:r>
        <w:rPr>
          <w:i/>
        </w:rPr>
        <w:t xml:space="preserve">deceiving ourselves </w:t>
      </w:r>
      <w:r>
        <w:t>into thinking and believing that when we fail it is either “not my fault</w:t>
      </w:r>
      <w:r w:rsidR="002500AD">
        <w:t>,</w:t>
      </w:r>
      <w:r>
        <w:t xml:space="preserve">” or that “I couldn’t help myself.”  You (and that certainly includes </w:t>
      </w:r>
      <w:r>
        <w:rPr>
          <w:i/>
        </w:rPr>
        <w:t>me</w:t>
      </w:r>
      <w:r>
        <w:t xml:space="preserve">) </w:t>
      </w:r>
      <w:r>
        <w:rPr>
          <w:b/>
        </w:rPr>
        <w:t xml:space="preserve">could have </w:t>
      </w:r>
      <w:bookmarkStart w:id="0" w:name="_GoBack"/>
      <w:bookmarkEnd w:id="0"/>
      <w:r>
        <w:rPr>
          <w:b/>
        </w:rPr>
        <w:t xml:space="preserve">NOT sinned, </w:t>
      </w:r>
      <w:r>
        <w:t xml:space="preserve">but you (again, including </w:t>
      </w:r>
      <w:r>
        <w:rPr>
          <w:i/>
        </w:rPr>
        <w:t>me</w:t>
      </w:r>
      <w:r>
        <w:t xml:space="preserve">) </w:t>
      </w:r>
      <w:r>
        <w:rPr>
          <w:b/>
          <w:i/>
        </w:rPr>
        <w:t xml:space="preserve">chose </w:t>
      </w:r>
      <w:r>
        <w:rPr>
          <w:b/>
        </w:rPr>
        <w:t xml:space="preserve">to sin. </w:t>
      </w:r>
      <w:r>
        <w:t xml:space="preserve"> Stop being </w:t>
      </w:r>
      <w:r>
        <w:rPr>
          <w:i/>
        </w:rPr>
        <w:t xml:space="preserve">deceived, </w:t>
      </w:r>
      <w:r>
        <w:t xml:space="preserve">or even worse, </w:t>
      </w:r>
      <w:r>
        <w:rPr>
          <w:i/>
        </w:rPr>
        <w:t xml:space="preserve">deceiving yourself </w:t>
      </w:r>
      <w:r>
        <w:t xml:space="preserve">about this! </w:t>
      </w:r>
      <w:r w:rsidR="002500AD">
        <w:t xml:space="preserve"> Self-control is impossible as long as we suffer under and with this delusion. </w:t>
      </w:r>
    </w:p>
    <w:p w14:paraId="70DFA1BE" w14:textId="77777777" w:rsidR="00196D0A" w:rsidRDefault="00196D0A" w:rsidP="00196D0A">
      <w:pPr>
        <w:spacing w:after="120"/>
        <w:rPr>
          <w:b/>
        </w:rPr>
      </w:pPr>
      <w:r>
        <w:rPr>
          <w:b/>
        </w:rPr>
        <w:t>Conclusions:</w:t>
      </w:r>
    </w:p>
    <w:p w14:paraId="4E4CD9E7" w14:textId="77777777" w:rsidR="00196D0A" w:rsidRDefault="00196D0A" w:rsidP="00196D0A">
      <w:pPr>
        <w:pStyle w:val="ListParagraph"/>
        <w:numPr>
          <w:ilvl w:val="0"/>
          <w:numId w:val="3"/>
        </w:numPr>
        <w:spacing w:after="120"/>
        <w:contextualSpacing w:val="0"/>
        <w:rPr>
          <w:b/>
        </w:rPr>
      </w:pPr>
      <w:r>
        <w:rPr>
          <w:b/>
        </w:rPr>
        <w:t xml:space="preserve">In order to muster and master </w:t>
      </w:r>
      <w:r>
        <w:rPr>
          <w:b/>
          <w:i/>
        </w:rPr>
        <w:t xml:space="preserve">Self-Control, </w:t>
      </w:r>
      <w:r>
        <w:rPr>
          <w:b/>
        </w:rPr>
        <w:t xml:space="preserve">we must stop </w:t>
      </w:r>
      <w:r>
        <w:rPr>
          <w:b/>
          <w:i/>
        </w:rPr>
        <w:t>deceiving</w:t>
      </w:r>
      <w:r>
        <w:rPr>
          <w:b/>
        </w:rPr>
        <w:t xml:space="preserve"> and/or </w:t>
      </w:r>
      <w:r>
        <w:rPr>
          <w:b/>
          <w:i/>
        </w:rPr>
        <w:t xml:space="preserve">deluding </w:t>
      </w:r>
      <w:r>
        <w:rPr>
          <w:b/>
        </w:rPr>
        <w:t>ourselves.</w:t>
      </w:r>
    </w:p>
    <w:p w14:paraId="755051B3" w14:textId="77777777" w:rsidR="00196D0A" w:rsidRDefault="00196D0A" w:rsidP="00196D0A">
      <w:pPr>
        <w:pStyle w:val="ListParagraph"/>
        <w:numPr>
          <w:ilvl w:val="0"/>
          <w:numId w:val="3"/>
        </w:numPr>
        <w:spacing w:after="120"/>
        <w:contextualSpacing w:val="0"/>
        <w:rPr>
          <w:b/>
        </w:rPr>
      </w:pPr>
      <w:r>
        <w:rPr>
          <w:b/>
        </w:rPr>
        <w:t xml:space="preserve">We don’t </w:t>
      </w:r>
      <w:r>
        <w:rPr>
          <w:b/>
          <w:i/>
        </w:rPr>
        <w:t xml:space="preserve">have to </w:t>
      </w:r>
      <w:r>
        <w:rPr>
          <w:b/>
        </w:rPr>
        <w:t xml:space="preserve">sin; we </w:t>
      </w:r>
      <w:r>
        <w:rPr>
          <w:b/>
          <w:i/>
        </w:rPr>
        <w:t xml:space="preserve">choose to </w:t>
      </w:r>
      <w:r>
        <w:rPr>
          <w:b/>
        </w:rPr>
        <w:t xml:space="preserve">sin.  And, we </w:t>
      </w:r>
      <w:r w:rsidRPr="00196D0A">
        <w:rPr>
          <w:b/>
          <w:i/>
          <w:u w:val="single"/>
        </w:rPr>
        <w:t>can</w:t>
      </w:r>
      <w:r>
        <w:rPr>
          <w:b/>
          <w:i/>
        </w:rPr>
        <w:t xml:space="preserve"> </w:t>
      </w:r>
      <w:r>
        <w:rPr>
          <w:b/>
        </w:rPr>
        <w:t xml:space="preserve">and </w:t>
      </w:r>
      <w:r w:rsidRPr="00196D0A">
        <w:rPr>
          <w:b/>
          <w:i/>
          <w:u w:val="single"/>
        </w:rPr>
        <w:t>must</w:t>
      </w:r>
      <w:r>
        <w:rPr>
          <w:b/>
          <w:i/>
        </w:rPr>
        <w:t xml:space="preserve"> choose </w:t>
      </w:r>
      <w:r>
        <w:rPr>
          <w:b/>
        </w:rPr>
        <w:t xml:space="preserve">NOT to sin. </w:t>
      </w:r>
    </w:p>
    <w:p w14:paraId="255B379D" w14:textId="77777777" w:rsidR="00196D0A" w:rsidRDefault="00196D0A" w:rsidP="00196D0A">
      <w:pPr>
        <w:pStyle w:val="ListParagraph"/>
        <w:numPr>
          <w:ilvl w:val="0"/>
          <w:numId w:val="3"/>
        </w:numPr>
        <w:spacing w:after="120"/>
        <w:contextualSpacing w:val="0"/>
        <w:rPr>
          <w:b/>
        </w:rPr>
      </w:pPr>
      <w:r>
        <w:rPr>
          <w:b/>
        </w:rPr>
        <w:t xml:space="preserve">To do so, we must </w:t>
      </w:r>
      <w:r>
        <w:rPr>
          <w:b/>
          <w:i/>
        </w:rPr>
        <w:t xml:space="preserve">want NOT to sin </w:t>
      </w:r>
      <w:r>
        <w:rPr>
          <w:b/>
        </w:rPr>
        <w:t xml:space="preserve">more than we want to </w:t>
      </w:r>
      <w:r>
        <w:rPr>
          <w:b/>
          <w:i/>
        </w:rPr>
        <w:t xml:space="preserve">indulge </w:t>
      </w:r>
      <w:r>
        <w:rPr>
          <w:b/>
        </w:rPr>
        <w:t xml:space="preserve">our </w:t>
      </w:r>
      <w:r>
        <w:rPr>
          <w:b/>
          <w:i/>
        </w:rPr>
        <w:t xml:space="preserve">desires of the flesh </w:t>
      </w:r>
      <w:r>
        <w:rPr>
          <w:b/>
        </w:rPr>
        <w:t xml:space="preserve">(body) and </w:t>
      </w:r>
      <w:r>
        <w:rPr>
          <w:b/>
          <w:i/>
        </w:rPr>
        <w:t xml:space="preserve">mind </w:t>
      </w:r>
      <w:r>
        <w:rPr>
          <w:b/>
        </w:rPr>
        <w:t xml:space="preserve">(intellect, emotion, desires).  </w:t>
      </w:r>
    </w:p>
    <w:p w14:paraId="377157FB" w14:textId="77777777" w:rsidR="00196D0A" w:rsidRDefault="00196D0A" w:rsidP="00196D0A">
      <w:pPr>
        <w:pStyle w:val="ListParagraph"/>
        <w:numPr>
          <w:ilvl w:val="0"/>
          <w:numId w:val="3"/>
        </w:numPr>
        <w:spacing w:after="120"/>
        <w:contextualSpacing w:val="0"/>
        <w:rPr>
          <w:b/>
        </w:rPr>
      </w:pPr>
      <w:r>
        <w:rPr>
          <w:b/>
        </w:rPr>
        <w:t xml:space="preserve">If we </w:t>
      </w:r>
      <w:r>
        <w:rPr>
          <w:b/>
          <w:i/>
        </w:rPr>
        <w:t xml:space="preserve">choose to sin, </w:t>
      </w:r>
      <w:r>
        <w:rPr>
          <w:b/>
        </w:rPr>
        <w:t xml:space="preserve">Satan will help us in every way possible.  If we </w:t>
      </w:r>
      <w:r>
        <w:rPr>
          <w:b/>
          <w:i/>
        </w:rPr>
        <w:t xml:space="preserve">choose NOT to sin, </w:t>
      </w:r>
      <w:r>
        <w:rPr>
          <w:b/>
        </w:rPr>
        <w:t xml:space="preserve">God will help us </w:t>
      </w:r>
      <w:r w:rsidR="00BF137C">
        <w:rPr>
          <w:b/>
        </w:rPr>
        <w:t xml:space="preserve">in every way possible.  Satan will tell you that “You can’t help yourself” or that “It’s not your fault.”  God will tell you the truth:  “You </w:t>
      </w:r>
      <w:r w:rsidR="00BF137C">
        <w:rPr>
          <w:b/>
          <w:i/>
        </w:rPr>
        <w:t xml:space="preserve">chose </w:t>
      </w:r>
      <w:r w:rsidR="00BF137C">
        <w:rPr>
          <w:b/>
        </w:rPr>
        <w:t xml:space="preserve">to sin, but you </w:t>
      </w:r>
      <w:r w:rsidR="00BF137C">
        <w:rPr>
          <w:b/>
          <w:i/>
        </w:rPr>
        <w:t xml:space="preserve">can </w:t>
      </w:r>
      <w:r w:rsidR="00BF137C">
        <w:rPr>
          <w:b/>
        </w:rPr>
        <w:t xml:space="preserve">choose to do what is right.” </w:t>
      </w:r>
    </w:p>
    <w:p w14:paraId="1248F8C6" w14:textId="77777777" w:rsidR="00BF137C" w:rsidRPr="00196D0A" w:rsidRDefault="00BF137C" w:rsidP="00196D0A">
      <w:pPr>
        <w:pStyle w:val="ListParagraph"/>
        <w:numPr>
          <w:ilvl w:val="0"/>
          <w:numId w:val="3"/>
        </w:numPr>
        <w:spacing w:after="120"/>
        <w:contextualSpacing w:val="0"/>
        <w:rPr>
          <w:b/>
        </w:rPr>
      </w:pPr>
      <w:r>
        <w:rPr>
          <w:b/>
        </w:rPr>
        <w:t xml:space="preserve">Stop being </w:t>
      </w:r>
      <w:r>
        <w:rPr>
          <w:b/>
          <w:i/>
        </w:rPr>
        <w:t xml:space="preserve">deceived, </w:t>
      </w:r>
      <w:r>
        <w:rPr>
          <w:b/>
        </w:rPr>
        <w:t xml:space="preserve">especially if you’re </w:t>
      </w:r>
      <w:r>
        <w:rPr>
          <w:b/>
          <w:i/>
        </w:rPr>
        <w:t xml:space="preserve">deluding yourself! </w:t>
      </w:r>
    </w:p>
    <w:sectPr w:rsidR="00BF137C" w:rsidRPr="00196D0A" w:rsidSect="002500A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AB2"/>
    <w:multiLevelType w:val="hybridMultilevel"/>
    <w:tmpl w:val="7BEA4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71497"/>
    <w:multiLevelType w:val="hybridMultilevel"/>
    <w:tmpl w:val="10C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B198E"/>
    <w:multiLevelType w:val="hybridMultilevel"/>
    <w:tmpl w:val="1C8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14"/>
    <w:rsid w:val="00196D0A"/>
    <w:rsid w:val="001C0D26"/>
    <w:rsid w:val="00214214"/>
    <w:rsid w:val="002500AD"/>
    <w:rsid w:val="002A3150"/>
    <w:rsid w:val="004679D7"/>
    <w:rsid w:val="005D515F"/>
    <w:rsid w:val="007A2C96"/>
    <w:rsid w:val="00852D10"/>
    <w:rsid w:val="009255A8"/>
    <w:rsid w:val="00A02C89"/>
    <w:rsid w:val="00AB6DA4"/>
    <w:rsid w:val="00B37266"/>
    <w:rsid w:val="00BF137C"/>
    <w:rsid w:val="00D741D3"/>
    <w:rsid w:val="00E12298"/>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AB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801</Words>
  <Characters>4572</Characters>
  <Application>Microsoft Macintosh Word</Application>
  <DocSecurity>0</DocSecurity>
  <Lines>38</Lines>
  <Paragraphs>10</Paragraphs>
  <ScaleCrop>false</ScaleCrop>
  <Company>Southside Church of Christ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2021-02-28T12:43:00Z</cp:lastPrinted>
  <dcterms:created xsi:type="dcterms:W3CDTF">2021-02-28T10:39:00Z</dcterms:created>
  <dcterms:modified xsi:type="dcterms:W3CDTF">2021-03-02T17:45:00Z</dcterms:modified>
</cp:coreProperties>
</file>