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ABC0" w14:textId="77777777" w:rsidR="00AB6DA4" w:rsidRDefault="00332768" w:rsidP="00332768">
      <w:pPr>
        <w:spacing w:after="120"/>
        <w:jc w:val="center"/>
      </w:pPr>
      <w:r>
        <w:rPr>
          <w:b/>
        </w:rPr>
        <w:t>Seeing God</w:t>
      </w:r>
    </w:p>
    <w:p w14:paraId="5483DBCF" w14:textId="52380EBB" w:rsidR="00332768" w:rsidRDefault="00332768" w:rsidP="00332768">
      <w:pPr>
        <w:spacing w:after="120"/>
      </w:pPr>
      <w:r>
        <w:rPr>
          <w:u w:val="single"/>
        </w:rPr>
        <w:t>Jude</w:t>
      </w:r>
      <w:r>
        <w:rPr>
          <w:b/>
        </w:rPr>
        <w:t xml:space="preserve"> </w:t>
      </w:r>
      <w:r>
        <w:t xml:space="preserve">intended to write an epistle about </w:t>
      </w:r>
      <w:r>
        <w:rPr>
          <w:i/>
        </w:rPr>
        <w:t xml:space="preserve">“our common salvation,” </w:t>
      </w:r>
      <w:r>
        <w:t xml:space="preserve">but </w:t>
      </w:r>
      <w:r>
        <w:rPr>
          <w:i/>
        </w:rPr>
        <w:t xml:space="preserve">“the necessity to write” </w:t>
      </w:r>
      <w:r>
        <w:t xml:space="preserve">an appeal that his audience </w:t>
      </w:r>
      <w:r>
        <w:rPr>
          <w:i/>
        </w:rPr>
        <w:t xml:space="preserve">“contend earnestly for the faith which was once for all delivered to the saints,” </w:t>
      </w:r>
      <w:r>
        <w:rPr>
          <w:u w:val="single"/>
        </w:rPr>
        <w:t>v.3</w:t>
      </w:r>
      <w:r w:rsidR="00CB036D">
        <w:t xml:space="preserve"> prevailed instead</w:t>
      </w:r>
      <w:r>
        <w:t xml:space="preserve">.  </w:t>
      </w:r>
      <w:r w:rsidR="00CB036D">
        <w:t xml:space="preserve">Perhaps </w:t>
      </w:r>
      <w:r>
        <w:t xml:space="preserve">I understand how he felt.  I wanted to preach a sermon on </w:t>
      </w:r>
      <w:r>
        <w:rPr>
          <w:i/>
        </w:rPr>
        <w:t xml:space="preserve">Fearing/Having Reverence for God, </w:t>
      </w:r>
      <w:r>
        <w:t xml:space="preserve">but decided that although we certainly can </w:t>
      </w:r>
      <w:r>
        <w:rPr>
          <w:i/>
        </w:rPr>
        <w:t xml:space="preserve">fear </w:t>
      </w:r>
      <w:r>
        <w:t xml:space="preserve">what we cannot </w:t>
      </w:r>
      <w:r>
        <w:rPr>
          <w:i/>
        </w:rPr>
        <w:t>see</w:t>
      </w:r>
      <w:proofErr w:type="gramStart"/>
      <w:r w:rsidR="00CB036D">
        <w:rPr>
          <w:i/>
        </w:rPr>
        <w:t xml:space="preserve">- </w:t>
      </w:r>
      <w:r>
        <w:rPr>
          <w:i/>
        </w:rPr>
        <w:t xml:space="preserve"> </w:t>
      </w:r>
      <w:r>
        <w:t>our</w:t>
      </w:r>
      <w:proofErr w:type="gramEnd"/>
      <w:r>
        <w:t xml:space="preserve"> imaginations often provide a pict</w:t>
      </w:r>
      <w:r w:rsidR="00CB036D">
        <w:t>ure much worse than the reality</w:t>
      </w:r>
      <w:r>
        <w:t xml:space="preserve">, </w:t>
      </w:r>
      <w:r w:rsidR="00CB036D">
        <w:rPr>
          <w:i/>
        </w:rPr>
        <w:t>“</w:t>
      </w:r>
      <w:r>
        <w:rPr>
          <w:i/>
        </w:rPr>
        <w:t>Seeing God</w:t>
      </w:r>
      <w:r w:rsidR="00CB036D">
        <w:rPr>
          <w:i/>
        </w:rPr>
        <w:t>”</w:t>
      </w:r>
      <w:r>
        <w:rPr>
          <w:i/>
        </w:rPr>
        <w:t xml:space="preserve"> </w:t>
      </w:r>
      <w:r>
        <w:t>needed to come first.  So…</w:t>
      </w:r>
    </w:p>
    <w:p w14:paraId="6194862A" w14:textId="6EE64271" w:rsidR="00332768" w:rsidRDefault="00332768" w:rsidP="00332768">
      <w:pPr>
        <w:spacing w:after="120"/>
      </w:pPr>
      <w:r>
        <w:rPr>
          <w:u w:val="single"/>
        </w:rPr>
        <w:t>John 1:18a</w:t>
      </w:r>
      <w:r w:rsidR="00CB036D">
        <w:t xml:space="preserve"> empathically states that</w:t>
      </w:r>
      <w:r>
        <w:t xml:space="preserve"> </w:t>
      </w:r>
      <w:r>
        <w:rPr>
          <w:i/>
        </w:rPr>
        <w:t>“</w:t>
      </w:r>
      <w:r w:rsidR="00CB036D">
        <w:rPr>
          <w:i/>
        </w:rPr>
        <w:t>No man has seen God at any time;</w:t>
      </w:r>
      <w:r>
        <w:rPr>
          <w:i/>
        </w:rPr>
        <w:t xml:space="preserve">” </w:t>
      </w:r>
      <w:r w:rsidR="00F634D4">
        <w:rPr>
          <w:u w:val="single"/>
        </w:rPr>
        <w:t>Deut.34</w:t>
      </w:r>
      <w:proofErr w:type="gramStart"/>
      <w:r w:rsidR="00F634D4">
        <w:rPr>
          <w:u w:val="single"/>
        </w:rPr>
        <w:t>:10</w:t>
      </w:r>
      <w:proofErr w:type="gramEnd"/>
      <w:r w:rsidR="00F634D4">
        <w:t xml:space="preserve"> describes the relationship between God and Moses as </w:t>
      </w:r>
      <w:r w:rsidR="00F634D4">
        <w:rPr>
          <w:i/>
        </w:rPr>
        <w:t xml:space="preserve">“face to face,” </w:t>
      </w:r>
      <w:r w:rsidR="00CB036D">
        <w:t xml:space="preserve">but </w:t>
      </w:r>
      <w:r w:rsidR="00F634D4">
        <w:t xml:space="preserve">even Moses was only allowed to see the </w:t>
      </w:r>
      <w:r w:rsidR="00F634D4">
        <w:rPr>
          <w:i/>
        </w:rPr>
        <w:t xml:space="preserve">“back” </w:t>
      </w:r>
      <w:r w:rsidR="00F634D4">
        <w:t xml:space="preserve">of God’s </w:t>
      </w:r>
      <w:r w:rsidR="00F634D4">
        <w:rPr>
          <w:i/>
        </w:rPr>
        <w:t xml:space="preserve">glory </w:t>
      </w:r>
      <w:r w:rsidR="00F634D4">
        <w:t xml:space="preserve">after He passed by, </w:t>
      </w:r>
      <w:r w:rsidR="00F634D4">
        <w:rPr>
          <w:u w:val="single"/>
        </w:rPr>
        <w:t>cf. Ex.33:</w:t>
      </w:r>
      <w:r w:rsidR="002D41A2">
        <w:rPr>
          <w:u w:val="single"/>
        </w:rPr>
        <w:t>12-23</w:t>
      </w:r>
      <w:r w:rsidR="002D41A2">
        <w:t xml:space="preserve">.  </w:t>
      </w:r>
    </w:p>
    <w:p w14:paraId="19EBDDAA" w14:textId="2750633D" w:rsidR="00027AA6" w:rsidRDefault="00027AA6" w:rsidP="00332768">
      <w:pPr>
        <w:spacing w:after="120"/>
      </w:pPr>
      <w:r>
        <w:t xml:space="preserve">We may sometimes find ourselves in a similar position as that of Moses… of wanting </w:t>
      </w:r>
      <w:r>
        <w:rPr>
          <w:i/>
        </w:rPr>
        <w:t xml:space="preserve">see </w:t>
      </w:r>
      <w:r>
        <w:t xml:space="preserve">the God we </w:t>
      </w:r>
      <w:r>
        <w:rPr>
          <w:i/>
        </w:rPr>
        <w:t xml:space="preserve">serve </w:t>
      </w:r>
      <w:r>
        <w:t xml:space="preserve">and </w:t>
      </w:r>
      <w:r>
        <w:rPr>
          <w:i/>
        </w:rPr>
        <w:t xml:space="preserve">follow.  </w:t>
      </w:r>
      <w:r w:rsidR="00CB036D">
        <w:t>Indeed, many people today,</w:t>
      </w:r>
      <w:r>
        <w:t xml:space="preserve"> somewhat like Thomas (</w:t>
      </w:r>
      <w:r>
        <w:rPr>
          <w:u w:val="single"/>
        </w:rPr>
        <w:t>cf. John 20:25b</w:t>
      </w:r>
      <w:r>
        <w:t>)</w:t>
      </w:r>
      <w:r w:rsidR="00CB036D">
        <w:t>,</w:t>
      </w:r>
      <w:r>
        <w:t xml:space="preserve"> refuse to </w:t>
      </w:r>
      <w:r>
        <w:rPr>
          <w:i/>
        </w:rPr>
        <w:t xml:space="preserve">believe </w:t>
      </w:r>
      <w:r>
        <w:t xml:space="preserve">in a God they </w:t>
      </w:r>
      <w:r w:rsidR="00CB036D">
        <w:t xml:space="preserve">say they </w:t>
      </w:r>
      <w:r>
        <w:t xml:space="preserve">cannot </w:t>
      </w:r>
      <w:r>
        <w:rPr>
          <w:i/>
        </w:rPr>
        <w:t xml:space="preserve">see.  </w:t>
      </w:r>
    </w:p>
    <w:p w14:paraId="08A38586" w14:textId="77777777" w:rsidR="00027AA6" w:rsidRDefault="00027AA6" w:rsidP="00027AA6">
      <w:pPr>
        <w:spacing w:after="120"/>
      </w:pPr>
      <w:r w:rsidRPr="00CB036D">
        <w:rPr>
          <w:b/>
        </w:rPr>
        <w:t>But we, and they,</w:t>
      </w:r>
      <w:r>
        <w:t xml:space="preserve"> </w:t>
      </w:r>
      <w:r>
        <w:rPr>
          <w:b/>
        </w:rPr>
        <w:t xml:space="preserve">can </w:t>
      </w:r>
      <w:r>
        <w:rPr>
          <w:b/>
          <w:i/>
        </w:rPr>
        <w:t xml:space="preserve">see </w:t>
      </w:r>
      <w:r>
        <w:rPr>
          <w:b/>
        </w:rPr>
        <w:t xml:space="preserve">God!  </w:t>
      </w:r>
      <w:r w:rsidRPr="00CB036D">
        <w:rPr>
          <w:b/>
        </w:rPr>
        <w:t>Here’s how:</w:t>
      </w:r>
    </w:p>
    <w:p w14:paraId="04461317" w14:textId="77777777" w:rsidR="00027AA6" w:rsidRDefault="00027AA6" w:rsidP="00027AA6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God can be seen </w:t>
      </w:r>
      <w:r>
        <w:rPr>
          <w:b/>
          <w:i/>
        </w:rPr>
        <w:t xml:space="preserve">through the Creation, </w:t>
      </w:r>
      <w:r>
        <w:rPr>
          <w:b/>
          <w:u w:val="single"/>
        </w:rPr>
        <w:t>Rom.1</w:t>
      </w:r>
      <w:proofErr w:type="gramStart"/>
      <w:r>
        <w:rPr>
          <w:b/>
          <w:u w:val="single"/>
        </w:rPr>
        <w:t>:18</w:t>
      </w:r>
      <w:proofErr w:type="gramEnd"/>
      <w:r>
        <w:rPr>
          <w:b/>
          <w:u w:val="single"/>
        </w:rPr>
        <w:t>-23</w:t>
      </w:r>
      <w:r>
        <w:rPr>
          <w:b/>
        </w:rPr>
        <w:t>.</w:t>
      </w:r>
    </w:p>
    <w:p w14:paraId="0F570FAF" w14:textId="61F898A6" w:rsidR="00CD4046" w:rsidRPr="00CD4046" w:rsidRDefault="004658A2" w:rsidP="00132EEA">
      <w:pPr>
        <w:spacing w:after="120"/>
        <w:ind w:left="360"/>
      </w:pPr>
      <w:r>
        <w:t xml:space="preserve">This </w:t>
      </w:r>
      <w:r w:rsidRPr="00132EEA">
        <w:rPr>
          <w:i/>
        </w:rPr>
        <w:t>t</w:t>
      </w:r>
      <w:r w:rsidR="00CD4046" w:rsidRPr="00132EEA">
        <w:rPr>
          <w:i/>
        </w:rPr>
        <w:t xml:space="preserve">ruth </w:t>
      </w:r>
      <w:r w:rsidR="00CD4046">
        <w:t xml:space="preserve">must be </w:t>
      </w:r>
      <w:r w:rsidR="00CD4046" w:rsidRPr="00132EEA">
        <w:rPr>
          <w:i/>
        </w:rPr>
        <w:t xml:space="preserve">“suppressed” </w:t>
      </w:r>
      <w:r w:rsidR="00CD4046">
        <w:t>(</w:t>
      </w:r>
      <w:proofErr w:type="spellStart"/>
      <w:r w:rsidR="00CD4046" w:rsidRPr="00132EEA">
        <w:rPr>
          <w:i/>
        </w:rPr>
        <w:t>katecho</w:t>
      </w:r>
      <w:proofErr w:type="spellEnd"/>
      <w:r w:rsidR="00CD4046" w:rsidRPr="00132EEA">
        <w:rPr>
          <w:i/>
        </w:rPr>
        <w:t xml:space="preserve">- </w:t>
      </w:r>
      <w:r w:rsidR="00CD4046">
        <w:t xml:space="preserve">to </w:t>
      </w:r>
      <w:r w:rsidR="00CD4046" w:rsidRPr="00132EEA">
        <w:rPr>
          <w:i/>
        </w:rPr>
        <w:t xml:space="preserve">check </w:t>
      </w:r>
      <w:r w:rsidR="00CD4046">
        <w:t xml:space="preserve">or </w:t>
      </w:r>
      <w:r w:rsidR="00CD4046" w:rsidRPr="00132EEA">
        <w:rPr>
          <w:i/>
        </w:rPr>
        <w:t xml:space="preserve">hold back a ship’s headway; </w:t>
      </w:r>
      <w:r w:rsidR="00CD4046">
        <w:t xml:space="preserve">to </w:t>
      </w:r>
      <w:r w:rsidR="00CD4046" w:rsidRPr="00132EEA">
        <w:rPr>
          <w:i/>
        </w:rPr>
        <w:t xml:space="preserve">restrain, hinder, </w:t>
      </w:r>
      <w:r w:rsidR="00CD4046">
        <w:t xml:space="preserve">or </w:t>
      </w:r>
      <w:r w:rsidR="00CD4046" w:rsidRPr="00132EEA">
        <w:rPr>
          <w:i/>
        </w:rPr>
        <w:t>hold back</w:t>
      </w:r>
      <w:r w:rsidR="00CD4046">
        <w:t>)</w:t>
      </w:r>
      <w:r>
        <w:t xml:space="preserve"> in order </w:t>
      </w:r>
      <w:r w:rsidRPr="00132EEA">
        <w:rPr>
          <w:b/>
        </w:rPr>
        <w:t>not</w:t>
      </w:r>
      <w:r>
        <w:t xml:space="preserve"> to be seen.  The only way we can </w:t>
      </w:r>
      <w:r w:rsidRPr="00132EEA">
        <w:rPr>
          <w:b/>
        </w:rPr>
        <w:t>not</w:t>
      </w:r>
      <w:r>
        <w:t xml:space="preserve"> “see” God through the Creation is to </w:t>
      </w:r>
      <w:r w:rsidRPr="00132EEA">
        <w:rPr>
          <w:i/>
        </w:rPr>
        <w:t xml:space="preserve">suppress </w:t>
      </w:r>
      <w:r>
        <w:t xml:space="preserve">and </w:t>
      </w:r>
      <w:r w:rsidRPr="00132EEA">
        <w:rPr>
          <w:i/>
        </w:rPr>
        <w:t xml:space="preserve">refuse </w:t>
      </w:r>
      <w:r>
        <w:t xml:space="preserve">to </w:t>
      </w:r>
      <w:r w:rsidR="00CB036D">
        <w:t>accept the evidence</w:t>
      </w:r>
      <w:r>
        <w:t xml:space="preserve">, </w:t>
      </w:r>
      <w:r w:rsidRPr="00132EEA">
        <w:rPr>
          <w:u w:val="single"/>
        </w:rPr>
        <w:t>cf. Ps.19</w:t>
      </w:r>
      <w:proofErr w:type="gramStart"/>
      <w:r w:rsidRPr="00132EEA">
        <w:rPr>
          <w:u w:val="single"/>
        </w:rPr>
        <w:t>:1</w:t>
      </w:r>
      <w:proofErr w:type="gramEnd"/>
      <w:r w:rsidRPr="00132EEA">
        <w:rPr>
          <w:u w:val="single"/>
        </w:rPr>
        <w:t>-6</w:t>
      </w:r>
      <w:r>
        <w:t>.  The majestic beauty of a Spring sunset/sunri</w:t>
      </w:r>
      <w:r w:rsidR="00132EEA">
        <w:t>se, the brilliance of an Summer cloudless</w:t>
      </w:r>
      <w:r>
        <w:t xml:space="preserve"> day, the gorgeous pallet of a Fall woodland, the purity and still quietness Winter’s snow-white blanket, the splendor and wonder of a billion twinkling stars, and the wondrously simple to the unfathomable complexity of millions of creatures both microscopic and immense</w:t>
      </w:r>
      <w:r w:rsidR="00CB036D">
        <w:t>,</w:t>
      </w:r>
      <w:r w:rsidR="00954F90">
        <w:t xml:space="preserve"> even </w:t>
      </w:r>
      <w:r w:rsidR="00954F90" w:rsidRPr="00132EEA">
        <w:rPr>
          <w:i/>
        </w:rPr>
        <w:t xml:space="preserve">man </w:t>
      </w:r>
      <w:r w:rsidR="00CB036D">
        <w:t>himself,</w:t>
      </w:r>
      <w:r w:rsidR="00954F90">
        <w:t xml:space="preserve"> all “show” us God.  Through them, His </w:t>
      </w:r>
      <w:r w:rsidR="00954F90" w:rsidRPr="00132EEA">
        <w:rPr>
          <w:i/>
        </w:rPr>
        <w:t xml:space="preserve">“eternal power” </w:t>
      </w:r>
      <w:r w:rsidR="00954F90">
        <w:t xml:space="preserve">(He is the first and only </w:t>
      </w:r>
      <w:r w:rsidR="00954F90" w:rsidRPr="00132EEA">
        <w:rPr>
          <w:i/>
        </w:rPr>
        <w:t xml:space="preserve">uncaused Cause, </w:t>
      </w:r>
      <w:r w:rsidR="00954F90">
        <w:t xml:space="preserve">the </w:t>
      </w:r>
      <w:r w:rsidR="00954F90" w:rsidRPr="00132EEA">
        <w:rPr>
          <w:i/>
        </w:rPr>
        <w:t xml:space="preserve">Eternal </w:t>
      </w:r>
      <w:r w:rsidR="00954F90">
        <w:t xml:space="preserve">that created the </w:t>
      </w:r>
      <w:r w:rsidR="00954F90" w:rsidRPr="00132EEA">
        <w:rPr>
          <w:i/>
        </w:rPr>
        <w:t xml:space="preserve">temporal, </w:t>
      </w:r>
      <w:r w:rsidR="00954F90" w:rsidRPr="00132EEA">
        <w:rPr>
          <w:u w:val="single"/>
        </w:rPr>
        <w:t>Heb.3</w:t>
      </w:r>
      <w:proofErr w:type="gramStart"/>
      <w:r w:rsidR="00954F90" w:rsidRPr="00132EEA">
        <w:rPr>
          <w:u w:val="single"/>
        </w:rPr>
        <w:t>:4</w:t>
      </w:r>
      <w:proofErr w:type="gramEnd"/>
      <w:r w:rsidR="00954F90">
        <w:t xml:space="preserve">), and His </w:t>
      </w:r>
      <w:r w:rsidR="00954F90" w:rsidRPr="00132EEA">
        <w:rPr>
          <w:i/>
        </w:rPr>
        <w:t xml:space="preserve">“divine nature” </w:t>
      </w:r>
      <w:r w:rsidR="00954F90">
        <w:t xml:space="preserve">(His </w:t>
      </w:r>
      <w:r w:rsidR="00954F90" w:rsidRPr="00132EEA">
        <w:rPr>
          <w:i/>
        </w:rPr>
        <w:t xml:space="preserve">goodness </w:t>
      </w:r>
      <w:r w:rsidR="00954F90">
        <w:t xml:space="preserve">and </w:t>
      </w:r>
      <w:r w:rsidR="00954F90" w:rsidRPr="00132EEA">
        <w:rPr>
          <w:i/>
        </w:rPr>
        <w:t xml:space="preserve">graciousness- </w:t>
      </w:r>
      <w:r w:rsidR="00954F90">
        <w:t xml:space="preserve">He could have created a </w:t>
      </w:r>
      <w:r w:rsidR="00954F90" w:rsidRPr="00132EEA">
        <w:rPr>
          <w:i/>
        </w:rPr>
        <w:t xml:space="preserve">gray-scale </w:t>
      </w:r>
      <w:r w:rsidR="00954F90">
        <w:t xml:space="preserve">world!) are </w:t>
      </w:r>
      <w:r w:rsidR="00954F90" w:rsidRPr="00132EEA">
        <w:rPr>
          <w:b/>
          <w:i/>
        </w:rPr>
        <w:t xml:space="preserve">“clearly seen” </w:t>
      </w:r>
      <w:r w:rsidR="00954F90">
        <w:t xml:space="preserve">and </w:t>
      </w:r>
      <w:r w:rsidR="00954F90" w:rsidRPr="00132EEA">
        <w:rPr>
          <w:b/>
          <w:i/>
        </w:rPr>
        <w:t xml:space="preserve">“understood” </w:t>
      </w:r>
      <w:r w:rsidR="00954F90">
        <w:t xml:space="preserve">through </w:t>
      </w:r>
      <w:r w:rsidR="00954F90" w:rsidRPr="00132EEA">
        <w:rPr>
          <w:b/>
          <w:i/>
        </w:rPr>
        <w:t xml:space="preserve">“what has been made,” </w:t>
      </w:r>
      <w:r w:rsidR="00954F90" w:rsidRPr="00132EEA">
        <w:rPr>
          <w:u w:val="single"/>
        </w:rPr>
        <w:t>vv.19-20</w:t>
      </w:r>
      <w:r w:rsidR="00954F90">
        <w:t xml:space="preserve">!  Indeed, “There is none so blind as him who will not see!”  Only those who </w:t>
      </w:r>
      <w:r w:rsidR="00132EEA" w:rsidRPr="00132EEA">
        <w:rPr>
          <w:i/>
        </w:rPr>
        <w:t xml:space="preserve">“suppress the truth,” </w:t>
      </w:r>
      <w:r w:rsidR="00132EEA">
        <w:t xml:space="preserve">ignore the obvious, and refuse to </w:t>
      </w:r>
      <w:r w:rsidR="00132EEA" w:rsidRPr="00132EEA">
        <w:rPr>
          <w:i/>
        </w:rPr>
        <w:t xml:space="preserve">honor </w:t>
      </w:r>
      <w:r w:rsidR="00132EEA">
        <w:t>Him because of</w:t>
      </w:r>
      <w:r w:rsidR="00CB036D">
        <w:t xml:space="preserve"> their</w:t>
      </w:r>
      <w:r w:rsidR="00132EEA">
        <w:t xml:space="preserve"> </w:t>
      </w:r>
      <w:r w:rsidR="00132EEA" w:rsidRPr="00132EEA">
        <w:rPr>
          <w:i/>
        </w:rPr>
        <w:t xml:space="preserve">foolish, darkened hearts </w:t>
      </w:r>
      <w:r w:rsidR="00132EEA">
        <w:t xml:space="preserve">can fail to “see” God in this way, </w:t>
      </w:r>
      <w:r w:rsidR="00132EEA" w:rsidRPr="00132EEA">
        <w:rPr>
          <w:u w:val="single"/>
        </w:rPr>
        <w:t>cf. vv.18-19, 21-22</w:t>
      </w:r>
      <w:r w:rsidR="00132EEA">
        <w:t xml:space="preserve">. </w:t>
      </w:r>
    </w:p>
    <w:p w14:paraId="1A015424" w14:textId="77777777" w:rsidR="00027AA6" w:rsidRDefault="00027AA6" w:rsidP="00027AA6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God can be seen </w:t>
      </w:r>
      <w:r>
        <w:rPr>
          <w:b/>
          <w:i/>
        </w:rPr>
        <w:t xml:space="preserve">through His Word, </w:t>
      </w:r>
      <w:r w:rsidR="00CD4046">
        <w:rPr>
          <w:b/>
          <w:u w:val="single"/>
        </w:rPr>
        <w:t>John 1:1</w:t>
      </w:r>
      <w:r w:rsidR="00CD4046">
        <w:rPr>
          <w:b/>
        </w:rPr>
        <w:t xml:space="preserve">. </w:t>
      </w:r>
    </w:p>
    <w:p w14:paraId="400598F5" w14:textId="2ADC9B6E" w:rsidR="00132EEA" w:rsidRPr="00B85510" w:rsidRDefault="00132EEA" w:rsidP="00132EEA">
      <w:pPr>
        <w:spacing w:after="120"/>
        <w:ind w:left="360"/>
      </w:pPr>
      <w:r>
        <w:t xml:space="preserve">A simple question </w:t>
      </w:r>
      <w:r w:rsidR="00CB036D">
        <w:t>with</w:t>
      </w:r>
      <w:r>
        <w:t xml:space="preserve"> a simple challenge: </w:t>
      </w:r>
      <w:r w:rsidR="00CB036D">
        <w:t>“What are ‘</w:t>
      </w:r>
      <w:r>
        <w:t>words</w:t>
      </w:r>
      <w:r w:rsidR="00CB036D">
        <w:t>’?</w:t>
      </w:r>
      <w:r>
        <w:t>” and please define th</w:t>
      </w:r>
      <w:r w:rsidR="009D2239">
        <w:t>em without using any of them.  Words</w:t>
      </w:r>
      <w:r>
        <w:t xml:space="preserve"> are </w:t>
      </w:r>
      <w:r>
        <w:rPr>
          <w:i/>
        </w:rPr>
        <w:t xml:space="preserve">vehicles of thought.  </w:t>
      </w:r>
      <w:r>
        <w:t xml:space="preserve">They transport a thought or its expression from one mind to another.  Skillfully utilized, they do so with </w:t>
      </w:r>
      <w:r w:rsidR="000507DA">
        <w:t xml:space="preserve">wonderful </w:t>
      </w:r>
      <w:r>
        <w:rPr>
          <w:i/>
        </w:rPr>
        <w:t xml:space="preserve">clarity, </w:t>
      </w:r>
      <w:r w:rsidR="000507DA">
        <w:t xml:space="preserve">specific </w:t>
      </w:r>
      <w:r w:rsidR="000507DA">
        <w:rPr>
          <w:i/>
        </w:rPr>
        <w:t>precision,</w:t>
      </w:r>
      <w:r>
        <w:rPr>
          <w:i/>
        </w:rPr>
        <w:t xml:space="preserve"> </w:t>
      </w:r>
      <w:r>
        <w:t xml:space="preserve">and eloquent </w:t>
      </w:r>
      <w:r>
        <w:rPr>
          <w:i/>
        </w:rPr>
        <w:t xml:space="preserve">beauty.  </w:t>
      </w:r>
      <w:r w:rsidR="000507DA">
        <w:t xml:space="preserve">Though grunts and gestures can convey general </w:t>
      </w:r>
      <w:r w:rsidR="009D2239">
        <w:t>ideas</w:t>
      </w:r>
      <w:r w:rsidR="000507DA">
        <w:t xml:space="preserve"> and basic information, </w:t>
      </w:r>
      <w:r w:rsidR="000507DA">
        <w:rPr>
          <w:i/>
        </w:rPr>
        <w:t>words</w:t>
      </w:r>
      <w:r w:rsidR="009D2239">
        <w:rPr>
          <w:i/>
        </w:rPr>
        <w:t xml:space="preserve"> </w:t>
      </w:r>
      <w:r w:rsidR="009D2239">
        <w:t>can</w:t>
      </w:r>
      <w:r w:rsidR="000507DA">
        <w:t xml:space="preserve"> communicate everything from the mundane to the sublime… they even allow us to “see” God, </w:t>
      </w:r>
      <w:r w:rsidR="000507DA">
        <w:rPr>
          <w:u w:val="single"/>
        </w:rPr>
        <w:t>John 1:1</w:t>
      </w:r>
      <w:r w:rsidR="000507DA">
        <w:t xml:space="preserve">!  When the Almighty </w:t>
      </w:r>
      <w:r w:rsidR="000507DA" w:rsidRPr="000507DA">
        <w:rPr>
          <w:i/>
        </w:rPr>
        <w:t>said</w:t>
      </w:r>
      <w:r w:rsidR="000507DA">
        <w:t xml:space="preserve"> (and we </w:t>
      </w:r>
      <w:r w:rsidR="000507DA">
        <w:rPr>
          <w:i/>
        </w:rPr>
        <w:t>read</w:t>
      </w:r>
      <w:r w:rsidR="000507DA">
        <w:t xml:space="preserve">), </w:t>
      </w:r>
      <w:r w:rsidR="000507DA">
        <w:rPr>
          <w:i/>
        </w:rPr>
        <w:t xml:space="preserve">“Let there be light” </w:t>
      </w:r>
      <w:r w:rsidR="000507DA">
        <w:t>(</w:t>
      </w:r>
      <w:r w:rsidR="000507DA">
        <w:rPr>
          <w:u w:val="single"/>
        </w:rPr>
        <w:t>Gen.1</w:t>
      </w:r>
      <w:proofErr w:type="gramStart"/>
      <w:r w:rsidR="000507DA">
        <w:rPr>
          <w:u w:val="single"/>
        </w:rPr>
        <w:t>:1</w:t>
      </w:r>
      <w:proofErr w:type="gramEnd"/>
      <w:r w:rsidR="000507DA">
        <w:t xml:space="preserve">), the Universe not only began, it </w:t>
      </w:r>
      <w:r w:rsidR="000507DA">
        <w:rPr>
          <w:i/>
        </w:rPr>
        <w:t xml:space="preserve">heard, understood, </w:t>
      </w:r>
      <w:r w:rsidR="000507DA">
        <w:t xml:space="preserve">and </w:t>
      </w:r>
      <w:r w:rsidR="000507DA">
        <w:rPr>
          <w:i/>
        </w:rPr>
        <w:t xml:space="preserve">obeyed!  </w:t>
      </w:r>
      <w:r w:rsidR="000507DA">
        <w:t xml:space="preserve">Grunts, groans, and gestures simply cannot </w:t>
      </w:r>
      <w:r w:rsidR="009D2239">
        <w:t>produce</w:t>
      </w:r>
      <w:r w:rsidR="000507DA">
        <w:t xml:space="preserve"> such</w:t>
      </w:r>
      <w:r w:rsidR="009D2239">
        <w:t xml:space="preserve"> understanding or obedience</w:t>
      </w:r>
      <w:r w:rsidR="000507DA">
        <w:t xml:space="preserve">.  But </w:t>
      </w:r>
      <w:r w:rsidR="000507DA">
        <w:rPr>
          <w:i/>
        </w:rPr>
        <w:t xml:space="preserve">words </w:t>
      </w:r>
      <w:r w:rsidR="000507DA">
        <w:t xml:space="preserve">not only allow us to “see” God’s majestic power, they also show us </w:t>
      </w:r>
      <w:r w:rsidR="00B85510">
        <w:t xml:space="preserve">His </w:t>
      </w:r>
      <w:r w:rsidR="00B85510">
        <w:rPr>
          <w:i/>
        </w:rPr>
        <w:t xml:space="preserve">attributes. </w:t>
      </w:r>
      <w:r w:rsidR="00B85510">
        <w:t xml:space="preserve"> His </w:t>
      </w:r>
      <w:r w:rsidR="00B85510">
        <w:rPr>
          <w:i/>
        </w:rPr>
        <w:t xml:space="preserve">Word, </w:t>
      </w:r>
      <w:r w:rsidR="00B85510">
        <w:t>the Bible, is filled from beginning</w:t>
      </w:r>
      <w:r w:rsidR="009D2239">
        <w:t xml:space="preserve"> to end with expressions of His </w:t>
      </w:r>
      <w:r w:rsidR="00B85510">
        <w:rPr>
          <w:i/>
        </w:rPr>
        <w:t xml:space="preserve">righteousness, goodness, grace, mercy, love, provision, </w:t>
      </w:r>
      <w:r w:rsidR="00B85510">
        <w:t xml:space="preserve">and even His </w:t>
      </w:r>
      <w:r w:rsidR="00B85510">
        <w:rPr>
          <w:i/>
        </w:rPr>
        <w:t xml:space="preserve">wrath.  </w:t>
      </w:r>
      <w:r w:rsidR="00B85510">
        <w:t xml:space="preserve">These </w:t>
      </w:r>
      <w:r w:rsidR="00B85510">
        <w:lastRenderedPageBreak/>
        <w:t xml:space="preserve">are not just </w:t>
      </w:r>
      <w:r w:rsidR="00B85510">
        <w:rPr>
          <w:i/>
        </w:rPr>
        <w:t xml:space="preserve">stories, </w:t>
      </w:r>
      <w:r w:rsidR="00B85510">
        <w:t xml:space="preserve">neither are they mere </w:t>
      </w:r>
      <w:r w:rsidR="00B85510">
        <w:rPr>
          <w:i/>
        </w:rPr>
        <w:t xml:space="preserve">factual accounts- </w:t>
      </w:r>
      <w:r w:rsidR="00B85510">
        <w:t xml:space="preserve">they are </w:t>
      </w:r>
      <w:r w:rsidR="00B85510">
        <w:rPr>
          <w:i/>
        </w:rPr>
        <w:t xml:space="preserve">revelations </w:t>
      </w:r>
      <w:r w:rsidR="00B85510">
        <w:t xml:space="preserve">of the </w:t>
      </w:r>
      <w:r w:rsidR="00B85510">
        <w:rPr>
          <w:i/>
        </w:rPr>
        <w:t xml:space="preserve">existence, nature, </w:t>
      </w:r>
      <w:r w:rsidR="00B85510">
        <w:t xml:space="preserve">and </w:t>
      </w:r>
      <w:r w:rsidR="00B85510">
        <w:rPr>
          <w:i/>
        </w:rPr>
        <w:t xml:space="preserve">prevalence </w:t>
      </w:r>
      <w:r w:rsidR="00B85510">
        <w:t xml:space="preserve">of God in the Universe, the World, Nature, and in Our Lives. Every Book, Chapter, and Verse- all composed of </w:t>
      </w:r>
      <w:r w:rsidR="00B85510">
        <w:rPr>
          <w:i/>
        </w:rPr>
        <w:t xml:space="preserve">words, </w:t>
      </w:r>
      <w:r w:rsidR="00B85510">
        <w:t xml:space="preserve">allow us to “see” God… </w:t>
      </w:r>
      <w:r w:rsidR="00B85510">
        <w:rPr>
          <w:b/>
          <w:u w:val="single"/>
        </w:rPr>
        <w:t>if</w:t>
      </w:r>
      <w:r w:rsidR="00B85510">
        <w:t xml:space="preserve"> we will </w:t>
      </w:r>
      <w:r w:rsidR="00B85510">
        <w:rPr>
          <w:i/>
        </w:rPr>
        <w:t xml:space="preserve">read, understand, </w:t>
      </w:r>
      <w:r w:rsidR="00B85510">
        <w:t xml:space="preserve">and </w:t>
      </w:r>
      <w:r w:rsidR="00B85510">
        <w:rPr>
          <w:i/>
        </w:rPr>
        <w:t xml:space="preserve">heed </w:t>
      </w:r>
      <w:r w:rsidR="00B85510">
        <w:t>them</w:t>
      </w:r>
      <w:r w:rsidR="000A6B50">
        <w:t xml:space="preserve">, </w:t>
      </w:r>
      <w:r w:rsidR="000A6B50">
        <w:rPr>
          <w:u w:val="single"/>
        </w:rPr>
        <w:t>1Cor.2</w:t>
      </w:r>
      <w:proofErr w:type="gramStart"/>
      <w:r w:rsidR="000A6B50">
        <w:rPr>
          <w:u w:val="single"/>
        </w:rPr>
        <w:t>:12</w:t>
      </w:r>
      <w:proofErr w:type="gramEnd"/>
      <w:r w:rsidR="000A6B50">
        <w:rPr>
          <w:u w:val="single"/>
        </w:rPr>
        <w:t>-13</w:t>
      </w:r>
      <w:r w:rsidR="00B85510">
        <w:t xml:space="preserve">. </w:t>
      </w:r>
    </w:p>
    <w:p w14:paraId="31C9CB77" w14:textId="3B79A86E" w:rsidR="00027AA6" w:rsidRDefault="00027AA6" w:rsidP="00027AA6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God can be seen </w:t>
      </w:r>
      <w:r>
        <w:rPr>
          <w:b/>
          <w:i/>
        </w:rPr>
        <w:t>through the Man, Jesus Christ,</w:t>
      </w:r>
      <w:r w:rsidR="00CD4046">
        <w:rPr>
          <w:b/>
          <w:i/>
        </w:rPr>
        <w:t xml:space="preserve"> </w:t>
      </w:r>
      <w:r w:rsidR="00CD4046">
        <w:rPr>
          <w:b/>
          <w:u w:val="single"/>
        </w:rPr>
        <w:t>John 1:2-</w:t>
      </w:r>
      <w:r w:rsidR="003230FE">
        <w:rPr>
          <w:b/>
          <w:u w:val="single"/>
        </w:rPr>
        <w:t>5,9-</w:t>
      </w:r>
      <w:r w:rsidR="00CD4046">
        <w:rPr>
          <w:b/>
          <w:u w:val="single"/>
        </w:rPr>
        <w:t>14</w:t>
      </w:r>
      <w:r w:rsidR="00C47B9B">
        <w:rPr>
          <w:b/>
        </w:rPr>
        <w:t>.</w:t>
      </w:r>
    </w:p>
    <w:p w14:paraId="4F33BF31" w14:textId="17F6B7A3" w:rsidR="00C47B9B" w:rsidRPr="00734217" w:rsidRDefault="00C47B9B" w:rsidP="00C47B9B">
      <w:pPr>
        <w:spacing w:after="120"/>
        <w:ind w:left="360"/>
      </w:pPr>
      <w:r>
        <w:t xml:space="preserve">“God” is a </w:t>
      </w:r>
      <w:r>
        <w:rPr>
          <w:i/>
        </w:rPr>
        <w:t xml:space="preserve">spirit, </w:t>
      </w:r>
      <w:r>
        <w:rPr>
          <w:u w:val="single"/>
        </w:rPr>
        <w:t>John 4:24</w:t>
      </w:r>
      <w:r w:rsidR="000A6B50">
        <w:t xml:space="preserve">; and therefore to not only </w:t>
      </w:r>
      <w:r w:rsidR="000A6B50">
        <w:rPr>
          <w:i/>
        </w:rPr>
        <w:t xml:space="preserve">worship </w:t>
      </w:r>
      <w:r w:rsidR="009D2239">
        <w:t>Him</w:t>
      </w:r>
      <w:r w:rsidR="000A6B50">
        <w:t xml:space="preserve"> but also to “see” Him, we must do so </w:t>
      </w:r>
      <w:r w:rsidR="000A6B50">
        <w:rPr>
          <w:i/>
        </w:rPr>
        <w:t xml:space="preserve">spiritually, </w:t>
      </w:r>
      <w:r w:rsidR="000A6B50">
        <w:rPr>
          <w:u w:val="single"/>
        </w:rPr>
        <w:t>cf. 1Cor.2</w:t>
      </w:r>
      <w:proofErr w:type="gramStart"/>
      <w:r w:rsidR="000A6B50">
        <w:rPr>
          <w:u w:val="single"/>
        </w:rPr>
        <w:t>:14</w:t>
      </w:r>
      <w:proofErr w:type="gramEnd"/>
      <w:r w:rsidR="000A6B50">
        <w:rPr>
          <w:u w:val="single"/>
        </w:rPr>
        <w:t>-16</w:t>
      </w:r>
      <w:r w:rsidR="000A6B50">
        <w:t xml:space="preserve">.  But we have help.  God the Father sent us a </w:t>
      </w:r>
      <w:r w:rsidR="009D2239">
        <w:rPr>
          <w:i/>
        </w:rPr>
        <w:t>corporal</w:t>
      </w:r>
      <w:r w:rsidR="000A6B50">
        <w:rPr>
          <w:i/>
        </w:rPr>
        <w:t xml:space="preserve"> </w:t>
      </w:r>
      <w:r w:rsidR="000A6B50">
        <w:t xml:space="preserve">or </w:t>
      </w:r>
      <w:r w:rsidR="000A6B50">
        <w:rPr>
          <w:i/>
        </w:rPr>
        <w:t xml:space="preserve">in the flesh </w:t>
      </w:r>
      <w:r w:rsidR="000A6B50">
        <w:t xml:space="preserve">“manifestation” of Himself in the </w:t>
      </w:r>
      <w:r w:rsidR="000A6B50">
        <w:rPr>
          <w:i/>
        </w:rPr>
        <w:t xml:space="preserve">person </w:t>
      </w:r>
      <w:r w:rsidR="000A6B50">
        <w:t xml:space="preserve">Jesus Christ.  He is the </w:t>
      </w:r>
      <w:r w:rsidR="000A6B50">
        <w:rPr>
          <w:i/>
        </w:rPr>
        <w:t xml:space="preserve">tangible representation </w:t>
      </w:r>
      <w:r w:rsidR="000A6B50">
        <w:t xml:space="preserve">of God in </w:t>
      </w:r>
      <w:r w:rsidR="000A6B50">
        <w:rPr>
          <w:i/>
        </w:rPr>
        <w:t xml:space="preserve">human form </w:t>
      </w:r>
      <w:r w:rsidR="000A6B50">
        <w:t>(</w:t>
      </w:r>
      <w:r w:rsidR="000A6B50">
        <w:rPr>
          <w:u w:val="single"/>
        </w:rPr>
        <w:t>Col.2</w:t>
      </w:r>
      <w:proofErr w:type="gramStart"/>
      <w:r w:rsidR="000A6B50">
        <w:rPr>
          <w:u w:val="single"/>
        </w:rPr>
        <w:t>:9</w:t>
      </w:r>
      <w:proofErr w:type="gramEnd"/>
      <w:r w:rsidR="000A6B50">
        <w:t xml:space="preserve">) that mankind could/can not only “see,” but also </w:t>
      </w:r>
      <w:r w:rsidR="000A6B50">
        <w:rPr>
          <w:i/>
        </w:rPr>
        <w:t xml:space="preserve">touch, </w:t>
      </w:r>
      <w:r w:rsidR="000A6B50">
        <w:t xml:space="preserve">and </w:t>
      </w:r>
      <w:r w:rsidR="000A6B50">
        <w:rPr>
          <w:i/>
        </w:rPr>
        <w:t xml:space="preserve">experience </w:t>
      </w:r>
      <w:r w:rsidR="000A6B50">
        <w:t xml:space="preserve">first-hand.  But perhaps most importantly, Jesus </w:t>
      </w:r>
      <w:r w:rsidR="000A6B50">
        <w:rPr>
          <w:i/>
        </w:rPr>
        <w:t xml:space="preserve">“explained” </w:t>
      </w:r>
      <w:r w:rsidR="000A6B50">
        <w:t>God (</w:t>
      </w:r>
      <w:r w:rsidR="000A6B50">
        <w:rPr>
          <w:u w:val="single"/>
        </w:rPr>
        <w:t>John 1:18b</w:t>
      </w:r>
      <w:r w:rsidR="000A6B50">
        <w:t xml:space="preserve">) by being the </w:t>
      </w:r>
      <w:r w:rsidR="000A6B50">
        <w:rPr>
          <w:i/>
        </w:rPr>
        <w:t xml:space="preserve">“exact representation of His nature,” </w:t>
      </w:r>
      <w:r w:rsidR="000A6B50">
        <w:rPr>
          <w:u w:val="single"/>
        </w:rPr>
        <w:t>Heb.1</w:t>
      </w:r>
      <w:proofErr w:type="gramStart"/>
      <w:r w:rsidR="000A6B50">
        <w:rPr>
          <w:u w:val="single"/>
        </w:rPr>
        <w:t>:3</w:t>
      </w:r>
      <w:proofErr w:type="gramEnd"/>
      <w:r w:rsidR="009D2239">
        <w:t xml:space="preserve">.  </w:t>
      </w:r>
      <w:r w:rsidR="003230FE">
        <w:t xml:space="preserve">Jesus of Nazareth, allows us “see” the somewhat </w:t>
      </w:r>
      <w:r w:rsidR="003230FE">
        <w:rPr>
          <w:i/>
        </w:rPr>
        <w:t xml:space="preserve">abstract, spiritual </w:t>
      </w:r>
      <w:r w:rsidR="003230FE">
        <w:t xml:space="preserve">God in </w:t>
      </w:r>
      <w:r w:rsidR="003230FE">
        <w:rPr>
          <w:i/>
        </w:rPr>
        <w:t xml:space="preserve">“flesh and blood” </w:t>
      </w:r>
      <w:r w:rsidR="009D2239">
        <w:t xml:space="preserve">man </w:t>
      </w:r>
      <w:r w:rsidR="003230FE">
        <w:t xml:space="preserve">who was </w:t>
      </w:r>
      <w:r w:rsidR="003230FE">
        <w:rPr>
          <w:i/>
        </w:rPr>
        <w:t xml:space="preserve">“made like His brethren in all things,” </w:t>
      </w:r>
      <w:r w:rsidR="003230FE">
        <w:rPr>
          <w:u w:val="single"/>
        </w:rPr>
        <w:t>Heb.2</w:t>
      </w:r>
      <w:proofErr w:type="gramStart"/>
      <w:r w:rsidR="003230FE">
        <w:rPr>
          <w:u w:val="single"/>
        </w:rPr>
        <w:t>:14,17</w:t>
      </w:r>
      <w:proofErr w:type="gramEnd"/>
      <w:r w:rsidR="003230FE">
        <w:t xml:space="preserve">.  Through Jesus, we “see” God- His </w:t>
      </w:r>
      <w:r w:rsidR="003230FE">
        <w:rPr>
          <w:i/>
        </w:rPr>
        <w:t xml:space="preserve">nature, </w:t>
      </w:r>
      <w:r w:rsidR="003230FE">
        <w:t xml:space="preserve">His </w:t>
      </w:r>
      <w:r w:rsidR="003230FE">
        <w:rPr>
          <w:i/>
        </w:rPr>
        <w:t xml:space="preserve">attributes, </w:t>
      </w:r>
      <w:r w:rsidR="003230FE">
        <w:t xml:space="preserve">His </w:t>
      </w:r>
      <w:r w:rsidR="003230FE">
        <w:rPr>
          <w:i/>
        </w:rPr>
        <w:t xml:space="preserve">compassion, </w:t>
      </w:r>
      <w:r w:rsidR="003230FE">
        <w:t xml:space="preserve">His </w:t>
      </w:r>
      <w:r w:rsidR="003230FE">
        <w:rPr>
          <w:i/>
        </w:rPr>
        <w:t xml:space="preserve">justice, </w:t>
      </w:r>
      <w:r w:rsidR="00734217">
        <w:t xml:space="preserve">and most importantly, His </w:t>
      </w:r>
      <w:r w:rsidR="00734217">
        <w:rPr>
          <w:i/>
        </w:rPr>
        <w:t xml:space="preserve">love, </w:t>
      </w:r>
      <w:r w:rsidR="00734217">
        <w:rPr>
          <w:u w:val="single"/>
        </w:rPr>
        <w:t>John 3:16</w:t>
      </w:r>
      <w:r w:rsidR="00734217">
        <w:t xml:space="preserve">. </w:t>
      </w:r>
    </w:p>
    <w:p w14:paraId="258F739E" w14:textId="0A567BE7" w:rsidR="00027AA6" w:rsidRDefault="00027AA6" w:rsidP="00027AA6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God can be seen </w:t>
      </w:r>
      <w:r>
        <w:rPr>
          <w:b/>
          <w:i/>
        </w:rPr>
        <w:t xml:space="preserve">through faithful Christians, </w:t>
      </w:r>
      <w:r w:rsidR="00CD4046">
        <w:rPr>
          <w:b/>
          <w:u w:val="single"/>
        </w:rPr>
        <w:t>2Cor.4</w:t>
      </w:r>
      <w:proofErr w:type="gramStart"/>
      <w:r w:rsidR="00CD4046">
        <w:rPr>
          <w:b/>
          <w:u w:val="single"/>
        </w:rPr>
        <w:t>:1</w:t>
      </w:r>
      <w:proofErr w:type="gramEnd"/>
      <w:r w:rsidR="00CD4046">
        <w:rPr>
          <w:b/>
          <w:u w:val="single"/>
        </w:rPr>
        <w:t>-15</w:t>
      </w:r>
      <w:r w:rsidR="00734217">
        <w:rPr>
          <w:b/>
        </w:rPr>
        <w:t xml:space="preserve">. </w:t>
      </w:r>
    </w:p>
    <w:p w14:paraId="54CAFCF1" w14:textId="79DE8736" w:rsidR="00734217" w:rsidRDefault="00C90ACF" w:rsidP="00734217">
      <w:pPr>
        <w:spacing w:after="120"/>
        <w:ind w:left="360"/>
      </w:pPr>
      <w:r>
        <w:t xml:space="preserve">Note a few specific </w:t>
      </w:r>
      <w:r>
        <w:rPr>
          <w:i/>
        </w:rPr>
        <w:t xml:space="preserve">words/phrases </w:t>
      </w:r>
      <w:r>
        <w:t>from this text:</w:t>
      </w:r>
    </w:p>
    <w:p w14:paraId="0C1A2CB9" w14:textId="77D73B6B" w:rsidR="00C90ACF" w:rsidRPr="00C90ACF" w:rsidRDefault="00C90ACF" w:rsidP="00C90ACF">
      <w:pPr>
        <w:pStyle w:val="ListParagraph"/>
        <w:numPr>
          <w:ilvl w:val="0"/>
          <w:numId w:val="4"/>
        </w:numPr>
        <w:spacing w:after="120"/>
        <w:contextualSpacing w:val="0"/>
      </w:pPr>
      <w:r>
        <w:rPr>
          <w:i/>
        </w:rPr>
        <w:t>“</w:t>
      </w:r>
      <w:proofErr w:type="gramStart"/>
      <w:r>
        <w:rPr>
          <w:i/>
        </w:rPr>
        <w:t>ministry</w:t>
      </w:r>
      <w:proofErr w:type="gramEnd"/>
      <w:r>
        <w:rPr>
          <w:i/>
        </w:rPr>
        <w:t xml:space="preserve">,” </w:t>
      </w:r>
      <w:r>
        <w:rPr>
          <w:u w:val="single"/>
        </w:rPr>
        <w:t>v.1</w:t>
      </w:r>
      <w:r w:rsidR="00D94659">
        <w:t>;</w:t>
      </w:r>
      <w:r>
        <w:t xml:space="preserve"> a </w:t>
      </w:r>
      <w:r>
        <w:rPr>
          <w:i/>
        </w:rPr>
        <w:t xml:space="preserve">work </w:t>
      </w:r>
      <w:r>
        <w:t xml:space="preserve">or </w:t>
      </w:r>
      <w:r>
        <w:rPr>
          <w:i/>
        </w:rPr>
        <w:t xml:space="preserve">mission </w:t>
      </w:r>
      <w:r>
        <w:t>is under consideration;</w:t>
      </w:r>
    </w:p>
    <w:p w14:paraId="6E7782B7" w14:textId="4605B384" w:rsidR="00C90ACF" w:rsidRDefault="00C90ACF" w:rsidP="00C90ACF">
      <w:pPr>
        <w:pStyle w:val="ListParagraph"/>
        <w:numPr>
          <w:ilvl w:val="0"/>
          <w:numId w:val="4"/>
        </w:numPr>
        <w:spacing w:after="120"/>
        <w:contextualSpacing w:val="0"/>
      </w:pPr>
      <w:r>
        <w:rPr>
          <w:i/>
        </w:rPr>
        <w:t>“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every man’s conscience,” </w:t>
      </w:r>
      <w:r>
        <w:rPr>
          <w:u w:val="single"/>
        </w:rPr>
        <w:t>v.2</w:t>
      </w:r>
      <w:r w:rsidR="00D94659">
        <w:t>;</w:t>
      </w:r>
      <w:r>
        <w:t xml:space="preserve"> the </w:t>
      </w:r>
      <w:r>
        <w:rPr>
          <w:i/>
        </w:rPr>
        <w:t xml:space="preserve">object </w:t>
      </w:r>
      <w:r>
        <w:t xml:space="preserve">or </w:t>
      </w:r>
      <w:r>
        <w:rPr>
          <w:i/>
        </w:rPr>
        <w:t xml:space="preserve">mission field </w:t>
      </w:r>
      <w:r>
        <w:t>if you will;</w:t>
      </w:r>
    </w:p>
    <w:p w14:paraId="13F461B7" w14:textId="0AE5616A" w:rsidR="00C90ACF" w:rsidRDefault="00C90ACF" w:rsidP="00C90ACF">
      <w:pPr>
        <w:pStyle w:val="ListParagraph"/>
        <w:numPr>
          <w:ilvl w:val="0"/>
          <w:numId w:val="4"/>
        </w:numPr>
        <w:spacing w:after="120"/>
        <w:contextualSpacing w:val="0"/>
      </w:pPr>
      <w:r>
        <w:rPr>
          <w:i/>
        </w:rPr>
        <w:t>“</w:t>
      </w:r>
      <w:proofErr w:type="gramStart"/>
      <w:r>
        <w:rPr>
          <w:i/>
        </w:rPr>
        <w:t>veiled</w:t>
      </w:r>
      <w:proofErr w:type="gramEnd"/>
      <w:r>
        <w:rPr>
          <w:i/>
        </w:rPr>
        <w:t xml:space="preserve">,” </w:t>
      </w:r>
      <w:r>
        <w:rPr>
          <w:u w:val="single"/>
        </w:rPr>
        <w:t>v.3</w:t>
      </w:r>
      <w:r w:rsidR="00D94659">
        <w:t>;</w:t>
      </w:r>
      <w:r>
        <w:t xml:space="preserve"> even the gospel (words) can be </w:t>
      </w:r>
      <w:r w:rsidR="006058FA">
        <w:rPr>
          <w:i/>
        </w:rPr>
        <w:t xml:space="preserve">curtained/shielded </w:t>
      </w:r>
      <w:r w:rsidR="009D2239">
        <w:t>to some by Satan, or the</w:t>
      </w:r>
      <w:r w:rsidR="00D94659">
        <w:t xml:space="preserve">ir own prejudices, desires, and rebellion; </w:t>
      </w:r>
    </w:p>
    <w:p w14:paraId="257A2E41" w14:textId="7671D5D9" w:rsidR="006058FA" w:rsidRPr="006058FA" w:rsidRDefault="006058FA" w:rsidP="00C90ACF">
      <w:pPr>
        <w:pStyle w:val="ListParagraph"/>
        <w:numPr>
          <w:ilvl w:val="0"/>
          <w:numId w:val="4"/>
        </w:numPr>
        <w:spacing w:after="120"/>
        <w:contextualSpacing w:val="0"/>
      </w:pPr>
      <w:r>
        <w:rPr>
          <w:i/>
        </w:rPr>
        <w:t>“</w:t>
      </w:r>
      <w:proofErr w:type="gramStart"/>
      <w:r>
        <w:rPr>
          <w:i/>
        </w:rPr>
        <w:t>do</w:t>
      </w:r>
      <w:proofErr w:type="gramEnd"/>
      <w:r>
        <w:rPr>
          <w:i/>
        </w:rPr>
        <w:t xml:space="preserve"> not preach </w:t>
      </w:r>
      <w:r>
        <w:rPr>
          <w:b/>
          <w:i/>
        </w:rPr>
        <w:t>ourselves</w:t>
      </w:r>
      <w:r>
        <w:rPr>
          <w:i/>
        </w:rPr>
        <w:t xml:space="preserve"> but </w:t>
      </w:r>
      <w:r>
        <w:rPr>
          <w:b/>
          <w:i/>
        </w:rPr>
        <w:t>Christ Jesus</w:t>
      </w:r>
      <w:r>
        <w:rPr>
          <w:i/>
        </w:rPr>
        <w:t xml:space="preserve"> as Lord, and ourselves as </w:t>
      </w:r>
      <w:r>
        <w:rPr>
          <w:b/>
          <w:i/>
        </w:rPr>
        <w:t xml:space="preserve">your bond-servants,” </w:t>
      </w:r>
      <w:r>
        <w:rPr>
          <w:u w:val="single"/>
        </w:rPr>
        <w:t>v.5</w:t>
      </w:r>
      <w:r w:rsidR="00D94659">
        <w:t>;</w:t>
      </w:r>
      <w:r>
        <w:t xml:space="preserve"> this is the </w:t>
      </w:r>
      <w:r>
        <w:rPr>
          <w:i/>
        </w:rPr>
        <w:t xml:space="preserve">mission- </w:t>
      </w:r>
      <w:r>
        <w:t xml:space="preserve">to manifest </w:t>
      </w:r>
      <w:r>
        <w:rPr>
          <w:i/>
        </w:rPr>
        <w:t>“light out of darkness”</w:t>
      </w:r>
      <w:r>
        <w:t xml:space="preserve"> and to </w:t>
      </w:r>
      <w:r>
        <w:rPr>
          <w:i/>
        </w:rPr>
        <w:t xml:space="preserve">“give the light of knowledge of the glory of God in the face of Christ,” </w:t>
      </w:r>
      <w:r>
        <w:rPr>
          <w:u w:val="single"/>
        </w:rPr>
        <w:t>v.6</w:t>
      </w:r>
      <w:r>
        <w:t xml:space="preserve">;  to help others to “see” God and Christ </w:t>
      </w:r>
      <w:r>
        <w:rPr>
          <w:b/>
          <w:i/>
        </w:rPr>
        <w:t xml:space="preserve">through us; </w:t>
      </w:r>
    </w:p>
    <w:p w14:paraId="66DAFDA7" w14:textId="4BE7271E" w:rsidR="006058FA" w:rsidRDefault="006058FA" w:rsidP="006058FA">
      <w:pPr>
        <w:pStyle w:val="ListParagraph"/>
        <w:numPr>
          <w:ilvl w:val="0"/>
          <w:numId w:val="4"/>
        </w:numPr>
        <w:spacing w:after="120"/>
        <w:contextualSpacing w:val="0"/>
      </w:pPr>
      <w:r>
        <w:rPr>
          <w:i/>
        </w:rPr>
        <w:t>“</w:t>
      </w:r>
      <w:proofErr w:type="gramStart"/>
      <w:r>
        <w:rPr>
          <w:i/>
        </w:rPr>
        <w:t>treasure</w:t>
      </w:r>
      <w:proofErr w:type="gramEnd"/>
      <w:r>
        <w:rPr>
          <w:i/>
        </w:rPr>
        <w:t xml:space="preserve"> in earthen vessels,” </w:t>
      </w:r>
      <w:r>
        <w:rPr>
          <w:u w:val="single"/>
        </w:rPr>
        <w:t>v.7</w:t>
      </w:r>
      <w:r>
        <w:t xml:space="preserve">; in context, this refers to Paul and other inspired teachers/writers; but today, it applies to us as </w:t>
      </w:r>
      <w:r>
        <w:rPr>
          <w:i/>
        </w:rPr>
        <w:t xml:space="preserve">representatives </w:t>
      </w:r>
      <w:r>
        <w:t xml:space="preserve">of Christ who manifest </w:t>
      </w:r>
      <w:r>
        <w:rPr>
          <w:i/>
        </w:rPr>
        <w:t xml:space="preserve">“the surpassing greatness” </w:t>
      </w:r>
      <w:r>
        <w:t xml:space="preserve">of the </w:t>
      </w:r>
      <w:r>
        <w:rPr>
          <w:i/>
        </w:rPr>
        <w:t>“power of God.”</w:t>
      </w:r>
    </w:p>
    <w:p w14:paraId="7DD48A67" w14:textId="2FBD6730" w:rsidR="006058FA" w:rsidRDefault="006058FA" w:rsidP="006058FA">
      <w:pPr>
        <w:spacing w:after="120"/>
        <w:ind w:left="360"/>
      </w:pPr>
      <w:r>
        <w:t xml:space="preserve">So how do we help others “see” God?  </w:t>
      </w:r>
      <w:r w:rsidRPr="00D94659">
        <w:rPr>
          <w:b/>
        </w:rPr>
        <w:t>By</w:t>
      </w:r>
      <w:r w:rsidR="001B7D05" w:rsidRPr="00D94659">
        <w:rPr>
          <w:b/>
        </w:rPr>
        <w:t xml:space="preserve"> </w:t>
      </w:r>
      <w:r w:rsidR="001B7D05" w:rsidRPr="00D94659">
        <w:rPr>
          <w:b/>
          <w:i/>
        </w:rPr>
        <w:t xml:space="preserve">being </w:t>
      </w:r>
      <w:r w:rsidR="001B7D05" w:rsidRPr="00D94659">
        <w:rPr>
          <w:b/>
        </w:rPr>
        <w:t xml:space="preserve">and </w:t>
      </w:r>
      <w:r w:rsidR="001B7D05" w:rsidRPr="00D94659">
        <w:rPr>
          <w:b/>
          <w:i/>
        </w:rPr>
        <w:t xml:space="preserve">doing </w:t>
      </w:r>
      <w:r w:rsidR="001B7D05" w:rsidRPr="00D94659">
        <w:rPr>
          <w:b/>
        </w:rPr>
        <w:t xml:space="preserve">what </w:t>
      </w:r>
      <w:r w:rsidR="001B7D05" w:rsidRPr="00D94659">
        <w:rPr>
          <w:b/>
          <w:u w:val="single"/>
        </w:rPr>
        <w:t>vv.8-15</w:t>
      </w:r>
      <w:r w:rsidR="001B7D05" w:rsidRPr="00D94659">
        <w:rPr>
          <w:b/>
        </w:rPr>
        <w:t xml:space="preserve"> say! </w:t>
      </w:r>
      <w:r w:rsidR="001B7D05">
        <w:t xml:space="preserve"> It’s not easy by any stretch of</w:t>
      </w:r>
      <w:r w:rsidR="00D94659">
        <w:t xml:space="preserve"> the imagination.  But by acting/reacting and living</w:t>
      </w:r>
      <w:r w:rsidR="001B7D05">
        <w:t xml:space="preserve"> in this way, </w:t>
      </w:r>
      <w:r w:rsidR="001B7D05" w:rsidRPr="00D94659">
        <w:rPr>
          <w:b/>
          <w:i/>
        </w:rPr>
        <w:t xml:space="preserve">“the life of Jesus” </w:t>
      </w:r>
      <w:r w:rsidR="001B7D05" w:rsidRPr="00D94659">
        <w:rPr>
          <w:b/>
        </w:rPr>
        <w:t xml:space="preserve">(and therefore </w:t>
      </w:r>
      <w:r w:rsidR="001B7D05" w:rsidRPr="00D94659">
        <w:rPr>
          <w:b/>
          <w:i/>
        </w:rPr>
        <w:t>God</w:t>
      </w:r>
      <w:r w:rsidR="001B7D05" w:rsidRPr="00D94659">
        <w:rPr>
          <w:b/>
        </w:rPr>
        <w:t xml:space="preserve">) is </w:t>
      </w:r>
      <w:r w:rsidR="001B7D05" w:rsidRPr="00D94659">
        <w:rPr>
          <w:b/>
          <w:i/>
        </w:rPr>
        <w:t xml:space="preserve">“manifested in our mortal flesh,” </w:t>
      </w:r>
      <w:r w:rsidR="001B7D05" w:rsidRPr="00D94659">
        <w:rPr>
          <w:b/>
          <w:u w:val="single"/>
        </w:rPr>
        <w:t>v.11</w:t>
      </w:r>
      <w:r w:rsidR="001B7D05" w:rsidRPr="00D94659">
        <w:rPr>
          <w:b/>
        </w:rPr>
        <w:t>!</w:t>
      </w:r>
    </w:p>
    <w:p w14:paraId="45333A28" w14:textId="2C41A522" w:rsidR="001B7D05" w:rsidRDefault="00BD24D9" w:rsidP="001B7D05">
      <w:pPr>
        <w:spacing w:after="120"/>
        <w:rPr>
          <w:b/>
        </w:rPr>
      </w:pPr>
      <w:r>
        <w:rPr>
          <w:b/>
        </w:rPr>
        <w:t>Conclusions:</w:t>
      </w:r>
    </w:p>
    <w:p w14:paraId="5BECF361" w14:textId="5F9B3739" w:rsidR="00BD24D9" w:rsidRDefault="00BD24D9" w:rsidP="00BD24D9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 xml:space="preserve">Every person has the capability to “see” God- not </w:t>
      </w:r>
      <w:r>
        <w:rPr>
          <w:b/>
          <w:i/>
        </w:rPr>
        <w:t xml:space="preserve">literally, </w:t>
      </w:r>
      <w:r>
        <w:rPr>
          <w:b/>
        </w:rPr>
        <w:t xml:space="preserve">but through </w:t>
      </w:r>
      <w:r>
        <w:rPr>
          <w:b/>
          <w:i/>
        </w:rPr>
        <w:t xml:space="preserve">His Creation, His Word, His Son, </w:t>
      </w:r>
      <w:r>
        <w:rPr>
          <w:b/>
        </w:rPr>
        <w:t xml:space="preserve">and </w:t>
      </w:r>
      <w:r>
        <w:rPr>
          <w:b/>
          <w:i/>
        </w:rPr>
        <w:t xml:space="preserve">His People. </w:t>
      </w:r>
    </w:p>
    <w:p w14:paraId="056FAC2C" w14:textId="77777777" w:rsidR="00BD24D9" w:rsidRDefault="00BD24D9" w:rsidP="00BD24D9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 xml:space="preserve">Our job, or </w:t>
      </w:r>
      <w:r>
        <w:rPr>
          <w:b/>
          <w:i/>
        </w:rPr>
        <w:t xml:space="preserve">ministry/mission, </w:t>
      </w:r>
      <w:r>
        <w:rPr>
          <w:b/>
        </w:rPr>
        <w:t xml:space="preserve">is to help those willing to “see” Him in and through these means to do so.  </w:t>
      </w:r>
    </w:p>
    <w:p w14:paraId="60A26E3B" w14:textId="7E0A2D60" w:rsidR="00BD24D9" w:rsidRPr="00BD24D9" w:rsidRDefault="00D94659" w:rsidP="00BD24D9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>Therefore, s</w:t>
      </w:r>
      <w:r w:rsidR="00BD24D9">
        <w:rPr>
          <w:b/>
        </w:rPr>
        <w:t xml:space="preserve">how them God </w:t>
      </w:r>
      <w:r w:rsidR="00BD24D9">
        <w:rPr>
          <w:b/>
          <w:i/>
        </w:rPr>
        <w:t xml:space="preserve">in </w:t>
      </w:r>
      <w:r>
        <w:rPr>
          <w:b/>
          <w:i/>
        </w:rPr>
        <w:t>His Creation</w:t>
      </w:r>
      <w:r w:rsidR="00BD24D9">
        <w:rPr>
          <w:b/>
          <w:i/>
        </w:rPr>
        <w:t xml:space="preserve">, of </w:t>
      </w:r>
      <w:r>
        <w:rPr>
          <w:b/>
          <w:i/>
        </w:rPr>
        <w:t>His Word</w:t>
      </w:r>
      <w:r w:rsidR="00BD24D9">
        <w:rPr>
          <w:b/>
          <w:i/>
        </w:rPr>
        <w:t xml:space="preserve">, </w:t>
      </w:r>
      <w:r>
        <w:rPr>
          <w:b/>
        </w:rPr>
        <w:t xml:space="preserve">and </w:t>
      </w:r>
      <w:r w:rsidR="00BD24D9">
        <w:rPr>
          <w:b/>
          <w:i/>
        </w:rPr>
        <w:t xml:space="preserve">through </w:t>
      </w:r>
      <w:r>
        <w:rPr>
          <w:b/>
          <w:i/>
        </w:rPr>
        <w:t>His Son,</w:t>
      </w:r>
      <w:r w:rsidR="00BD24D9">
        <w:rPr>
          <w:b/>
          <w:i/>
        </w:rPr>
        <w:t xml:space="preserve"> </w:t>
      </w:r>
      <w:r w:rsidR="00BD24D9">
        <w:rPr>
          <w:b/>
        </w:rPr>
        <w:t xml:space="preserve">and </w:t>
      </w:r>
      <w:r w:rsidR="00BD24D9">
        <w:rPr>
          <w:b/>
          <w:i/>
        </w:rPr>
        <w:t xml:space="preserve">in </w:t>
      </w:r>
      <w:r>
        <w:rPr>
          <w:b/>
          <w:i/>
        </w:rPr>
        <w:t>His People</w:t>
      </w:r>
      <w:r w:rsidR="00BD24D9">
        <w:rPr>
          <w:b/>
          <w:i/>
        </w:rPr>
        <w:t xml:space="preserve"> </w:t>
      </w:r>
      <w:r w:rsidR="00BD24D9">
        <w:rPr>
          <w:b/>
        </w:rPr>
        <w:t xml:space="preserve">so that they may “see” </w:t>
      </w:r>
      <w:r w:rsidR="00BD24D9" w:rsidRPr="00D94659">
        <w:rPr>
          <w:b/>
        </w:rPr>
        <w:t>Him</w:t>
      </w:r>
      <w:r w:rsidR="00BD24D9">
        <w:rPr>
          <w:b/>
        </w:rPr>
        <w:t xml:space="preserve"> and </w:t>
      </w:r>
      <w:r w:rsidR="00BD24D9" w:rsidRPr="00D94659">
        <w:rPr>
          <w:b/>
          <w:u w:val="single"/>
        </w:rPr>
        <w:t>live</w:t>
      </w:r>
      <w:r w:rsidR="00BD24D9">
        <w:rPr>
          <w:b/>
        </w:rPr>
        <w:t>!</w:t>
      </w:r>
      <w:r w:rsidR="00BD24D9">
        <w:rPr>
          <w:b/>
          <w:i/>
        </w:rPr>
        <w:t xml:space="preserve"> </w:t>
      </w:r>
      <w:bookmarkStart w:id="0" w:name="_GoBack"/>
      <w:bookmarkEnd w:id="0"/>
    </w:p>
    <w:sectPr w:rsidR="00BD24D9" w:rsidRPr="00BD24D9" w:rsidSect="0033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A76"/>
    <w:multiLevelType w:val="hybridMultilevel"/>
    <w:tmpl w:val="AFBEA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884429"/>
    <w:multiLevelType w:val="hybridMultilevel"/>
    <w:tmpl w:val="37644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F542C2"/>
    <w:multiLevelType w:val="hybridMultilevel"/>
    <w:tmpl w:val="8A22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68F1"/>
    <w:multiLevelType w:val="hybridMultilevel"/>
    <w:tmpl w:val="6A08309A"/>
    <w:lvl w:ilvl="0" w:tplc="2A4296B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86AB7"/>
    <w:multiLevelType w:val="hybridMultilevel"/>
    <w:tmpl w:val="8A464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68"/>
    <w:rsid w:val="00027AA6"/>
    <w:rsid w:val="000507DA"/>
    <w:rsid w:val="000A6B50"/>
    <w:rsid w:val="00132EEA"/>
    <w:rsid w:val="001B7D05"/>
    <w:rsid w:val="002D41A2"/>
    <w:rsid w:val="003230FE"/>
    <w:rsid w:val="00332768"/>
    <w:rsid w:val="004658A2"/>
    <w:rsid w:val="004679D7"/>
    <w:rsid w:val="006058FA"/>
    <w:rsid w:val="00734217"/>
    <w:rsid w:val="00954F90"/>
    <w:rsid w:val="009D2239"/>
    <w:rsid w:val="00AB6DA4"/>
    <w:rsid w:val="00B85510"/>
    <w:rsid w:val="00BD24D9"/>
    <w:rsid w:val="00C47B9B"/>
    <w:rsid w:val="00C90ACF"/>
    <w:rsid w:val="00CB036D"/>
    <w:rsid w:val="00CD4046"/>
    <w:rsid w:val="00D94659"/>
    <w:rsid w:val="00F6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7DDE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903</Words>
  <Characters>5149</Characters>
  <Application>Microsoft Macintosh Word</Application>
  <DocSecurity>0</DocSecurity>
  <Lines>42</Lines>
  <Paragraphs>12</Paragraphs>
  <ScaleCrop>false</ScaleCrop>
  <Company>Southside Church of Christ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6</cp:revision>
  <dcterms:created xsi:type="dcterms:W3CDTF">2020-12-13T11:04:00Z</dcterms:created>
  <dcterms:modified xsi:type="dcterms:W3CDTF">2020-12-15T19:57:00Z</dcterms:modified>
</cp:coreProperties>
</file>