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E6A96" w14:textId="6DB16B87" w:rsidR="00C232BF" w:rsidRPr="0088785D" w:rsidRDefault="00C232BF" w:rsidP="00CB3995">
      <w:pPr>
        <w:spacing w:after="120"/>
        <w:jc w:val="center"/>
        <w:rPr>
          <w:b/>
        </w:rPr>
      </w:pPr>
      <w:r>
        <w:rPr>
          <w:b/>
        </w:rPr>
        <w:t>Parents and Children 4- Biblical Perspectives</w:t>
      </w:r>
    </w:p>
    <w:p w14:paraId="227BC10E" w14:textId="7EDA9BF0" w:rsidR="008860D7" w:rsidRDefault="008860D7" w:rsidP="00CB3995">
      <w:pPr>
        <w:spacing w:after="120"/>
      </w:pPr>
      <w:r>
        <w:t xml:space="preserve">Some of you have spent more time with your children in the last several weeks than at any point in their lives.  </w:t>
      </w:r>
      <w:r w:rsidR="00890BC8">
        <w:t xml:space="preserve"> A few</w:t>
      </w:r>
      <w:r>
        <w:t xml:space="preserve"> of you have learned that their school teachers have been lying when they said/wrote that your child “is a joy to have in class!”  </w:t>
      </w:r>
    </w:p>
    <w:p w14:paraId="00A9F149" w14:textId="77777777" w:rsidR="008860D7" w:rsidRPr="00AC4C3E" w:rsidRDefault="008860D7" w:rsidP="00CB3995">
      <w:pPr>
        <w:spacing w:after="120"/>
        <w:rPr>
          <w:b/>
        </w:rPr>
      </w:pPr>
      <w:r w:rsidRPr="00AC4C3E">
        <w:rPr>
          <w:b/>
        </w:rPr>
        <w:t>Problematic Perspectives on (having) “children</w:t>
      </w:r>
      <w:r w:rsidR="00F967D0" w:rsidRPr="00AC4C3E">
        <w:rPr>
          <w:b/>
        </w:rPr>
        <w:t>”</w:t>
      </w:r>
    </w:p>
    <w:p w14:paraId="129A1DAB" w14:textId="434F8EB7" w:rsidR="00C232BF" w:rsidRDefault="00C232BF" w:rsidP="00CB3995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If children are an </w:t>
      </w:r>
      <w:r w:rsidR="00890BC8" w:rsidRPr="00890BC8">
        <w:rPr>
          <w:b/>
        </w:rPr>
        <w:t>“</w:t>
      </w:r>
      <w:r w:rsidR="000C2D73">
        <w:rPr>
          <w:b/>
        </w:rPr>
        <w:t>accessory</w:t>
      </w:r>
      <w:r w:rsidR="00890BC8" w:rsidRPr="00890BC8">
        <w:rPr>
          <w:b/>
        </w:rPr>
        <w:t>”</w:t>
      </w:r>
      <w:r>
        <w:t xml:space="preserve"> </w:t>
      </w:r>
      <w:r w:rsidR="000C2D73">
        <w:t xml:space="preserve">for you, </w:t>
      </w:r>
      <w:r>
        <w:t>there</w:t>
      </w:r>
      <w:r w:rsidR="000C2D73">
        <w:t xml:space="preserve"> are</w:t>
      </w:r>
      <w:r>
        <w:t xml:space="preserve"> going to problems- you can’t “take them off” or “give them to Goodwill” when you’re tired of them…and there will be times when you are just that. </w:t>
      </w:r>
    </w:p>
    <w:p w14:paraId="2D5B9BCD" w14:textId="3321D024" w:rsidR="00C232BF" w:rsidRDefault="00C232BF" w:rsidP="00CB3995">
      <w:pPr>
        <w:pStyle w:val="ListParagraph"/>
        <w:numPr>
          <w:ilvl w:val="1"/>
          <w:numId w:val="4"/>
        </w:numPr>
        <w:spacing w:after="120"/>
        <w:contextualSpacing w:val="0"/>
      </w:pPr>
      <w:r>
        <w:t>Once you become a parent, your entire focus necessarily changes- or at least it should.</w:t>
      </w:r>
      <w:r w:rsidR="00890BC8">
        <w:t xml:space="preserve">  Your primary focus (aside from heaven) is no longer all about you. </w:t>
      </w:r>
      <w:r w:rsidR="00890BC8">
        <w:rPr>
          <w:i/>
        </w:rPr>
        <w:t>Fathers</w:t>
      </w:r>
      <w:proofErr w:type="gramStart"/>
      <w:r w:rsidR="00890BC8">
        <w:rPr>
          <w:i/>
        </w:rPr>
        <w:t>-</w:t>
      </w:r>
      <w:r>
        <w:t xml:space="preserve">  </w:t>
      </w:r>
      <w:r>
        <w:rPr>
          <w:u w:val="single"/>
        </w:rPr>
        <w:t>Luke</w:t>
      </w:r>
      <w:proofErr w:type="gramEnd"/>
      <w:r>
        <w:rPr>
          <w:u w:val="single"/>
        </w:rPr>
        <w:t xml:space="preserve"> 1:17</w:t>
      </w:r>
      <w:r>
        <w:t xml:space="preserve">; </w:t>
      </w:r>
      <w:r>
        <w:rPr>
          <w:u w:val="single"/>
        </w:rPr>
        <w:t>1Tim.5:8; Eph.6:4</w:t>
      </w:r>
      <w:r>
        <w:t xml:space="preserve">; </w:t>
      </w:r>
      <w:r w:rsidR="00890BC8">
        <w:t xml:space="preserve">and </w:t>
      </w:r>
      <w:r w:rsidR="00890BC8">
        <w:rPr>
          <w:i/>
        </w:rPr>
        <w:t xml:space="preserve">Mothers, </w:t>
      </w:r>
      <w:r>
        <w:rPr>
          <w:u w:val="single"/>
        </w:rPr>
        <w:t>1Tim.2:15; Titus 2:4</w:t>
      </w:r>
      <w:r w:rsidR="00890BC8">
        <w:t xml:space="preserve">. </w:t>
      </w:r>
    </w:p>
    <w:p w14:paraId="68B925C1" w14:textId="63727306" w:rsidR="004C6C24" w:rsidRDefault="00C232BF" w:rsidP="00CB3995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If a child is an </w:t>
      </w:r>
      <w:r w:rsidRPr="00890BC8">
        <w:rPr>
          <w:b/>
        </w:rPr>
        <w:t>“accident,”</w:t>
      </w:r>
      <w:r>
        <w:t xml:space="preserve"> remember that how we react to the “unplanned” matters</w:t>
      </w:r>
      <w:r w:rsidR="000C2D73">
        <w:t xml:space="preserve">.  </w:t>
      </w:r>
      <w:r>
        <w:t>Mary wasn’t</w:t>
      </w:r>
      <w:r w:rsidR="00890BC8">
        <w:t xml:space="preserve"> “planning” for a child at time, </w:t>
      </w:r>
      <w:r w:rsidR="00890BC8">
        <w:rPr>
          <w:u w:val="single"/>
        </w:rPr>
        <w:t xml:space="preserve">cf. </w:t>
      </w:r>
      <w:r w:rsidR="004C6C24">
        <w:rPr>
          <w:u w:val="single"/>
        </w:rPr>
        <w:t xml:space="preserve">Luke </w:t>
      </w:r>
      <w:r w:rsidR="0027022B">
        <w:rPr>
          <w:u w:val="single"/>
        </w:rPr>
        <w:t>1</w:t>
      </w:r>
      <w:r w:rsidR="004C6C24">
        <w:rPr>
          <w:u w:val="single"/>
        </w:rPr>
        <w:t>:26-38</w:t>
      </w:r>
      <w:r w:rsidR="004C6C24">
        <w:t xml:space="preserve">.  Certainly Jesus was no “accident,” but was obviously </w:t>
      </w:r>
      <w:r w:rsidR="004C6C24">
        <w:rPr>
          <w:i/>
        </w:rPr>
        <w:t xml:space="preserve">unplanned </w:t>
      </w:r>
      <w:r w:rsidR="004C6C24">
        <w:t xml:space="preserve">from Mary and Joseph’s perspective, </w:t>
      </w:r>
      <w:r w:rsidR="004C6C24">
        <w:rPr>
          <w:u w:val="single"/>
        </w:rPr>
        <w:t>cf. Matt.</w:t>
      </w:r>
      <w:r w:rsidR="0027022B">
        <w:rPr>
          <w:u w:val="single"/>
        </w:rPr>
        <w:t>1</w:t>
      </w:r>
      <w:proofErr w:type="gramStart"/>
      <w:r w:rsidR="0027022B">
        <w:rPr>
          <w:u w:val="single"/>
        </w:rPr>
        <w:t>:</w:t>
      </w:r>
      <w:r w:rsidR="004C6C24">
        <w:rPr>
          <w:u w:val="single"/>
        </w:rPr>
        <w:t>20</w:t>
      </w:r>
      <w:proofErr w:type="gramEnd"/>
      <w:r w:rsidR="004C6C24">
        <w:rPr>
          <w:u w:val="single"/>
        </w:rPr>
        <w:t>-25</w:t>
      </w:r>
      <w:r w:rsidR="004C6C24">
        <w:t xml:space="preserve">.  </w:t>
      </w:r>
    </w:p>
    <w:p w14:paraId="2E74D074" w14:textId="588A2BF1" w:rsidR="00C232BF" w:rsidRDefault="004C6C24" w:rsidP="00CB3995">
      <w:pPr>
        <w:pStyle w:val="ListParagraph"/>
        <w:numPr>
          <w:ilvl w:val="1"/>
          <w:numId w:val="4"/>
        </w:numPr>
        <w:spacing w:after="120"/>
        <w:contextualSpacing w:val="0"/>
      </w:pPr>
      <w:r>
        <w:t xml:space="preserve">If you have been </w:t>
      </w:r>
      <w:r>
        <w:rPr>
          <w:i/>
        </w:rPr>
        <w:t xml:space="preserve">blessed </w:t>
      </w:r>
      <w:r>
        <w:t xml:space="preserve">with a child- even one you weren’t </w:t>
      </w:r>
      <w:r>
        <w:rPr>
          <w:i/>
        </w:rPr>
        <w:t xml:space="preserve">expecting </w:t>
      </w:r>
      <w:r>
        <w:t xml:space="preserve">or had </w:t>
      </w:r>
      <w:r>
        <w:rPr>
          <w:i/>
        </w:rPr>
        <w:t xml:space="preserve">planned for, </w:t>
      </w:r>
      <w:r>
        <w:t>that doesn’t matter now.  What does</w:t>
      </w:r>
      <w:bookmarkStart w:id="0" w:name="_GoBack"/>
      <w:bookmarkEnd w:id="0"/>
      <w:r>
        <w:t xml:space="preserve"> matter is how you decide to </w:t>
      </w:r>
      <w:r>
        <w:rPr>
          <w:i/>
        </w:rPr>
        <w:t xml:space="preserve">feel </w:t>
      </w:r>
      <w:r>
        <w:t xml:space="preserve">and </w:t>
      </w:r>
      <w:r>
        <w:rPr>
          <w:i/>
        </w:rPr>
        <w:t xml:space="preserve">act </w:t>
      </w:r>
      <w:r>
        <w:t>from now going forward</w:t>
      </w:r>
      <w:r w:rsidR="000C2D73">
        <w:t xml:space="preserve">, </w:t>
      </w:r>
      <w:r w:rsidR="000C2D73">
        <w:rPr>
          <w:u w:val="single"/>
        </w:rPr>
        <w:t>cf. Gen.33</w:t>
      </w:r>
      <w:proofErr w:type="gramStart"/>
      <w:r w:rsidR="000C2D73">
        <w:rPr>
          <w:u w:val="single"/>
        </w:rPr>
        <w:t>:5</w:t>
      </w:r>
      <w:proofErr w:type="gramEnd"/>
      <w:r w:rsidR="000C2D73">
        <w:t>.</w:t>
      </w:r>
      <w:r>
        <w:t xml:space="preserve">  This isn’t like Amazon- you can’t just send it back, </w:t>
      </w:r>
      <w:r>
        <w:rPr>
          <w:u w:val="single"/>
        </w:rPr>
        <w:t>Ps.127</w:t>
      </w:r>
      <w:proofErr w:type="gramStart"/>
      <w:r>
        <w:rPr>
          <w:u w:val="single"/>
        </w:rPr>
        <w:t>:3</w:t>
      </w:r>
      <w:proofErr w:type="gramEnd"/>
      <w:r w:rsidR="000C2D73">
        <w:t>!</w:t>
      </w:r>
      <w:r>
        <w:t xml:space="preserve"> </w:t>
      </w:r>
      <w:r w:rsidR="00C232BF">
        <w:t xml:space="preserve">  </w:t>
      </w:r>
    </w:p>
    <w:p w14:paraId="526DC8D5" w14:textId="3A017FDA" w:rsidR="00C232BF" w:rsidRDefault="00C232BF" w:rsidP="00CB3995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If you wait until you can </w:t>
      </w:r>
      <w:r w:rsidR="00890BC8" w:rsidRPr="00890BC8">
        <w:rPr>
          <w:b/>
        </w:rPr>
        <w:t>“</w:t>
      </w:r>
      <w:r w:rsidRPr="00890BC8">
        <w:rPr>
          <w:b/>
        </w:rPr>
        <w:t>afford</w:t>
      </w:r>
      <w:r w:rsidR="00890BC8" w:rsidRPr="00890BC8">
        <w:rPr>
          <w:b/>
        </w:rPr>
        <w:t>”</w:t>
      </w:r>
      <w:r w:rsidR="00F967D0">
        <w:t xml:space="preserve"> a child, you’ll never have any; or, if the only determining factor for having more is money, you’re storing up treasure in the wrong place, </w:t>
      </w:r>
      <w:r w:rsidR="00F967D0">
        <w:rPr>
          <w:i/>
        </w:rPr>
        <w:t xml:space="preserve">“blessed </w:t>
      </w:r>
      <w:r w:rsidR="004C6C24">
        <w:rPr>
          <w:i/>
        </w:rPr>
        <w:t>is the man whose quiver is full of them,</w:t>
      </w:r>
      <w:r w:rsidR="00F967D0">
        <w:rPr>
          <w:i/>
        </w:rPr>
        <w:t>”</w:t>
      </w:r>
      <w:r w:rsidR="004C6C24">
        <w:rPr>
          <w:i/>
        </w:rPr>
        <w:t xml:space="preserve"> </w:t>
      </w:r>
      <w:r w:rsidR="004C6C24">
        <w:rPr>
          <w:u w:val="single"/>
        </w:rPr>
        <w:t>Ps.127</w:t>
      </w:r>
      <w:proofErr w:type="gramStart"/>
      <w:r w:rsidR="004C6C24">
        <w:rPr>
          <w:u w:val="single"/>
        </w:rPr>
        <w:t>:4</w:t>
      </w:r>
      <w:proofErr w:type="gramEnd"/>
      <w:r w:rsidR="004C6C24">
        <w:rPr>
          <w:u w:val="single"/>
        </w:rPr>
        <w:t>-5</w:t>
      </w:r>
      <w:r w:rsidR="004C6C24">
        <w:t xml:space="preserve">; </w:t>
      </w:r>
      <w:r w:rsidR="00EC0C31">
        <w:rPr>
          <w:u w:val="single"/>
        </w:rPr>
        <w:t>cf. Ezk.34:2</w:t>
      </w:r>
      <w:r w:rsidR="00EC0C31">
        <w:t xml:space="preserve">; </w:t>
      </w:r>
      <w:r w:rsidR="00EC0C31">
        <w:rPr>
          <w:u w:val="single"/>
        </w:rPr>
        <w:t>2Cor.12:14</w:t>
      </w:r>
      <w:r w:rsidR="00EC0C31">
        <w:t xml:space="preserve">. </w:t>
      </w:r>
      <w:r w:rsidR="004C6C24">
        <w:t xml:space="preserve"> </w:t>
      </w:r>
      <w:r w:rsidR="00F967D0">
        <w:rPr>
          <w:i/>
        </w:rPr>
        <w:t xml:space="preserve"> </w:t>
      </w:r>
    </w:p>
    <w:p w14:paraId="1D59A48B" w14:textId="3DC69209" w:rsidR="00C232BF" w:rsidRPr="00AC4C3E" w:rsidRDefault="0088785D" w:rsidP="00CB3995">
      <w:pPr>
        <w:spacing w:after="120"/>
        <w:rPr>
          <w:b/>
        </w:rPr>
      </w:pPr>
      <w:r>
        <w:rPr>
          <w:b/>
        </w:rPr>
        <w:t xml:space="preserve">Good Perspectives </w:t>
      </w:r>
      <w:r w:rsidR="00C232BF" w:rsidRPr="00AC4C3E">
        <w:rPr>
          <w:b/>
        </w:rPr>
        <w:t>come from God:</w:t>
      </w:r>
    </w:p>
    <w:p w14:paraId="130A26FD" w14:textId="583C8F37" w:rsidR="00C232BF" w:rsidRDefault="00C232BF" w:rsidP="00CB3995">
      <w:pPr>
        <w:pStyle w:val="ListParagraph"/>
        <w:numPr>
          <w:ilvl w:val="0"/>
          <w:numId w:val="5"/>
        </w:numPr>
        <w:spacing w:after="120"/>
        <w:contextualSpacing w:val="0"/>
      </w:pPr>
      <w:r w:rsidRPr="00EF200D">
        <w:rPr>
          <w:b/>
          <w:i/>
        </w:rPr>
        <w:t>Natural affection</w:t>
      </w:r>
      <w:r>
        <w:rPr>
          <w:i/>
        </w:rPr>
        <w:t xml:space="preserve"> </w:t>
      </w:r>
      <w:r>
        <w:t>(</w:t>
      </w:r>
      <w:proofErr w:type="spellStart"/>
      <w:r>
        <w:rPr>
          <w:i/>
        </w:rPr>
        <w:t>storge</w:t>
      </w:r>
      <w:proofErr w:type="spellEnd"/>
      <w:r w:rsidR="00EC0C31">
        <w:rPr>
          <w:i/>
        </w:rPr>
        <w:t xml:space="preserve">; </w:t>
      </w:r>
      <w:r w:rsidR="00EC0C31">
        <w:t xml:space="preserve">used with the negating prefix </w:t>
      </w:r>
      <w:r w:rsidR="00EC0C31">
        <w:rPr>
          <w:i/>
        </w:rPr>
        <w:t xml:space="preserve">a </w:t>
      </w:r>
      <w:r w:rsidR="00EC0C31">
        <w:t xml:space="preserve">in </w:t>
      </w:r>
      <w:r w:rsidR="00EC0C31">
        <w:rPr>
          <w:u w:val="single"/>
        </w:rPr>
        <w:t>Rom.1</w:t>
      </w:r>
      <w:proofErr w:type="gramStart"/>
      <w:r w:rsidR="00EC0C31">
        <w:rPr>
          <w:u w:val="single"/>
        </w:rPr>
        <w:t>:31</w:t>
      </w:r>
      <w:proofErr w:type="gramEnd"/>
      <w:r w:rsidR="00EC0C31">
        <w:t xml:space="preserve"> and </w:t>
      </w:r>
      <w:r w:rsidR="00EC0C31">
        <w:rPr>
          <w:u w:val="single"/>
        </w:rPr>
        <w:t>2Tim.3:3</w:t>
      </w:r>
      <w:r>
        <w:t xml:space="preserve">) </w:t>
      </w:r>
      <w:r w:rsidR="00CB3995">
        <w:t xml:space="preserve">should be present, but </w:t>
      </w:r>
      <w:r>
        <w:t xml:space="preserve">isn’t always enough- we need </w:t>
      </w:r>
      <w:r>
        <w:rPr>
          <w:i/>
        </w:rPr>
        <w:t>agape</w:t>
      </w:r>
      <w:r w:rsidR="00EC0C31">
        <w:t xml:space="preserve"> (love of the unlovable).  There are going to be times when your children aren’t very </w:t>
      </w:r>
      <w:r w:rsidR="00EC0C31">
        <w:rPr>
          <w:i/>
        </w:rPr>
        <w:t xml:space="preserve">lovable- </w:t>
      </w:r>
      <w:r w:rsidR="00EC0C31">
        <w:t xml:space="preserve">love them then too, remembering your heavenly Father’s example, </w:t>
      </w:r>
      <w:r w:rsidR="00EC0C31">
        <w:rPr>
          <w:u w:val="single"/>
        </w:rPr>
        <w:t>Rom.8</w:t>
      </w:r>
      <w:proofErr w:type="gramStart"/>
      <w:r w:rsidR="00EC0C31">
        <w:rPr>
          <w:u w:val="single"/>
        </w:rPr>
        <w:t>:35</w:t>
      </w:r>
      <w:proofErr w:type="gramEnd"/>
      <w:r w:rsidR="00EC0C31">
        <w:rPr>
          <w:u w:val="single"/>
        </w:rPr>
        <w:t>-39</w:t>
      </w:r>
      <w:r w:rsidR="00EC0C31">
        <w:t>.</w:t>
      </w:r>
    </w:p>
    <w:p w14:paraId="07867E1F" w14:textId="6D3653DF" w:rsidR="00C232BF" w:rsidRDefault="00C232BF" w:rsidP="00CB3995">
      <w:pPr>
        <w:pStyle w:val="ListParagraph"/>
        <w:numPr>
          <w:ilvl w:val="0"/>
          <w:numId w:val="5"/>
        </w:numPr>
        <w:spacing w:after="120"/>
        <w:contextualSpacing w:val="0"/>
      </w:pPr>
      <w:r w:rsidRPr="00EF200D">
        <w:rPr>
          <w:b/>
        </w:rPr>
        <w:t>Unconditional love</w:t>
      </w:r>
      <w:r>
        <w:t xml:space="preserve"> doesn’t mean unconditional acceptance/tolerance.</w:t>
      </w:r>
      <w:r w:rsidR="000C2D73">
        <w:t xml:space="preserve">  God </w:t>
      </w:r>
      <w:r w:rsidR="000C2D73">
        <w:rPr>
          <w:i/>
        </w:rPr>
        <w:t xml:space="preserve">loved </w:t>
      </w:r>
      <w:r w:rsidR="000C2D73">
        <w:t xml:space="preserve">David, </w:t>
      </w:r>
      <w:r w:rsidR="000C2D73">
        <w:rPr>
          <w:u w:val="single"/>
        </w:rPr>
        <w:t>cf. 1Sam.13</w:t>
      </w:r>
      <w:proofErr w:type="gramStart"/>
      <w:r w:rsidR="000C2D73">
        <w:rPr>
          <w:u w:val="single"/>
        </w:rPr>
        <w:t>:14</w:t>
      </w:r>
      <w:proofErr w:type="gramEnd"/>
      <w:r w:rsidR="000C2D73">
        <w:t xml:space="preserve">; but, </w:t>
      </w:r>
      <w:r w:rsidR="000C2D73">
        <w:rPr>
          <w:i/>
        </w:rPr>
        <w:t xml:space="preserve">rejected </w:t>
      </w:r>
      <w:r w:rsidR="000C2D73">
        <w:t xml:space="preserve">him when we </w:t>
      </w:r>
      <w:r w:rsidR="00896761">
        <w:rPr>
          <w:i/>
        </w:rPr>
        <w:t xml:space="preserve">sinned, </w:t>
      </w:r>
      <w:r w:rsidR="00896761">
        <w:rPr>
          <w:u w:val="single"/>
        </w:rPr>
        <w:t>2Sam.12:13</w:t>
      </w:r>
      <w:r w:rsidR="00CC4325">
        <w:t>.  Unconditional love doesn’t mean that you must accept/tolerate bad behavior, or enable it through</w:t>
      </w:r>
      <w:r w:rsidR="0088785D">
        <w:t xml:space="preserve"> continued support.  </w:t>
      </w:r>
      <w:r w:rsidR="00CB3995">
        <w:t xml:space="preserve">God give us </w:t>
      </w:r>
      <w:r w:rsidR="00CB3995">
        <w:rPr>
          <w:i/>
        </w:rPr>
        <w:t>boundaries</w:t>
      </w:r>
      <w:proofErr w:type="gramStart"/>
      <w:r w:rsidR="00CB3995">
        <w:rPr>
          <w:i/>
        </w:rPr>
        <w:t xml:space="preserve">- </w:t>
      </w:r>
      <w:r w:rsidR="00CB3995">
        <w:t xml:space="preserve"> children</w:t>
      </w:r>
      <w:proofErr w:type="gramEnd"/>
      <w:r w:rsidR="00CB3995">
        <w:t xml:space="preserve"> need </w:t>
      </w:r>
      <w:r w:rsidR="00CB3995">
        <w:rPr>
          <w:i/>
        </w:rPr>
        <w:t xml:space="preserve">physical, emotional, monetary, </w:t>
      </w:r>
      <w:r w:rsidR="00CB3995">
        <w:t xml:space="preserve">and </w:t>
      </w:r>
      <w:r w:rsidR="00CB3995">
        <w:rPr>
          <w:i/>
        </w:rPr>
        <w:t xml:space="preserve">spiritual boundaries.  </w:t>
      </w:r>
    </w:p>
    <w:p w14:paraId="3A475D45" w14:textId="5F2BE2E8" w:rsidR="008860D7" w:rsidRDefault="008860D7" w:rsidP="00CB3995">
      <w:pPr>
        <w:pStyle w:val="ListParagraph"/>
        <w:numPr>
          <w:ilvl w:val="0"/>
          <w:numId w:val="5"/>
        </w:numPr>
        <w:spacing w:after="120"/>
        <w:contextualSpacing w:val="0"/>
      </w:pPr>
      <w:r w:rsidRPr="00EF200D">
        <w:rPr>
          <w:b/>
        </w:rPr>
        <w:t xml:space="preserve">Love enough to </w:t>
      </w:r>
      <w:r w:rsidRPr="00EF200D">
        <w:rPr>
          <w:b/>
          <w:i/>
        </w:rPr>
        <w:t xml:space="preserve">discipline, </w:t>
      </w:r>
      <w:r w:rsidRPr="00EF200D">
        <w:rPr>
          <w:b/>
          <w:u w:val="single"/>
        </w:rPr>
        <w:t>Heb.12</w:t>
      </w:r>
      <w:proofErr w:type="gramStart"/>
      <w:r w:rsidRPr="00EF200D">
        <w:rPr>
          <w:b/>
          <w:u w:val="single"/>
        </w:rPr>
        <w:t>:</w:t>
      </w:r>
      <w:r w:rsidR="00EC0C31" w:rsidRPr="00EF200D">
        <w:rPr>
          <w:b/>
          <w:u w:val="single"/>
        </w:rPr>
        <w:t>5</w:t>
      </w:r>
      <w:proofErr w:type="gramEnd"/>
      <w:r w:rsidR="00EC0C31" w:rsidRPr="00EF200D">
        <w:rPr>
          <w:b/>
          <w:u w:val="single"/>
        </w:rPr>
        <w:t>-11</w:t>
      </w:r>
      <w:r w:rsidR="00EC0C31" w:rsidRPr="00EF200D">
        <w:rPr>
          <w:b/>
        </w:rPr>
        <w:t>.</w:t>
      </w:r>
      <w:r w:rsidR="00EC0C31">
        <w:t xml:space="preserve">  Note the contextual connection to </w:t>
      </w:r>
      <w:r w:rsidR="00EC0C31">
        <w:rPr>
          <w:u w:val="single"/>
        </w:rPr>
        <w:t>vv.12-13</w:t>
      </w:r>
      <w:r w:rsidR="00EC0C31">
        <w:t xml:space="preserve">.   </w:t>
      </w:r>
      <w:r>
        <w:t xml:space="preserve">I have no doubt that Eli loved his sons, but evidently didn’t love them enough, </w:t>
      </w:r>
      <w:r w:rsidRPr="00EC0C31">
        <w:rPr>
          <w:u w:val="single"/>
        </w:rPr>
        <w:t>1Sam.3</w:t>
      </w:r>
      <w:proofErr w:type="gramStart"/>
      <w:r w:rsidRPr="00EC0C31">
        <w:rPr>
          <w:u w:val="single"/>
        </w:rPr>
        <w:t>:13</w:t>
      </w:r>
      <w:proofErr w:type="gramEnd"/>
      <w:r w:rsidR="00EC0C31">
        <w:t xml:space="preserve">. </w:t>
      </w:r>
    </w:p>
    <w:p w14:paraId="5ED1FF39" w14:textId="6C3EEF04" w:rsidR="008860D7" w:rsidRDefault="008860D7" w:rsidP="00CB3995">
      <w:pPr>
        <w:pStyle w:val="ListParagraph"/>
        <w:numPr>
          <w:ilvl w:val="0"/>
          <w:numId w:val="7"/>
        </w:numPr>
        <w:spacing w:after="120"/>
        <w:contextualSpacing w:val="0"/>
      </w:pPr>
      <w:r>
        <w:rPr>
          <w:i/>
        </w:rPr>
        <w:t xml:space="preserve">Discipline </w:t>
      </w:r>
      <w:r>
        <w:t>must be mot</w:t>
      </w:r>
      <w:r w:rsidR="00EC0C31">
        <w:t>ivated by love, not con</w:t>
      </w:r>
      <w:r w:rsidR="00AC4C3E">
        <w:t xml:space="preserve">venience, aggravation, embarrassment, or anger, </w:t>
      </w:r>
      <w:r w:rsidR="00AC4C3E">
        <w:rPr>
          <w:u w:val="single"/>
        </w:rPr>
        <w:t>Rev.3</w:t>
      </w:r>
      <w:proofErr w:type="gramStart"/>
      <w:r w:rsidR="00AC4C3E">
        <w:rPr>
          <w:u w:val="single"/>
        </w:rPr>
        <w:t>:19</w:t>
      </w:r>
      <w:proofErr w:type="gramEnd"/>
      <w:r w:rsidR="00AC4C3E">
        <w:t xml:space="preserve">. </w:t>
      </w:r>
      <w:r w:rsidR="00EC0C31">
        <w:t xml:space="preserve">  </w:t>
      </w:r>
    </w:p>
    <w:p w14:paraId="393921C6" w14:textId="2AFF836B" w:rsidR="008860D7" w:rsidRDefault="008860D7" w:rsidP="00CB3995">
      <w:pPr>
        <w:pStyle w:val="ListParagraph"/>
        <w:numPr>
          <w:ilvl w:val="0"/>
          <w:numId w:val="7"/>
        </w:numPr>
        <w:spacing w:after="120"/>
        <w:contextualSpacing w:val="0"/>
      </w:pPr>
      <w:r>
        <w:rPr>
          <w:i/>
        </w:rPr>
        <w:lastRenderedPageBreak/>
        <w:t xml:space="preserve">Discipline </w:t>
      </w:r>
      <w:r>
        <w:t xml:space="preserve">is </w:t>
      </w:r>
      <w:r>
        <w:rPr>
          <w:i/>
        </w:rPr>
        <w:t xml:space="preserve">inconvenient </w:t>
      </w:r>
      <w:r>
        <w:t>often.</w:t>
      </w:r>
      <w:r w:rsidR="00AC4C3E">
        <w:t xml:space="preserve"> But like Felix, if we wait for a </w:t>
      </w:r>
      <w:r w:rsidR="00AC4C3E">
        <w:rPr>
          <w:i/>
        </w:rPr>
        <w:t xml:space="preserve">convenient </w:t>
      </w:r>
      <w:r w:rsidR="00AC4C3E">
        <w:t xml:space="preserve">time to correct or discipline our children, it will likely never come- or if it does, it will be too late, </w:t>
      </w:r>
      <w:r w:rsidR="00AC4C3E">
        <w:rPr>
          <w:u w:val="single"/>
        </w:rPr>
        <w:t>Acts 24:25</w:t>
      </w:r>
      <w:r w:rsidR="00AC4C3E">
        <w:t xml:space="preserve">. </w:t>
      </w:r>
    </w:p>
    <w:p w14:paraId="3EA57A1F" w14:textId="59892857" w:rsidR="00AC4C3E" w:rsidRDefault="008860D7" w:rsidP="00CB3995">
      <w:pPr>
        <w:pStyle w:val="ListParagraph"/>
        <w:numPr>
          <w:ilvl w:val="0"/>
          <w:numId w:val="7"/>
        </w:numPr>
        <w:spacing w:after="120"/>
        <w:contextualSpacing w:val="0"/>
      </w:pPr>
      <w:r>
        <w:rPr>
          <w:i/>
        </w:rPr>
        <w:t xml:space="preserve">Discipline </w:t>
      </w:r>
      <w:r>
        <w:t xml:space="preserve">with </w:t>
      </w:r>
      <w:r w:rsidR="00AC4C3E">
        <w:rPr>
          <w:i/>
        </w:rPr>
        <w:t xml:space="preserve">purpose, </w:t>
      </w:r>
      <w:r w:rsidR="00EF200D">
        <w:rPr>
          <w:u w:val="single"/>
        </w:rPr>
        <w:t>Col.3</w:t>
      </w:r>
      <w:proofErr w:type="gramStart"/>
      <w:r w:rsidR="00EF200D">
        <w:rPr>
          <w:u w:val="single"/>
        </w:rPr>
        <w:t>:21</w:t>
      </w:r>
      <w:proofErr w:type="gramEnd"/>
      <w:r w:rsidR="00EF200D" w:rsidRPr="00EF200D">
        <w:t xml:space="preserve">; </w:t>
      </w:r>
      <w:r w:rsidR="00AC4C3E">
        <w:rPr>
          <w:u w:val="single"/>
        </w:rPr>
        <w:t>Eph.6:4</w:t>
      </w:r>
      <w:r w:rsidR="00AC4C3E">
        <w:t xml:space="preserve">.  </w:t>
      </w:r>
    </w:p>
    <w:p w14:paraId="5ADD9030" w14:textId="77777777" w:rsidR="00AC4C3E" w:rsidRDefault="00AC4C3E" w:rsidP="00CB3995">
      <w:pPr>
        <w:spacing w:after="120"/>
        <w:rPr>
          <w:b/>
        </w:rPr>
      </w:pPr>
      <w:r>
        <w:rPr>
          <w:b/>
        </w:rPr>
        <w:t>Conclusion</w:t>
      </w:r>
    </w:p>
    <w:p w14:paraId="542E2DAB" w14:textId="54525246" w:rsidR="00AC4C3E" w:rsidRDefault="00AC4C3E" w:rsidP="00CB3995">
      <w:pPr>
        <w:pStyle w:val="ListParagraph"/>
        <w:numPr>
          <w:ilvl w:val="0"/>
          <w:numId w:val="8"/>
        </w:numPr>
        <w:spacing w:after="120"/>
        <w:ind w:left="792"/>
        <w:contextualSpacing w:val="0"/>
      </w:pPr>
      <w:r>
        <w:t xml:space="preserve">Our </w:t>
      </w:r>
      <w:r>
        <w:rPr>
          <w:i/>
        </w:rPr>
        <w:t xml:space="preserve">physical </w:t>
      </w:r>
      <w:r>
        <w:t xml:space="preserve">parents- whether good parents or otherwise, are not our example- God is! </w:t>
      </w:r>
    </w:p>
    <w:p w14:paraId="33B57B92" w14:textId="4485CAEB" w:rsidR="00AC4C3E" w:rsidRPr="00C232BF" w:rsidRDefault="00AC4C3E" w:rsidP="00CB3995">
      <w:pPr>
        <w:pStyle w:val="ListParagraph"/>
        <w:numPr>
          <w:ilvl w:val="0"/>
          <w:numId w:val="8"/>
        </w:numPr>
        <w:spacing w:after="120"/>
        <w:contextualSpacing w:val="0"/>
      </w:pPr>
      <w:r>
        <w:t>Never lose sight of the goal</w:t>
      </w:r>
      <w:r w:rsidR="00EF200D">
        <w:t xml:space="preserve"> of “parenting,” </w:t>
      </w:r>
      <w:r w:rsidR="00EF200D">
        <w:rPr>
          <w:u w:val="single"/>
        </w:rPr>
        <w:t>Ps.78</w:t>
      </w:r>
      <w:proofErr w:type="gramStart"/>
      <w:r w:rsidR="00EF200D">
        <w:rPr>
          <w:u w:val="single"/>
        </w:rPr>
        <w:t>:5</w:t>
      </w:r>
      <w:proofErr w:type="gramEnd"/>
      <w:r w:rsidR="00EF200D">
        <w:rPr>
          <w:u w:val="single"/>
        </w:rPr>
        <w:t>-8</w:t>
      </w:r>
      <w:r w:rsidR="00EF200D">
        <w:t xml:space="preserve">.  </w:t>
      </w:r>
    </w:p>
    <w:sectPr w:rsidR="00AC4C3E" w:rsidRPr="00C232BF" w:rsidSect="00CB3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A6D"/>
    <w:multiLevelType w:val="hybridMultilevel"/>
    <w:tmpl w:val="ED7EB390"/>
    <w:lvl w:ilvl="0" w:tplc="ED5475C2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8623E6"/>
    <w:multiLevelType w:val="hybridMultilevel"/>
    <w:tmpl w:val="B7189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D3815"/>
    <w:multiLevelType w:val="hybridMultilevel"/>
    <w:tmpl w:val="626087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0C7696"/>
    <w:multiLevelType w:val="hybridMultilevel"/>
    <w:tmpl w:val="64462BF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82223C4"/>
    <w:multiLevelType w:val="hybridMultilevel"/>
    <w:tmpl w:val="87FC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67339"/>
    <w:multiLevelType w:val="hybridMultilevel"/>
    <w:tmpl w:val="389E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B6351"/>
    <w:multiLevelType w:val="hybridMultilevel"/>
    <w:tmpl w:val="D8FC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369E3"/>
    <w:multiLevelType w:val="hybridMultilevel"/>
    <w:tmpl w:val="14DA2ED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F"/>
    <w:rsid w:val="000C2D73"/>
    <w:rsid w:val="0027022B"/>
    <w:rsid w:val="004C6C24"/>
    <w:rsid w:val="00824798"/>
    <w:rsid w:val="008860D7"/>
    <w:rsid w:val="0088785D"/>
    <w:rsid w:val="00890BC8"/>
    <w:rsid w:val="00896761"/>
    <w:rsid w:val="00AC4C3E"/>
    <w:rsid w:val="00C232BF"/>
    <w:rsid w:val="00CB3995"/>
    <w:rsid w:val="00CC4325"/>
    <w:rsid w:val="00EC0C31"/>
    <w:rsid w:val="00EF200D"/>
    <w:rsid w:val="00F9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90B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444</Words>
  <Characters>2532</Characters>
  <Application>Microsoft Macintosh Word</Application>
  <DocSecurity>0</DocSecurity>
  <Lines>21</Lines>
  <Paragraphs>5</Paragraphs>
  <ScaleCrop>false</ScaleCrop>
  <Company>Southside Church of Christ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7</cp:revision>
  <cp:lastPrinted>2020-05-09T22:48:00Z</cp:lastPrinted>
  <dcterms:created xsi:type="dcterms:W3CDTF">2020-05-08T18:49:00Z</dcterms:created>
  <dcterms:modified xsi:type="dcterms:W3CDTF">2020-05-09T23:40:00Z</dcterms:modified>
</cp:coreProperties>
</file>