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60A42" w14:textId="77777777" w:rsidR="00AB6DA4" w:rsidRDefault="00396997" w:rsidP="0021392E">
      <w:pPr>
        <w:jc w:val="center"/>
        <w:rPr>
          <w:b/>
        </w:rPr>
      </w:pPr>
      <w:bookmarkStart w:id="0" w:name="_GoBack"/>
      <w:bookmarkEnd w:id="0"/>
      <w:r>
        <w:rPr>
          <w:b/>
        </w:rPr>
        <w:t>What We Must Know To Be</w:t>
      </w:r>
      <w:r w:rsidR="0021392E">
        <w:rPr>
          <w:b/>
        </w:rPr>
        <w:t xml:space="preserve"> </w:t>
      </w:r>
      <w:r>
        <w:rPr>
          <w:b/>
        </w:rPr>
        <w:t>A</w:t>
      </w:r>
      <w:r w:rsidR="0021392E">
        <w:rPr>
          <w:b/>
        </w:rPr>
        <w:t xml:space="preserve"> </w:t>
      </w:r>
      <w:r w:rsidR="0021392E" w:rsidRPr="00396997">
        <w:rPr>
          <w:b/>
          <w:i/>
        </w:rPr>
        <w:t>True Servant</w:t>
      </w:r>
    </w:p>
    <w:p w14:paraId="27A44B5D" w14:textId="77777777" w:rsidR="0021392E" w:rsidRDefault="0021392E" w:rsidP="0021392E">
      <w:pPr>
        <w:jc w:val="center"/>
        <w:rPr>
          <w:b/>
        </w:rPr>
      </w:pPr>
      <w:r>
        <w:rPr>
          <w:b/>
          <w:u w:val="single"/>
        </w:rPr>
        <w:t>John 13:1-17</w:t>
      </w:r>
    </w:p>
    <w:p w14:paraId="64EBE9E7" w14:textId="77777777" w:rsidR="0021392E" w:rsidRDefault="0021392E" w:rsidP="0021392E">
      <w:pPr>
        <w:jc w:val="center"/>
      </w:pPr>
    </w:p>
    <w:p w14:paraId="497928D2" w14:textId="08B801F5" w:rsidR="0021392E" w:rsidRPr="00A21D27" w:rsidRDefault="0021392E" w:rsidP="0021392E">
      <w:pPr>
        <w:spacing w:after="120"/>
      </w:pPr>
      <w:r>
        <w:t xml:space="preserve">Bro. </w:t>
      </w:r>
      <w:r w:rsidR="00A21D27">
        <w:t xml:space="preserve">Darrell Shaw spoke passionately about </w:t>
      </w:r>
      <w:r w:rsidR="00A21D27">
        <w:rPr>
          <w:i/>
        </w:rPr>
        <w:t xml:space="preserve">service </w:t>
      </w:r>
      <w:r w:rsidR="00A21D27">
        <w:t xml:space="preserve">and being </w:t>
      </w:r>
      <w:r w:rsidR="00A21D27">
        <w:rPr>
          <w:i/>
        </w:rPr>
        <w:t xml:space="preserve">servant </w:t>
      </w:r>
      <w:r w:rsidR="008B57F6">
        <w:t xml:space="preserve">this morning in the adult </w:t>
      </w:r>
      <w:r w:rsidR="00A21D27">
        <w:t>bible class</w:t>
      </w:r>
      <w:r>
        <w:rPr>
          <w:b/>
        </w:rPr>
        <w:t>.</w:t>
      </w:r>
      <w:r w:rsidR="00A21D27">
        <w:rPr>
          <w:b/>
        </w:rPr>
        <w:t xml:space="preserve">  </w:t>
      </w:r>
      <w:r w:rsidR="00A21D27">
        <w:t xml:space="preserve">His words caused me to think about retitling some material I’ve begun writing on (the formerly titled) “Leadership Lessons from the Life of Moses” and am now considering “Lessons on Leadership from Moses’ Life of Service.” </w:t>
      </w:r>
    </w:p>
    <w:p w14:paraId="481FDB54" w14:textId="5D45F328" w:rsidR="0021392E" w:rsidRDefault="0021392E" w:rsidP="0021392E">
      <w:pPr>
        <w:spacing w:after="120"/>
      </w:pPr>
      <w:r>
        <w:t xml:space="preserve">I’m not doing this lesson tonight to correct anything from that class, or in some sort of effort to cover points that he didn’t.  Instead, I’d like share some things from </w:t>
      </w:r>
      <w:r w:rsidR="00A21D27">
        <w:t>a great</w:t>
      </w:r>
      <w:r>
        <w:t xml:space="preserve"> text </w:t>
      </w:r>
      <w:r w:rsidR="00A21D27">
        <w:t xml:space="preserve">on </w:t>
      </w:r>
      <w:r w:rsidR="00A21D27">
        <w:rPr>
          <w:i/>
        </w:rPr>
        <w:t xml:space="preserve">serving, </w:t>
      </w:r>
      <w:r w:rsidR="00A21D27">
        <w:rPr>
          <w:u w:val="single"/>
        </w:rPr>
        <w:t>John 13:1-17</w:t>
      </w:r>
      <w:r w:rsidR="00A21D27">
        <w:t xml:space="preserve">. </w:t>
      </w:r>
    </w:p>
    <w:p w14:paraId="092DF398" w14:textId="5F8E3EC3" w:rsidR="0021392E" w:rsidRDefault="0021392E" w:rsidP="0021392E">
      <w:pPr>
        <w:spacing w:after="120"/>
      </w:pPr>
      <w:r>
        <w:t>R</w:t>
      </w:r>
      <w:r w:rsidR="00990586">
        <w:t>er</w:t>
      </w:r>
      <w:r>
        <w:t xml:space="preserve">ead the text with me.  Now, consider this question: </w:t>
      </w:r>
    </w:p>
    <w:p w14:paraId="42E6CC09" w14:textId="77777777" w:rsidR="0021392E" w:rsidRDefault="0021392E" w:rsidP="0021392E">
      <w:pPr>
        <w:spacing w:after="120"/>
        <w:jc w:val="center"/>
      </w:pPr>
      <w:r w:rsidRPr="0021392E">
        <w:rPr>
          <w:b/>
        </w:rPr>
        <w:t>What did John indicate as the reason Jesus was able to humble Himself, and perform this act of service</w:t>
      </w:r>
      <w:r>
        <w:t xml:space="preserve"> (and all the others of His life for that matter)</w:t>
      </w:r>
      <w:r w:rsidRPr="00A21D27">
        <w:rPr>
          <w:b/>
        </w:rPr>
        <w:t>?</w:t>
      </w:r>
    </w:p>
    <w:p w14:paraId="29C6208B" w14:textId="6C46F4CC" w:rsidR="0021392E" w:rsidRPr="00CC3E84" w:rsidRDefault="00FB408F" w:rsidP="0021392E">
      <w:pPr>
        <w:spacing w:after="120"/>
      </w:pPr>
      <w:r>
        <w:t>Here’s the problem.  W</w:t>
      </w:r>
      <w:r w:rsidR="0021392E">
        <w:t>e may</w:t>
      </w:r>
      <w:r w:rsidR="00A21D27">
        <w:t xml:space="preserve"> </w:t>
      </w:r>
      <w:r w:rsidR="00A21D27">
        <w:rPr>
          <w:i/>
        </w:rPr>
        <w:t xml:space="preserve">know </w:t>
      </w:r>
      <w:r>
        <w:t xml:space="preserve">that God expects us to be “servants,” and therefore understand that </w:t>
      </w:r>
      <w:r w:rsidR="00A21D27">
        <w:t xml:space="preserve">we </w:t>
      </w:r>
      <w:r w:rsidR="00A21D27" w:rsidRPr="00FB408F">
        <w:rPr>
          <w:i/>
        </w:rPr>
        <w:t>need</w:t>
      </w:r>
      <w:r w:rsidR="00A21D27">
        <w:t xml:space="preserve"> to be “servants</w:t>
      </w:r>
      <w:r>
        <w:t>.”  We may even, because of these things,</w:t>
      </w:r>
      <w:r w:rsidR="0021392E">
        <w:t xml:space="preserve"> </w:t>
      </w:r>
      <w:r w:rsidR="0021392E">
        <w:rPr>
          <w:i/>
        </w:rPr>
        <w:t xml:space="preserve">want </w:t>
      </w:r>
      <w:r>
        <w:t>to “serve.</w:t>
      </w:r>
      <w:r w:rsidR="0021392E">
        <w:t xml:space="preserve">” </w:t>
      </w:r>
      <w:r>
        <w:t xml:space="preserve"> But </w:t>
      </w:r>
      <w:r w:rsidR="0021392E">
        <w:t xml:space="preserve">we may not know exactly how to become such.  What enables this </w:t>
      </w:r>
      <w:r>
        <w:rPr>
          <w:i/>
        </w:rPr>
        <w:t xml:space="preserve">mind </w:t>
      </w:r>
      <w:r>
        <w:t xml:space="preserve">and </w:t>
      </w:r>
      <w:r w:rsidR="00B4430F">
        <w:rPr>
          <w:i/>
        </w:rPr>
        <w:t>heart</w:t>
      </w:r>
      <w:r>
        <w:rPr>
          <w:i/>
        </w:rPr>
        <w:t xml:space="preserve"> </w:t>
      </w:r>
      <w:r>
        <w:t xml:space="preserve">and </w:t>
      </w:r>
      <w:r>
        <w:rPr>
          <w:i/>
        </w:rPr>
        <w:t xml:space="preserve">life </w:t>
      </w:r>
      <w:r>
        <w:t xml:space="preserve">of “service”?  I wouldn’t know where to begin to answer this question </w:t>
      </w:r>
      <w:r>
        <w:rPr>
          <w:i/>
        </w:rPr>
        <w:t xml:space="preserve">of myself- </w:t>
      </w:r>
      <w:r>
        <w:t xml:space="preserve">would you? </w:t>
      </w:r>
      <w:r>
        <w:rPr>
          <w:i/>
        </w:rPr>
        <w:t xml:space="preserve"> </w:t>
      </w:r>
      <w:r>
        <w:t xml:space="preserve">Fortunately, </w:t>
      </w:r>
      <w:r>
        <w:rPr>
          <w:u w:val="single"/>
        </w:rPr>
        <w:t>John</w:t>
      </w:r>
      <w:r>
        <w:t xml:space="preserve"> tells us </w:t>
      </w:r>
      <w:r>
        <w:rPr>
          <w:b/>
        </w:rPr>
        <w:t xml:space="preserve">four specific things </w:t>
      </w:r>
      <w:r w:rsidR="0021392E" w:rsidRPr="00FB408F">
        <w:rPr>
          <w:b/>
        </w:rPr>
        <w:t xml:space="preserve">that Jesus </w:t>
      </w:r>
      <w:r w:rsidR="0021392E" w:rsidRPr="00FB408F">
        <w:rPr>
          <w:b/>
          <w:i/>
        </w:rPr>
        <w:t>knew</w:t>
      </w:r>
      <w:r>
        <w:rPr>
          <w:b/>
          <w:i/>
        </w:rPr>
        <w:t xml:space="preserve"> </w:t>
      </w:r>
      <w:r>
        <w:rPr>
          <w:b/>
        </w:rPr>
        <w:t xml:space="preserve">which </w:t>
      </w:r>
      <w:r w:rsidR="00B4430F">
        <w:rPr>
          <w:b/>
        </w:rPr>
        <w:t xml:space="preserve">I think </w:t>
      </w:r>
      <w:r>
        <w:rPr>
          <w:b/>
        </w:rPr>
        <w:t>enable</w:t>
      </w:r>
      <w:r w:rsidR="00B4430F">
        <w:rPr>
          <w:b/>
        </w:rPr>
        <w:t>d</w:t>
      </w:r>
      <w:r>
        <w:rPr>
          <w:b/>
        </w:rPr>
        <w:t xml:space="preserve"> Him to be such a </w:t>
      </w:r>
      <w:r>
        <w:rPr>
          <w:b/>
          <w:i/>
        </w:rPr>
        <w:t>servant:</w:t>
      </w:r>
      <w:r w:rsidR="00B4430F">
        <w:rPr>
          <w:b/>
          <w:i/>
        </w:rPr>
        <w:t xml:space="preserve">  </w:t>
      </w:r>
      <w:r w:rsidR="00B4430F">
        <w:t xml:space="preserve">(these are in addition to </w:t>
      </w:r>
      <w:r w:rsidR="00B4430F">
        <w:rPr>
          <w:i/>
        </w:rPr>
        <w:t xml:space="preserve">knowing: </w:t>
      </w:r>
      <w:r w:rsidR="00CC3E84">
        <w:t>that if the</w:t>
      </w:r>
      <w:r w:rsidR="00B4430F">
        <w:t xml:space="preserve"> </w:t>
      </w:r>
      <w:r w:rsidR="00B4430F">
        <w:rPr>
          <w:i/>
        </w:rPr>
        <w:t xml:space="preserve"> the Lord </w:t>
      </w:r>
      <w:r w:rsidR="00B4430F">
        <w:t xml:space="preserve">and </w:t>
      </w:r>
      <w:r w:rsidR="00CC3E84">
        <w:rPr>
          <w:i/>
        </w:rPr>
        <w:t xml:space="preserve">Teacher served, </w:t>
      </w:r>
      <w:r w:rsidR="00CC3E84">
        <w:t>we can too</w:t>
      </w:r>
      <w:r w:rsidR="00B4430F">
        <w:rPr>
          <w:i/>
        </w:rPr>
        <w:t xml:space="preserve">, </w:t>
      </w:r>
      <w:r w:rsidR="00B4430F">
        <w:rPr>
          <w:u w:val="single"/>
        </w:rPr>
        <w:t>vv.14-</w:t>
      </w:r>
      <w:r w:rsidR="00CC3E84">
        <w:rPr>
          <w:u w:val="single"/>
        </w:rPr>
        <w:t>15</w:t>
      </w:r>
      <w:r w:rsidR="00CC3E84">
        <w:t xml:space="preserve">;  that He </w:t>
      </w:r>
      <w:r w:rsidR="00CC3E84">
        <w:rPr>
          <w:i/>
        </w:rPr>
        <w:t xml:space="preserve">left us an example to follow, </w:t>
      </w:r>
      <w:r w:rsidR="00CC3E84">
        <w:rPr>
          <w:u w:val="single"/>
        </w:rPr>
        <w:t>v.15</w:t>
      </w:r>
      <w:r w:rsidR="00CC3E84">
        <w:t xml:space="preserve">; and, that we </w:t>
      </w:r>
      <w:r w:rsidR="00CC3E84">
        <w:rPr>
          <w:i/>
        </w:rPr>
        <w:t xml:space="preserve">slaves </w:t>
      </w:r>
      <w:r w:rsidR="00CC3E84">
        <w:t xml:space="preserve">are not </w:t>
      </w:r>
      <w:r w:rsidR="00CC3E84">
        <w:rPr>
          <w:i/>
        </w:rPr>
        <w:t xml:space="preserve">better than the Master </w:t>
      </w:r>
      <w:r w:rsidR="00CC3E84">
        <w:t xml:space="preserve">in these regards, </w:t>
      </w:r>
      <w:r w:rsidR="00CC3E84">
        <w:rPr>
          <w:u w:val="single"/>
        </w:rPr>
        <w:t>vv.16-17</w:t>
      </w:r>
      <w:r w:rsidR="00CC3E84">
        <w:t>)</w:t>
      </w:r>
    </w:p>
    <w:p w14:paraId="30DB500F" w14:textId="77777777" w:rsidR="0021392E" w:rsidRDefault="0021392E" w:rsidP="00D71C80">
      <w:pPr>
        <w:pStyle w:val="ListParagraph"/>
        <w:numPr>
          <w:ilvl w:val="0"/>
          <w:numId w:val="1"/>
        </w:numPr>
        <w:spacing w:after="120"/>
        <w:contextualSpacing w:val="0"/>
      </w:pPr>
      <w:r>
        <w:rPr>
          <w:u w:val="single"/>
        </w:rPr>
        <w:t>v.1</w:t>
      </w:r>
      <w:r>
        <w:t xml:space="preserve">, that </w:t>
      </w:r>
      <w:r>
        <w:rPr>
          <w:i/>
        </w:rPr>
        <w:t>His hour had come to depart and go to the Father;</w:t>
      </w:r>
    </w:p>
    <w:p w14:paraId="689B27F0" w14:textId="77777777" w:rsidR="0021392E" w:rsidRDefault="0021392E" w:rsidP="00D71C80">
      <w:pPr>
        <w:pStyle w:val="ListParagraph"/>
        <w:numPr>
          <w:ilvl w:val="0"/>
          <w:numId w:val="1"/>
        </w:numPr>
        <w:spacing w:after="120"/>
        <w:contextualSpacing w:val="0"/>
      </w:pPr>
      <w:r>
        <w:rPr>
          <w:u w:val="single"/>
        </w:rPr>
        <w:t>v.3a</w:t>
      </w:r>
      <w:r>
        <w:t xml:space="preserve">, that the Father had </w:t>
      </w:r>
      <w:r>
        <w:rPr>
          <w:i/>
        </w:rPr>
        <w:t xml:space="preserve">given all things into His hands; </w:t>
      </w:r>
    </w:p>
    <w:p w14:paraId="23580FE2" w14:textId="77777777" w:rsidR="00D71C80" w:rsidRDefault="0021392E" w:rsidP="00D71C80">
      <w:pPr>
        <w:pStyle w:val="ListParagraph"/>
        <w:numPr>
          <w:ilvl w:val="0"/>
          <w:numId w:val="1"/>
        </w:numPr>
        <w:spacing w:after="120"/>
        <w:contextualSpacing w:val="0"/>
      </w:pPr>
      <w:r>
        <w:rPr>
          <w:u w:val="single"/>
        </w:rPr>
        <w:t>v.3b</w:t>
      </w:r>
      <w:r>
        <w:t xml:space="preserve">, </w:t>
      </w:r>
      <w:r w:rsidR="00D71C80">
        <w:t xml:space="preserve">that He had </w:t>
      </w:r>
      <w:r w:rsidR="00D71C80">
        <w:rPr>
          <w:i/>
        </w:rPr>
        <w:t xml:space="preserve">come forth from God; </w:t>
      </w:r>
      <w:r w:rsidR="00D71C80">
        <w:t>and,</w:t>
      </w:r>
    </w:p>
    <w:p w14:paraId="046627F3" w14:textId="77777777" w:rsidR="0021392E" w:rsidRDefault="00D71C80" w:rsidP="00D71C80">
      <w:pPr>
        <w:pStyle w:val="ListParagraph"/>
        <w:numPr>
          <w:ilvl w:val="0"/>
          <w:numId w:val="1"/>
        </w:numPr>
        <w:spacing w:after="120"/>
        <w:contextualSpacing w:val="0"/>
      </w:pPr>
      <w:r>
        <w:rPr>
          <w:u w:val="single"/>
        </w:rPr>
        <w:t>v.3c</w:t>
      </w:r>
      <w:r>
        <w:t xml:space="preserve">, that He was </w:t>
      </w:r>
      <w:r>
        <w:rPr>
          <w:i/>
        </w:rPr>
        <w:t xml:space="preserve">going back to God. </w:t>
      </w:r>
      <w:r w:rsidR="0021392E">
        <w:rPr>
          <w:i/>
        </w:rPr>
        <w:t xml:space="preserve"> </w:t>
      </w:r>
    </w:p>
    <w:p w14:paraId="5E173665" w14:textId="77777777" w:rsidR="00D71C80" w:rsidRDefault="00D71C80" w:rsidP="00D71C80">
      <w:pPr>
        <w:spacing w:after="120"/>
      </w:pPr>
      <w:r>
        <w:t xml:space="preserve">How do these things that </w:t>
      </w:r>
      <w:r>
        <w:rPr>
          <w:b/>
        </w:rPr>
        <w:t>Jesus</w:t>
      </w:r>
      <w:r>
        <w:t xml:space="preserve"> knew help me/you to have the </w:t>
      </w:r>
      <w:r>
        <w:rPr>
          <w:i/>
        </w:rPr>
        <w:t xml:space="preserve">heart of humility </w:t>
      </w:r>
      <w:r>
        <w:t xml:space="preserve">and </w:t>
      </w:r>
      <w:r>
        <w:rPr>
          <w:i/>
        </w:rPr>
        <w:t>serve</w:t>
      </w:r>
      <w:r w:rsidR="00B31E06">
        <w:rPr>
          <w:i/>
        </w:rPr>
        <w:t xml:space="preserve">, </w:t>
      </w:r>
      <w:r w:rsidR="00B31E06">
        <w:rPr>
          <w:u w:val="single"/>
        </w:rPr>
        <w:t>v.15</w:t>
      </w:r>
      <w:r>
        <w:rPr>
          <w:i/>
        </w:rPr>
        <w:t xml:space="preserve">? </w:t>
      </w:r>
      <w:r w:rsidR="00B31E06">
        <w:t xml:space="preserve"> Consider, that to be a </w:t>
      </w:r>
      <w:r w:rsidR="00B31E06">
        <w:rPr>
          <w:i/>
        </w:rPr>
        <w:t xml:space="preserve">true servant </w:t>
      </w:r>
      <w:r w:rsidR="00B31E06">
        <w:t>after the example of Jesus (</w:t>
      </w:r>
      <w:r w:rsidR="00B31E06">
        <w:rPr>
          <w:u w:val="single"/>
        </w:rPr>
        <w:t>v.16</w:t>
      </w:r>
      <w:r w:rsidR="00B31E06">
        <w:t>), we must:</w:t>
      </w:r>
    </w:p>
    <w:p w14:paraId="3B8EA578" w14:textId="77777777" w:rsidR="00B31E06" w:rsidRPr="00B31E06" w:rsidRDefault="00B31E06" w:rsidP="00B31E06">
      <w:pPr>
        <w:pStyle w:val="ListParagraph"/>
        <w:numPr>
          <w:ilvl w:val="0"/>
          <w:numId w:val="2"/>
        </w:numPr>
        <w:spacing w:after="120"/>
      </w:pPr>
      <w:r>
        <w:rPr>
          <w:b/>
        </w:rPr>
        <w:t xml:space="preserve">Know that we, too, will have a time to </w:t>
      </w:r>
      <w:r>
        <w:rPr>
          <w:b/>
          <w:i/>
        </w:rPr>
        <w:t>depart and go to the Father</w:t>
      </w:r>
      <w:r>
        <w:rPr>
          <w:b/>
        </w:rPr>
        <w:t>, but we won’t know when it will be!</w:t>
      </w:r>
    </w:p>
    <w:p w14:paraId="6A6ED232" w14:textId="094B7D10" w:rsidR="00B31E06" w:rsidRDefault="00B31E06" w:rsidP="00B31E06">
      <w:pPr>
        <w:spacing w:after="120"/>
        <w:ind w:left="720"/>
      </w:pPr>
      <w:r>
        <w:t xml:space="preserve">So, know the importance of being a </w:t>
      </w:r>
      <w:r w:rsidRPr="00B31E06">
        <w:rPr>
          <w:i/>
        </w:rPr>
        <w:t xml:space="preserve">servant </w:t>
      </w:r>
      <w:r w:rsidRPr="00B31E06">
        <w:rPr>
          <w:b/>
          <w:i/>
        </w:rPr>
        <w:t>now</w:t>
      </w:r>
      <w:r>
        <w:rPr>
          <w:b/>
          <w:i/>
        </w:rPr>
        <w:t xml:space="preserve">- </w:t>
      </w:r>
      <w:r>
        <w:rPr>
          <w:b/>
        </w:rPr>
        <w:t>while there is opportunity</w:t>
      </w:r>
      <w:r w:rsidRPr="00B31E06">
        <w:rPr>
          <w:b/>
          <w:i/>
        </w:rPr>
        <w:t xml:space="preserve">, </w:t>
      </w:r>
      <w:r w:rsidR="008B57F6">
        <w:rPr>
          <w:u w:val="single"/>
        </w:rPr>
        <w:t>Matt.25:1-13</w:t>
      </w:r>
      <w:r w:rsidR="008B57F6" w:rsidRPr="008B57F6">
        <w:t>;</w:t>
      </w:r>
      <w:r w:rsidRPr="008B57F6">
        <w:t xml:space="preserve"> </w:t>
      </w:r>
      <w:r w:rsidR="008B57F6">
        <w:rPr>
          <w:u w:val="single"/>
        </w:rPr>
        <w:t>1Thess.5:2</w:t>
      </w:r>
      <w:r>
        <w:t>.</w:t>
      </w:r>
    </w:p>
    <w:p w14:paraId="3882ADB1" w14:textId="77777777" w:rsidR="00B31E06" w:rsidRDefault="00B31E06" w:rsidP="009868AA">
      <w:pPr>
        <w:pStyle w:val="ListParagraph"/>
        <w:numPr>
          <w:ilvl w:val="0"/>
          <w:numId w:val="2"/>
        </w:numPr>
        <w:spacing w:after="120"/>
        <w:contextualSpacing w:val="0"/>
      </w:pPr>
      <w:r>
        <w:rPr>
          <w:b/>
        </w:rPr>
        <w:t xml:space="preserve">Know that we, too, have had </w:t>
      </w:r>
      <w:r>
        <w:rPr>
          <w:b/>
          <w:i/>
        </w:rPr>
        <w:t xml:space="preserve">all things given into our hands.  </w:t>
      </w:r>
      <w:r>
        <w:t>This is true in at least a couple of important ways:</w:t>
      </w:r>
    </w:p>
    <w:p w14:paraId="084E3DDD" w14:textId="77777777" w:rsidR="00B31E06" w:rsidRDefault="00B31E06" w:rsidP="009868AA">
      <w:pPr>
        <w:pStyle w:val="ListParagraph"/>
        <w:numPr>
          <w:ilvl w:val="1"/>
          <w:numId w:val="2"/>
        </w:numPr>
        <w:spacing w:after="120"/>
        <w:contextualSpacing w:val="0"/>
      </w:pPr>
      <w:r>
        <w:t xml:space="preserve">God has given us all the </w:t>
      </w:r>
      <w:r>
        <w:rPr>
          <w:b/>
          <w:i/>
        </w:rPr>
        <w:t>tools</w:t>
      </w:r>
      <w:r>
        <w:t xml:space="preserve"> we need for service, </w:t>
      </w:r>
      <w:r>
        <w:rPr>
          <w:u w:val="single"/>
        </w:rPr>
        <w:t>2Pet.1:3</w:t>
      </w:r>
      <w:r>
        <w:t xml:space="preserve">; </w:t>
      </w:r>
      <w:r w:rsidR="009868AA">
        <w:rPr>
          <w:u w:val="single"/>
        </w:rPr>
        <w:t>2Tim.3:16-17</w:t>
      </w:r>
      <w:r w:rsidR="009868AA">
        <w:t xml:space="preserve">; </w:t>
      </w:r>
      <w:r w:rsidR="009868AA">
        <w:rPr>
          <w:u w:val="single"/>
        </w:rPr>
        <w:t>John 13:15</w:t>
      </w:r>
      <w:r w:rsidR="009868AA">
        <w:t>;</w:t>
      </w:r>
    </w:p>
    <w:p w14:paraId="3CA8039A" w14:textId="77777777" w:rsidR="009868AA" w:rsidRDefault="009868AA" w:rsidP="009868AA">
      <w:pPr>
        <w:pStyle w:val="ListParagraph"/>
        <w:numPr>
          <w:ilvl w:val="1"/>
          <w:numId w:val="2"/>
        </w:numPr>
        <w:spacing w:after="120"/>
        <w:contextualSpacing w:val="0"/>
      </w:pPr>
      <w:r>
        <w:t xml:space="preserve">He has also graciously given us </w:t>
      </w:r>
      <w:r>
        <w:rPr>
          <w:b/>
          <w:i/>
        </w:rPr>
        <w:t xml:space="preserve">the ability to choose whom we will serve, </w:t>
      </w:r>
      <w:r>
        <w:rPr>
          <w:u w:val="single"/>
        </w:rPr>
        <w:t>Rom.6:16,19-23</w:t>
      </w:r>
      <w:r>
        <w:t xml:space="preserve">.  It’s aka “free moral agency.”  God does not </w:t>
      </w:r>
      <w:r>
        <w:lastRenderedPageBreak/>
        <w:t xml:space="preserve">demand that anyone serve </w:t>
      </w:r>
      <w:r>
        <w:rPr>
          <w:i/>
        </w:rPr>
        <w:t xml:space="preserve">Him, the gospel, </w:t>
      </w:r>
      <w:r>
        <w:t xml:space="preserve">and </w:t>
      </w:r>
      <w:r>
        <w:rPr>
          <w:i/>
        </w:rPr>
        <w:t xml:space="preserve">his fellowman- </w:t>
      </w:r>
      <w:r>
        <w:t xml:space="preserve">we get to choose.  Choose wisely to </w:t>
      </w:r>
      <w:r>
        <w:rPr>
          <w:i/>
        </w:rPr>
        <w:t xml:space="preserve">selflessly </w:t>
      </w:r>
      <w:r w:rsidRPr="009868AA">
        <w:t>serve</w:t>
      </w:r>
      <w:r>
        <w:rPr>
          <w:i/>
        </w:rPr>
        <w:t xml:space="preserve"> </w:t>
      </w:r>
      <w:r>
        <w:t xml:space="preserve">God rather than </w:t>
      </w:r>
      <w:r>
        <w:rPr>
          <w:i/>
        </w:rPr>
        <w:t xml:space="preserve">self </w:t>
      </w:r>
      <w:r>
        <w:t xml:space="preserve">and </w:t>
      </w:r>
      <w:r>
        <w:rPr>
          <w:i/>
        </w:rPr>
        <w:t xml:space="preserve">sin! </w:t>
      </w:r>
    </w:p>
    <w:p w14:paraId="149F0D41" w14:textId="704CE0F0" w:rsidR="0085498D" w:rsidRDefault="009868AA" w:rsidP="009868AA">
      <w:pPr>
        <w:pStyle w:val="ListParagraph"/>
        <w:numPr>
          <w:ilvl w:val="0"/>
          <w:numId w:val="2"/>
        </w:numPr>
        <w:spacing w:after="120"/>
        <w:contextualSpacing w:val="0"/>
      </w:pPr>
      <w:r>
        <w:rPr>
          <w:b/>
        </w:rPr>
        <w:t xml:space="preserve">Know that we, too, </w:t>
      </w:r>
      <w:r>
        <w:rPr>
          <w:b/>
          <w:i/>
        </w:rPr>
        <w:t xml:space="preserve">have come forth from God.  </w:t>
      </w:r>
      <w:r>
        <w:t xml:space="preserve">We all </w:t>
      </w:r>
      <w:r>
        <w:rPr>
          <w:i/>
        </w:rPr>
        <w:t xml:space="preserve">came forth </w:t>
      </w:r>
      <w:r>
        <w:t xml:space="preserve">from God, </w:t>
      </w:r>
      <w:r>
        <w:rPr>
          <w:u w:val="single"/>
        </w:rPr>
        <w:t>Eccl.12:7</w:t>
      </w:r>
      <w:r w:rsidR="008B57F6">
        <w:t>. Jesus clearly knew this,</w:t>
      </w:r>
      <w:r>
        <w:t xml:space="preserve"> </w:t>
      </w:r>
      <w:r w:rsidR="0085498D">
        <w:rPr>
          <w:u w:val="single"/>
        </w:rPr>
        <w:t>Luke 23:46</w:t>
      </w:r>
      <w:r w:rsidR="0085498D">
        <w:t>;</w:t>
      </w:r>
      <w:r w:rsidR="008B57F6">
        <w:t xml:space="preserve"> as did Stephen,</w:t>
      </w:r>
      <w:r w:rsidR="0085498D">
        <w:t xml:space="preserve"> </w:t>
      </w:r>
      <w:r w:rsidR="0085498D">
        <w:rPr>
          <w:u w:val="single"/>
        </w:rPr>
        <w:t>Acts 7:59</w:t>
      </w:r>
      <w:r w:rsidR="008B57F6">
        <w:t>;</w:t>
      </w:r>
      <w:r w:rsidR="0085498D">
        <w:t xml:space="preserve">  </w:t>
      </w:r>
      <w:r w:rsidR="008B57F6">
        <w:t xml:space="preserve">and we should too.  </w:t>
      </w:r>
      <w:r w:rsidR="0085498D">
        <w:t xml:space="preserve">Knowing from </w:t>
      </w:r>
      <w:r w:rsidR="0085498D">
        <w:rPr>
          <w:i/>
        </w:rPr>
        <w:t xml:space="preserve">Whom </w:t>
      </w:r>
      <w:r w:rsidR="0085498D">
        <w:t xml:space="preserve">we came, from </w:t>
      </w:r>
      <w:r w:rsidR="0085498D">
        <w:rPr>
          <w:i/>
        </w:rPr>
        <w:t xml:space="preserve">Whom </w:t>
      </w:r>
      <w:r w:rsidR="0085498D">
        <w:t xml:space="preserve">we originate, should help our humility, and our ability to serve!  None of us are </w:t>
      </w:r>
      <w:r w:rsidR="0085498D">
        <w:rPr>
          <w:i/>
        </w:rPr>
        <w:t xml:space="preserve">self-made, </w:t>
      </w:r>
      <w:r w:rsidR="0085498D">
        <w:rPr>
          <w:u w:val="single"/>
        </w:rPr>
        <w:t>Heb.3:4</w:t>
      </w:r>
      <w:r w:rsidR="0085498D">
        <w:t xml:space="preserve">; and none should, therefore, be </w:t>
      </w:r>
      <w:r w:rsidR="0085498D">
        <w:rPr>
          <w:i/>
        </w:rPr>
        <w:t xml:space="preserve">self-serving, </w:t>
      </w:r>
      <w:r w:rsidR="0085498D">
        <w:rPr>
          <w:u w:val="single"/>
        </w:rPr>
        <w:t>1Cor.12:12-25</w:t>
      </w:r>
      <w:r w:rsidR="0085498D">
        <w:t xml:space="preserve">; </w:t>
      </w:r>
      <w:r w:rsidR="008B57F6">
        <w:rPr>
          <w:u w:val="single"/>
        </w:rPr>
        <w:t>Gal.</w:t>
      </w:r>
      <w:r w:rsidR="0085498D">
        <w:rPr>
          <w:u w:val="single"/>
        </w:rPr>
        <w:t>5:13</w:t>
      </w:r>
      <w:r w:rsidR="0085498D">
        <w:t>.</w:t>
      </w:r>
    </w:p>
    <w:p w14:paraId="34CC3614" w14:textId="579B5EF8" w:rsidR="009868AA" w:rsidRPr="00B31E06" w:rsidRDefault="0085498D" w:rsidP="009868AA">
      <w:pPr>
        <w:pStyle w:val="ListParagraph"/>
        <w:numPr>
          <w:ilvl w:val="0"/>
          <w:numId w:val="2"/>
        </w:numPr>
        <w:spacing w:after="120"/>
        <w:contextualSpacing w:val="0"/>
      </w:pPr>
      <w:r>
        <w:rPr>
          <w:b/>
        </w:rPr>
        <w:t xml:space="preserve">Know that we, too, will </w:t>
      </w:r>
      <w:r>
        <w:rPr>
          <w:b/>
          <w:i/>
        </w:rPr>
        <w:t xml:space="preserve">go back to the Father.  </w:t>
      </w:r>
      <w:r>
        <w:t xml:space="preserve">Jesus did so in glorious victory over life, death, Satan, and Self (His humanity).  We will also </w:t>
      </w:r>
      <w:r>
        <w:rPr>
          <w:i/>
        </w:rPr>
        <w:t xml:space="preserve">return to the Father, </w:t>
      </w:r>
      <w:r>
        <w:t xml:space="preserve">but for judgment, </w:t>
      </w:r>
      <w:r>
        <w:rPr>
          <w:u w:val="single"/>
        </w:rPr>
        <w:t>2Cor.5:10</w:t>
      </w:r>
      <w:r>
        <w:t xml:space="preserve">.  That judgment will be, among other things, based upon our willingness to </w:t>
      </w:r>
      <w:r>
        <w:rPr>
          <w:i/>
        </w:rPr>
        <w:t xml:space="preserve">humble ourselves, </w:t>
      </w:r>
      <w:r>
        <w:t xml:space="preserve">and </w:t>
      </w:r>
      <w:r>
        <w:rPr>
          <w:i/>
        </w:rPr>
        <w:t xml:space="preserve">serve </w:t>
      </w:r>
      <w:r w:rsidR="005D4E70">
        <w:rPr>
          <w:i/>
        </w:rPr>
        <w:t xml:space="preserve">others rather than self </w:t>
      </w:r>
      <w:r>
        <w:t xml:space="preserve">after the example of Jesus, </w:t>
      </w:r>
      <w:r>
        <w:rPr>
          <w:u w:val="single"/>
        </w:rPr>
        <w:t>Phil.2:1-</w:t>
      </w:r>
      <w:r w:rsidR="00396997">
        <w:rPr>
          <w:u w:val="single"/>
        </w:rPr>
        <w:t>11; 12-18</w:t>
      </w:r>
      <w:r w:rsidR="00396997">
        <w:t xml:space="preserve">. </w:t>
      </w:r>
    </w:p>
    <w:p w14:paraId="19437156" w14:textId="77777777" w:rsidR="00D71C80" w:rsidRDefault="00396997" w:rsidP="009868AA">
      <w:pPr>
        <w:spacing w:after="120"/>
        <w:rPr>
          <w:i/>
        </w:rPr>
      </w:pPr>
      <w:r>
        <w:t xml:space="preserve">Therefore, to be a </w:t>
      </w:r>
      <w:r>
        <w:rPr>
          <w:i/>
        </w:rPr>
        <w:t xml:space="preserve">true servant </w:t>
      </w:r>
      <w:r>
        <w:t xml:space="preserve">after the example of Jesus, we must </w:t>
      </w:r>
      <w:r>
        <w:rPr>
          <w:i/>
        </w:rPr>
        <w:t xml:space="preserve">know </w:t>
      </w:r>
      <w:r>
        <w:t xml:space="preserve">the things He </w:t>
      </w:r>
      <w:r>
        <w:rPr>
          <w:i/>
        </w:rPr>
        <w:t>knew:</w:t>
      </w:r>
    </w:p>
    <w:p w14:paraId="4B5FC270" w14:textId="77777777" w:rsidR="00396997" w:rsidRDefault="00396997" w:rsidP="00420EB4">
      <w:pPr>
        <w:pStyle w:val="ListParagraph"/>
        <w:numPr>
          <w:ilvl w:val="0"/>
          <w:numId w:val="3"/>
        </w:numPr>
        <w:spacing w:after="120"/>
        <w:contextualSpacing w:val="0"/>
      </w:pPr>
      <w:r>
        <w:t xml:space="preserve">The </w:t>
      </w:r>
      <w:r>
        <w:rPr>
          <w:i/>
        </w:rPr>
        <w:t xml:space="preserve">time </w:t>
      </w:r>
      <w:r>
        <w:t>of our departure (</w:t>
      </w:r>
      <w:r w:rsidR="00990586">
        <w:t xml:space="preserve">which is always </w:t>
      </w:r>
      <w:r w:rsidR="00990586">
        <w:rPr>
          <w:i/>
        </w:rPr>
        <w:t xml:space="preserve">at hand, </w:t>
      </w:r>
      <w:r w:rsidR="00990586">
        <w:t xml:space="preserve">but is otherwise </w:t>
      </w:r>
      <w:r>
        <w:rPr>
          <w:i/>
        </w:rPr>
        <w:t>unknown!</w:t>
      </w:r>
      <w:r>
        <w:t>);</w:t>
      </w:r>
    </w:p>
    <w:p w14:paraId="33B3267E" w14:textId="030C9306" w:rsidR="00396997" w:rsidRDefault="00396997" w:rsidP="00420EB4">
      <w:pPr>
        <w:pStyle w:val="ListParagraph"/>
        <w:numPr>
          <w:ilvl w:val="0"/>
          <w:numId w:val="3"/>
        </w:numPr>
        <w:spacing w:after="120"/>
        <w:contextualSpacing w:val="0"/>
      </w:pPr>
      <w:r>
        <w:t xml:space="preserve">God has given us the ability to </w:t>
      </w:r>
      <w:r>
        <w:rPr>
          <w:i/>
        </w:rPr>
        <w:t xml:space="preserve">choose, </w:t>
      </w:r>
      <w:r>
        <w:t xml:space="preserve">and that we should therefore </w:t>
      </w:r>
      <w:r>
        <w:rPr>
          <w:i/>
        </w:rPr>
        <w:t xml:space="preserve">choose </w:t>
      </w:r>
      <w:r w:rsidR="00CC3E84">
        <w:t>to be a selfless servant (contrar</w:t>
      </w:r>
      <w:r w:rsidR="005D4E70">
        <w:t>ß</w:t>
      </w:r>
      <w:r w:rsidR="00CC3E84">
        <w:t xml:space="preserve">y to popular belief, you aren’t </w:t>
      </w:r>
      <w:r w:rsidR="00CC3E84">
        <w:rPr>
          <w:i/>
        </w:rPr>
        <w:t xml:space="preserve">born with it, </w:t>
      </w:r>
      <w:r w:rsidR="00CC3E84">
        <w:t xml:space="preserve">you </w:t>
      </w:r>
      <w:r w:rsidR="00CC3E84">
        <w:rPr>
          <w:i/>
        </w:rPr>
        <w:t>learn</w:t>
      </w:r>
      <w:r w:rsidR="005D4E70">
        <w:rPr>
          <w:i/>
        </w:rPr>
        <w:t xml:space="preserve"> </w:t>
      </w:r>
      <w:r w:rsidR="005D4E70">
        <w:t xml:space="preserve">and </w:t>
      </w:r>
      <w:r w:rsidR="005D4E70">
        <w:rPr>
          <w:i/>
        </w:rPr>
        <w:t>develop</w:t>
      </w:r>
      <w:r w:rsidR="00CC3E84">
        <w:rPr>
          <w:i/>
        </w:rPr>
        <w:t xml:space="preserve"> </w:t>
      </w:r>
      <w:r w:rsidR="00CC3E84">
        <w:t xml:space="preserve">it); </w:t>
      </w:r>
    </w:p>
    <w:p w14:paraId="7AD88783" w14:textId="1D33A6A1" w:rsidR="00396997" w:rsidRDefault="00CC3E84" w:rsidP="00420EB4">
      <w:pPr>
        <w:pStyle w:val="ListParagraph"/>
        <w:numPr>
          <w:ilvl w:val="0"/>
          <w:numId w:val="3"/>
        </w:numPr>
        <w:spacing w:after="120"/>
        <w:contextualSpacing w:val="0"/>
      </w:pPr>
      <w:r>
        <w:t xml:space="preserve">Our </w:t>
      </w:r>
      <w:r w:rsidR="00396997">
        <w:rPr>
          <w:i/>
        </w:rPr>
        <w:t xml:space="preserve">Divine Parentage, </w:t>
      </w:r>
      <w:r w:rsidR="00396997">
        <w:rPr>
          <w:u w:val="single"/>
        </w:rPr>
        <w:t>Luke 2:49</w:t>
      </w:r>
      <w:r w:rsidR="00396997">
        <w:t xml:space="preserve"> (marginal NASV, </w:t>
      </w:r>
      <w:r w:rsidR="00396997">
        <w:rPr>
          <w:i/>
        </w:rPr>
        <w:t>“affairs”</w:t>
      </w:r>
      <w:r>
        <w:rPr>
          <w:i/>
        </w:rPr>
        <w:t xml:space="preserve"> </w:t>
      </w:r>
      <w:r>
        <w:t xml:space="preserve">or </w:t>
      </w:r>
      <w:r>
        <w:rPr>
          <w:i/>
        </w:rPr>
        <w:t xml:space="preserve">“about My Father’s business,” </w:t>
      </w:r>
      <w:r>
        <w:t>KJV</w:t>
      </w:r>
      <w:r w:rsidR="00396997">
        <w:t>);</w:t>
      </w:r>
      <w:r>
        <w:t xml:space="preserve">  He’s </w:t>
      </w:r>
      <w:r>
        <w:rPr>
          <w:i/>
        </w:rPr>
        <w:t xml:space="preserve">our Father </w:t>
      </w:r>
      <w:r>
        <w:t xml:space="preserve">too, and we had better be </w:t>
      </w:r>
      <w:r>
        <w:rPr>
          <w:i/>
        </w:rPr>
        <w:t xml:space="preserve">serving His interests/business </w:t>
      </w:r>
      <w:r>
        <w:t>rather than just our own;</w:t>
      </w:r>
      <w:r w:rsidR="00396997">
        <w:t xml:space="preserve"> </w:t>
      </w:r>
    </w:p>
    <w:p w14:paraId="5FD3A154" w14:textId="77777777" w:rsidR="00D71C80" w:rsidRPr="00D71C80" w:rsidRDefault="00396997" w:rsidP="00D71C80">
      <w:pPr>
        <w:pStyle w:val="ListParagraph"/>
        <w:numPr>
          <w:ilvl w:val="0"/>
          <w:numId w:val="3"/>
        </w:numPr>
        <w:spacing w:after="120"/>
        <w:contextualSpacing w:val="0"/>
      </w:pPr>
      <w:r>
        <w:rPr>
          <w:i/>
        </w:rPr>
        <w:t xml:space="preserve">Accountability, </w:t>
      </w:r>
      <w:r>
        <w:rPr>
          <w:u w:val="single"/>
        </w:rPr>
        <w:t>2Cor.5:10; Matt.25:40,</w:t>
      </w:r>
      <w:r w:rsidR="00420EB4">
        <w:rPr>
          <w:u w:val="single"/>
        </w:rPr>
        <w:t>45</w:t>
      </w:r>
      <w:r w:rsidR="00420EB4">
        <w:t xml:space="preserve">. </w:t>
      </w:r>
    </w:p>
    <w:sectPr w:rsidR="00D71C80" w:rsidRPr="00D71C80" w:rsidSect="00B4430F">
      <w:pgSz w:w="12240" w:h="15840"/>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7654B"/>
    <w:multiLevelType w:val="hybridMultilevel"/>
    <w:tmpl w:val="20B63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539FE"/>
    <w:multiLevelType w:val="hybridMultilevel"/>
    <w:tmpl w:val="2BBC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60FE2"/>
    <w:multiLevelType w:val="hybridMultilevel"/>
    <w:tmpl w:val="06F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2E"/>
    <w:rsid w:val="0021392E"/>
    <w:rsid w:val="00396997"/>
    <w:rsid w:val="00420EB4"/>
    <w:rsid w:val="004679D7"/>
    <w:rsid w:val="005D4E70"/>
    <w:rsid w:val="0085498D"/>
    <w:rsid w:val="008B57F6"/>
    <w:rsid w:val="009868AA"/>
    <w:rsid w:val="00990586"/>
    <w:rsid w:val="00A21D27"/>
    <w:rsid w:val="00AB6DA4"/>
    <w:rsid w:val="00B31E06"/>
    <w:rsid w:val="00B4430F"/>
    <w:rsid w:val="00CC3E84"/>
    <w:rsid w:val="00D71C80"/>
    <w:rsid w:val="00FB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E8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585</Words>
  <Characters>3340</Characters>
  <Application>Microsoft Macintosh Word</Application>
  <DocSecurity>0</DocSecurity>
  <Lines>27</Lines>
  <Paragraphs>7</Paragraphs>
  <ScaleCrop>false</ScaleCrop>
  <Company>Southside Church of Christ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2013-11-24T22:08:00Z</dcterms:created>
  <dcterms:modified xsi:type="dcterms:W3CDTF">2020-01-19T21:15:00Z</dcterms:modified>
</cp:coreProperties>
</file>