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1CE2" w14:textId="52FDF838" w:rsidR="006326B7" w:rsidRPr="005267B8" w:rsidRDefault="006326B7" w:rsidP="00D46604">
      <w:pPr>
        <w:spacing w:after="120"/>
        <w:jc w:val="center"/>
        <w:rPr>
          <w:u w:val="single"/>
        </w:rPr>
      </w:pPr>
      <w:r>
        <w:rPr>
          <w:b/>
        </w:rPr>
        <w:t>Keep Your Lamp Trimmed and Bright</w:t>
      </w:r>
    </w:p>
    <w:p w14:paraId="4D0FD33F" w14:textId="35DEA1B8" w:rsidR="00133300" w:rsidRDefault="00673020" w:rsidP="00D46604">
      <w:pPr>
        <w:spacing w:after="120"/>
      </w:pPr>
      <w:r>
        <w:t xml:space="preserve">*Select and </w:t>
      </w:r>
      <w:r w:rsidR="00133300">
        <w:t>direct two young men to count the indi</w:t>
      </w:r>
      <w:r>
        <w:t>vidual lights in the auditorium</w:t>
      </w:r>
      <w:r w:rsidR="00133300">
        <w:t xml:space="preserve"> and be ready to report </w:t>
      </w:r>
      <w:r>
        <w:t>their findings in a few minutes (</w:t>
      </w:r>
      <w:r w:rsidR="00D46604">
        <w:t xml:space="preserve">they are </w:t>
      </w:r>
      <w:r>
        <w:t xml:space="preserve">free to move around and use </w:t>
      </w:r>
      <w:r w:rsidR="00D46604">
        <w:t xml:space="preserve">pencil and paper or </w:t>
      </w:r>
      <w:r>
        <w:t>calculators as needed).</w:t>
      </w:r>
    </w:p>
    <w:p w14:paraId="1172E6CB" w14:textId="3FE4F174" w:rsidR="003B42A9" w:rsidRPr="00BA01F5" w:rsidRDefault="006326B7" w:rsidP="00D46604">
      <w:pPr>
        <w:spacing w:after="120"/>
      </w:pPr>
      <w:r w:rsidRPr="00673020">
        <w:rPr>
          <w:b/>
        </w:rPr>
        <w:t>Introduction:</w:t>
      </w:r>
      <w:r>
        <w:t xml:space="preserve">  </w:t>
      </w:r>
      <w:r>
        <w:rPr>
          <w:u w:val="single"/>
        </w:rPr>
        <w:t>John 1:6-13</w:t>
      </w:r>
      <w:r>
        <w:t xml:space="preserve">, Jesus was </w:t>
      </w:r>
      <w:r>
        <w:rPr>
          <w:i/>
        </w:rPr>
        <w:t xml:space="preserve">“the true light which, coming into the world, enlightens every man.” </w:t>
      </w:r>
      <w:r>
        <w:t xml:space="preserve"> (</w:t>
      </w:r>
      <w:proofErr w:type="gramStart"/>
      <w:r>
        <w:t>see</w:t>
      </w:r>
      <w:proofErr w:type="gramEnd"/>
      <w:r>
        <w:t xml:space="preserve"> also </w:t>
      </w:r>
      <w:r>
        <w:rPr>
          <w:u w:val="single"/>
        </w:rPr>
        <w:t>12:46</w:t>
      </w:r>
      <w:r>
        <w:t xml:space="preserve">)  The </w:t>
      </w:r>
      <w:r w:rsidR="003B42A9">
        <w:t>KJV</w:t>
      </w:r>
      <w:r>
        <w:t xml:space="preserve"> renders </w:t>
      </w:r>
      <w:r>
        <w:rPr>
          <w:u w:val="single"/>
        </w:rPr>
        <w:t>John 1:9</w:t>
      </w:r>
      <w:r>
        <w:t xml:space="preserve"> somewhat differently when it says that Jesus </w:t>
      </w:r>
      <w:r>
        <w:rPr>
          <w:i/>
        </w:rPr>
        <w:t>“lighteth</w:t>
      </w:r>
      <w:r w:rsidR="003B42A9">
        <w:rPr>
          <w:i/>
        </w:rPr>
        <w:t xml:space="preserve"> every man.” </w:t>
      </w:r>
      <w:r w:rsidR="003B42A9">
        <w:t xml:space="preserve">  </w:t>
      </w:r>
      <w:r w:rsidR="00BA01F5">
        <w:t xml:space="preserve">In this </w:t>
      </w:r>
      <w:r w:rsidR="00BA01F5">
        <w:rPr>
          <w:i/>
        </w:rPr>
        <w:t xml:space="preserve">lighting, </w:t>
      </w:r>
      <w:r w:rsidR="007028C3">
        <w:t xml:space="preserve">man was not </w:t>
      </w:r>
      <w:r w:rsidR="00BA01F5">
        <w:t xml:space="preserve">entirely passive while Jesus </w:t>
      </w:r>
      <w:r w:rsidR="007028C3">
        <w:t xml:space="preserve">acted upon him.  Note that </w:t>
      </w:r>
      <w:r w:rsidR="007028C3">
        <w:rPr>
          <w:u w:val="single"/>
        </w:rPr>
        <w:t>v.7</w:t>
      </w:r>
      <w:r w:rsidR="007028C3">
        <w:t xml:space="preserve"> that the </w:t>
      </w:r>
      <w:r w:rsidR="007028C3">
        <w:rPr>
          <w:i/>
        </w:rPr>
        <w:t xml:space="preserve">witness of John </w:t>
      </w:r>
      <w:r w:rsidR="007028C3">
        <w:t xml:space="preserve">had to be both proclaimed and </w:t>
      </w:r>
      <w:r w:rsidR="007028C3">
        <w:rPr>
          <w:i/>
        </w:rPr>
        <w:t xml:space="preserve">received, </w:t>
      </w:r>
      <w:r w:rsidR="007028C3">
        <w:t xml:space="preserve">or </w:t>
      </w:r>
      <w:r w:rsidR="007028C3">
        <w:rPr>
          <w:i/>
        </w:rPr>
        <w:t xml:space="preserve">believed. </w:t>
      </w:r>
      <w:r w:rsidR="007028C3">
        <w:t xml:space="preserve"> Also, once the </w:t>
      </w:r>
      <w:r w:rsidR="007028C3">
        <w:rPr>
          <w:i/>
        </w:rPr>
        <w:t xml:space="preserve">true light </w:t>
      </w:r>
      <w:r w:rsidR="007028C3">
        <w:t xml:space="preserve">was manifested, such provided an opportunity for man to </w:t>
      </w:r>
      <w:r w:rsidR="007028C3">
        <w:rPr>
          <w:i/>
        </w:rPr>
        <w:t xml:space="preserve">receive </w:t>
      </w:r>
      <w:r w:rsidR="007028C3">
        <w:t xml:space="preserve">Him, which in turn allowed him to </w:t>
      </w:r>
      <w:r w:rsidR="007028C3">
        <w:rPr>
          <w:i/>
        </w:rPr>
        <w:t xml:space="preserve">become </w:t>
      </w:r>
      <w:r w:rsidR="007028C3">
        <w:t xml:space="preserve">a child of God (become </w:t>
      </w:r>
      <w:r w:rsidR="007028C3">
        <w:rPr>
          <w:i/>
        </w:rPr>
        <w:t>lighted</w:t>
      </w:r>
      <w:r w:rsidR="007028C3">
        <w:t xml:space="preserve">), </w:t>
      </w:r>
      <w:r w:rsidR="007028C3">
        <w:rPr>
          <w:u w:val="single"/>
        </w:rPr>
        <w:t>v.12</w:t>
      </w:r>
      <w:r w:rsidR="007028C3">
        <w:t xml:space="preserve">. </w:t>
      </w:r>
      <w:r w:rsidR="00BA01F5">
        <w:t xml:space="preserve">  </w:t>
      </w:r>
    </w:p>
    <w:p w14:paraId="74665832" w14:textId="77777777" w:rsidR="00133300" w:rsidRDefault="003B42A9" w:rsidP="00D46604">
      <w:pPr>
        <w:spacing w:after="120"/>
      </w:pPr>
      <w:r>
        <w:t xml:space="preserve">As little children in bible class, we sang a song about </w:t>
      </w:r>
      <w:proofErr w:type="gramStart"/>
      <w:r>
        <w:t>these</w:t>
      </w:r>
      <w:proofErr w:type="gramEnd"/>
      <w:r>
        <w:t xml:space="preserve"> things- “This Little Light of Mine.”  It is indeed </w:t>
      </w:r>
      <w:r>
        <w:rPr>
          <w:i/>
        </w:rPr>
        <w:t xml:space="preserve">our </w:t>
      </w:r>
      <w:r>
        <w:t xml:space="preserve">light, but the original </w:t>
      </w:r>
      <w:r>
        <w:rPr>
          <w:i/>
        </w:rPr>
        <w:t xml:space="preserve">illumination </w:t>
      </w:r>
      <w:r>
        <w:t xml:space="preserve">of it did not come from us.  Rather, it came from the </w:t>
      </w:r>
      <w:r>
        <w:rPr>
          <w:i/>
        </w:rPr>
        <w:t xml:space="preserve">“true light” </w:t>
      </w:r>
      <w:r>
        <w:t xml:space="preserve">which </w:t>
      </w:r>
      <w:r>
        <w:rPr>
          <w:i/>
        </w:rPr>
        <w:t xml:space="preserve">“lighteth every man”! </w:t>
      </w:r>
      <w:r>
        <w:t xml:space="preserve">  </w:t>
      </w:r>
    </w:p>
    <w:p w14:paraId="7F9529F0" w14:textId="38EEF1DA" w:rsidR="003B42A9" w:rsidRDefault="00133300" w:rsidP="00D46604">
      <w:pPr>
        <w:spacing w:after="120"/>
      </w:pPr>
      <w:r>
        <w:t>**Everyone l</w:t>
      </w:r>
      <w:r w:rsidR="003B42A9">
        <w:t xml:space="preserve">ook up </w:t>
      </w:r>
      <w:r>
        <w:t xml:space="preserve">and around </w:t>
      </w:r>
      <w:r w:rsidR="003B42A9">
        <w:t xml:space="preserve">for a moment.  </w:t>
      </w:r>
      <w:r>
        <w:t xml:space="preserve">Ask the two young men selected to report their “count” of the lights.  Did you count the “Exit” lights? </w:t>
      </w:r>
      <w:r w:rsidR="00D46604">
        <w:t xml:space="preserve"> </w:t>
      </w:r>
      <w:proofErr w:type="gramStart"/>
      <w:r>
        <w:t>And, the ones in these alcoves?</w:t>
      </w:r>
      <w:proofErr w:type="gramEnd"/>
      <w:r>
        <w:t xml:space="preserve">  What about this one on the pulpit?  </w:t>
      </w:r>
      <w:proofErr w:type="gramStart"/>
      <w:r>
        <w:t>And those over the baptistery?</w:t>
      </w:r>
      <w:proofErr w:type="gramEnd"/>
      <w:r>
        <w:t xml:space="preserve">  See? Those not “shining” are much harder to count! What about al</w:t>
      </w:r>
      <w:r w:rsidR="00673020">
        <w:t>l these “lights” in the pews- did you count them???</w:t>
      </w:r>
    </w:p>
    <w:p w14:paraId="41C10226" w14:textId="77777777" w:rsidR="00D46604" w:rsidRDefault="00BA01F5" w:rsidP="00D46604">
      <w:pPr>
        <w:spacing w:after="120"/>
      </w:pPr>
      <w:r>
        <w:t xml:space="preserve">Now consider that </w:t>
      </w:r>
      <w:r w:rsidR="007028C3">
        <w:t>each</w:t>
      </w:r>
      <w:r>
        <w:t xml:space="preserve"> of those </w:t>
      </w:r>
      <w:r w:rsidR="00133300">
        <w:t>(</w:t>
      </w:r>
      <w:r w:rsidR="00673020">
        <w:t xml:space="preserve">non-human, </w:t>
      </w:r>
      <w:r w:rsidR="00133300">
        <w:t>however many in total)</w:t>
      </w:r>
      <w:r>
        <w:t xml:space="preserve"> individual lights came on with the simple flip of a switch, and will remain illumined for its entire lifetime unless otherwise turned off (</w:t>
      </w:r>
      <w:r w:rsidR="007028C3">
        <w:t xml:space="preserve">and </w:t>
      </w:r>
      <w:r>
        <w:t xml:space="preserve">as long as </w:t>
      </w:r>
      <w:r w:rsidR="00133300">
        <w:t>brother Nathan</w:t>
      </w:r>
      <w:r>
        <w:t xml:space="preserve"> remembers </w:t>
      </w:r>
      <w:r w:rsidR="007028C3">
        <w:t>to pay the electricity bill!).  This is very different from the meeting place of those in Troas</w:t>
      </w:r>
      <w:r w:rsidR="00133300">
        <w:t xml:space="preserve">, </w:t>
      </w:r>
      <w:r w:rsidR="00133300">
        <w:rPr>
          <w:u w:val="single"/>
        </w:rPr>
        <w:t xml:space="preserve">cf. </w:t>
      </w:r>
      <w:proofErr w:type="gramStart"/>
      <w:r w:rsidR="00133300">
        <w:rPr>
          <w:u w:val="single"/>
        </w:rPr>
        <w:t>Acts</w:t>
      </w:r>
      <w:proofErr w:type="gramEnd"/>
      <w:r w:rsidR="00133300">
        <w:rPr>
          <w:u w:val="single"/>
        </w:rPr>
        <w:t xml:space="preserve"> 20:8</w:t>
      </w:r>
      <w:r w:rsidR="00133300">
        <w:t>,</w:t>
      </w:r>
      <w:r w:rsidR="007028C3">
        <w:t xml:space="preserve"> where there were likewise </w:t>
      </w:r>
      <w:r w:rsidR="007028C3">
        <w:rPr>
          <w:i/>
        </w:rPr>
        <w:t xml:space="preserve">“many lamps,” </w:t>
      </w:r>
      <w:r w:rsidR="007028C3">
        <w:t xml:space="preserve">but they did not come on with the flip of a switch!  </w:t>
      </w:r>
    </w:p>
    <w:p w14:paraId="5023AA1E" w14:textId="77777777" w:rsidR="00D46604" w:rsidRDefault="007028C3" w:rsidP="00D46604">
      <w:pPr>
        <w:spacing w:after="120"/>
      </w:pPr>
      <w:r>
        <w:t>What if the “lamps” here in ou</w:t>
      </w:r>
      <w:r w:rsidR="00387B58">
        <w:t>r auditorium w</w:t>
      </w:r>
      <w:r>
        <w:t xml:space="preserve">ere of the same type as those in ancient Troas?  </w:t>
      </w:r>
      <w:r w:rsidR="005A0486">
        <w:t xml:space="preserve">What if it was </w:t>
      </w:r>
      <w:r w:rsidR="005A0486" w:rsidRPr="00133300">
        <w:rPr>
          <w:b/>
        </w:rPr>
        <w:t>your job</w:t>
      </w:r>
      <w:r w:rsidR="005A0486">
        <w:t xml:space="preserve"> to prepare, light, and maintain them for each assembly of the saints?  How much time and effort would be required to reach, fill, trim (or replace) the wicks, and light them each time?  </w:t>
      </w:r>
    </w:p>
    <w:p w14:paraId="1876DF04" w14:textId="034232CB" w:rsidR="00BA01F5" w:rsidRDefault="005A0486" w:rsidP="00D46604">
      <w:pPr>
        <w:spacing w:after="120"/>
      </w:pPr>
      <w:r>
        <w:t xml:space="preserve">Now take it one step further and imagine that it was your job to keep those </w:t>
      </w:r>
      <w:r w:rsidR="00673020">
        <w:t>(insert # from total count)</w:t>
      </w:r>
      <w:r>
        <w:t xml:space="preserve"> oil lamps burning continuously- kind of like the fire on the altar of </w:t>
      </w:r>
      <w:r>
        <w:rPr>
          <w:u w:val="single"/>
        </w:rPr>
        <w:t>Lev.6</w:t>
      </w:r>
      <w:proofErr w:type="gramStart"/>
      <w:r>
        <w:rPr>
          <w:u w:val="single"/>
        </w:rPr>
        <w:t>:12</w:t>
      </w:r>
      <w:proofErr w:type="gramEnd"/>
      <w:r>
        <w:rPr>
          <w:u w:val="single"/>
        </w:rPr>
        <w:t>-13</w:t>
      </w:r>
      <w:r>
        <w:t xml:space="preserve">.  </w:t>
      </w:r>
      <w:r w:rsidR="00673020">
        <w:t xml:space="preserve">Or, more to the point, </w:t>
      </w:r>
      <w:r w:rsidR="00673020">
        <w:lastRenderedPageBreak/>
        <w:t>h</w:t>
      </w:r>
      <w:r>
        <w:t xml:space="preserve">ow much </w:t>
      </w:r>
      <w:r w:rsidR="00F70FF7">
        <w:t xml:space="preserve">time and </w:t>
      </w:r>
      <w:r>
        <w:t>effort would</w:t>
      </w:r>
      <w:r w:rsidR="00F70FF7">
        <w:t xml:space="preserve"> it require on your part to keep </w:t>
      </w:r>
      <w:proofErr w:type="gramStart"/>
      <w:r w:rsidR="00F70FF7">
        <w:t xml:space="preserve">just </w:t>
      </w:r>
      <w:r w:rsidR="00F70FF7" w:rsidRPr="00673020">
        <w:rPr>
          <w:b/>
        </w:rPr>
        <w:t>one oil</w:t>
      </w:r>
      <w:proofErr w:type="gramEnd"/>
      <w:r w:rsidR="00F70FF7" w:rsidRPr="00673020">
        <w:rPr>
          <w:b/>
        </w:rPr>
        <w:t xml:space="preserve"> lamp</w:t>
      </w:r>
      <w:r w:rsidR="00F70FF7">
        <w:t xml:space="preserve"> burning brightly and continuously?  That would be a considerable task requiring constant attention, wouldn’t it? </w:t>
      </w:r>
    </w:p>
    <w:p w14:paraId="23566343" w14:textId="13D31163" w:rsidR="00F70FF7" w:rsidRPr="003954AB" w:rsidRDefault="00F70FF7" w:rsidP="00D46604">
      <w:pPr>
        <w:spacing w:after="120"/>
        <w:rPr>
          <w:u w:val="single"/>
        </w:rPr>
      </w:pPr>
      <w:r>
        <w:t>So</w:t>
      </w:r>
      <w:r w:rsidR="005267B8">
        <w:t>,</w:t>
      </w:r>
      <w:r>
        <w:t xml:space="preserve"> how is it that many of us think we can just </w:t>
      </w:r>
      <w:r>
        <w:rPr>
          <w:i/>
        </w:rPr>
        <w:t xml:space="preserve">flip a switch </w:t>
      </w:r>
      <w:r>
        <w:t xml:space="preserve">once a week on Sunday morning for an hour or so and keep our lights burning for the remainder of our lives? </w:t>
      </w:r>
      <w:r w:rsidR="003954AB">
        <w:t xml:space="preserve"> </w:t>
      </w:r>
      <w:r w:rsidR="00D46604">
        <w:rPr>
          <w:b/>
        </w:rPr>
        <w:t xml:space="preserve">Lights </w:t>
      </w:r>
      <w:r w:rsidR="003954AB" w:rsidRPr="00673020">
        <w:rPr>
          <w:b/>
        </w:rPr>
        <w:t>go out without thought, care</w:t>
      </w:r>
      <w:r w:rsidR="00D46604">
        <w:rPr>
          <w:b/>
        </w:rPr>
        <w:t>/provision</w:t>
      </w:r>
      <w:bookmarkStart w:id="0" w:name="_GoBack"/>
      <w:bookmarkEnd w:id="0"/>
      <w:r w:rsidR="003954AB" w:rsidRPr="00673020">
        <w:rPr>
          <w:b/>
        </w:rPr>
        <w:t xml:space="preserve">, and attention to detail, </w:t>
      </w:r>
      <w:r w:rsidR="00673020">
        <w:rPr>
          <w:b/>
          <w:u w:val="single"/>
        </w:rPr>
        <w:t>cf. Matt.25</w:t>
      </w:r>
      <w:proofErr w:type="gramStart"/>
      <w:r w:rsidR="00673020">
        <w:rPr>
          <w:b/>
          <w:u w:val="single"/>
        </w:rPr>
        <w:t>:1ff</w:t>
      </w:r>
      <w:proofErr w:type="gramEnd"/>
      <w:r w:rsidR="003954AB" w:rsidRPr="00673020">
        <w:rPr>
          <w:b/>
          <w:u w:val="single"/>
        </w:rPr>
        <w:t>.</w:t>
      </w:r>
      <w:r w:rsidR="003954AB">
        <w:rPr>
          <w:u w:val="single"/>
        </w:rPr>
        <w:t xml:space="preserve"> </w:t>
      </w:r>
    </w:p>
    <w:p w14:paraId="442ACDC4" w14:textId="77777777" w:rsidR="00F70FF7" w:rsidRPr="00673020" w:rsidRDefault="003954AB" w:rsidP="00D46604">
      <w:pPr>
        <w:spacing w:after="120"/>
        <w:rPr>
          <w:b/>
        </w:rPr>
      </w:pPr>
      <w:r w:rsidRPr="00673020">
        <w:rPr>
          <w:b/>
        </w:rPr>
        <w:t>Spiritual “light</w:t>
      </w:r>
      <w:r w:rsidR="00F70FF7" w:rsidRPr="00673020">
        <w:rPr>
          <w:b/>
        </w:rPr>
        <w:t>” serve</w:t>
      </w:r>
      <w:r w:rsidRPr="00673020">
        <w:rPr>
          <w:b/>
        </w:rPr>
        <w:t>s</w:t>
      </w:r>
      <w:r w:rsidR="00F70FF7" w:rsidRPr="00673020">
        <w:rPr>
          <w:b/>
        </w:rPr>
        <w:t xml:space="preserve"> at least two primary purposes:</w:t>
      </w:r>
    </w:p>
    <w:p w14:paraId="3924BC88" w14:textId="51C64226" w:rsidR="00F70FF7" w:rsidRDefault="003954AB" w:rsidP="00D46604">
      <w:pPr>
        <w:pStyle w:val="ListParagraph"/>
        <w:numPr>
          <w:ilvl w:val="0"/>
          <w:numId w:val="1"/>
        </w:numPr>
        <w:spacing w:after="120"/>
        <w:contextualSpacing w:val="0"/>
      </w:pPr>
      <w:r w:rsidRPr="00673020">
        <w:rPr>
          <w:b/>
        </w:rPr>
        <w:t>Personal Illumination</w:t>
      </w:r>
      <w:r w:rsidR="00F70FF7">
        <w:t xml:space="preserve">, </w:t>
      </w:r>
      <w:r>
        <w:rPr>
          <w:u w:val="single"/>
        </w:rPr>
        <w:t xml:space="preserve">1John </w:t>
      </w:r>
      <w:r w:rsidR="00673020">
        <w:rPr>
          <w:u w:val="single"/>
        </w:rPr>
        <w:t>2</w:t>
      </w:r>
      <w:r>
        <w:rPr>
          <w:u w:val="single"/>
        </w:rPr>
        <w:t>:7-9</w:t>
      </w:r>
      <w:r>
        <w:t>; and,</w:t>
      </w:r>
    </w:p>
    <w:p w14:paraId="51618F90" w14:textId="01EDC7DE" w:rsidR="00174FD5" w:rsidRDefault="003954AB" w:rsidP="00D46604">
      <w:pPr>
        <w:pStyle w:val="ListParagraph"/>
        <w:numPr>
          <w:ilvl w:val="0"/>
          <w:numId w:val="1"/>
        </w:numPr>
        <w:spacing w:after="120"/>
        <w:contextualSpacing w:val="0"/>
      </w:pPr>
      <w:r w:rsidRPr="00673020">
        <w:rPr>
          <w:b/>
        </w:rPr>
        <w:t>Illumination for others</w:t>
      </w:r>
      <w:r>
        <w:t xml:space="preserve">, </w:t>
      </w:r>
      <w:r>
        <w:rPr>
          <w:u w:val="single"/>
        </w:rPr>
        <w:t xml:space="preserve">1John </w:t>
      </w:r>
      <w:r w:rsidR="00673020">
        <w:rPr>
          <w:u w:val="single"/>
        </w:rPr>
        <w:t>2</w:t>
      </w:r>
      <w:r>
        <w:rPr>
          <w:u w:val="single"/>
        </w:rPr>
        <w:t>:10-11</w:t>
      </w:r>
      <w:r w:rsidR="00174FD5">
        <w:t>.</w:t>
      </w:r>
    </w:p>
    <w:p w14:paraId="26CD5F35" w14:textId="35E8C97E" w:rsidR="003954AB" w:rsidRDefault="00174FD5" w:rsidP="00D46604">
      <w:pPr>
        <w:spacing w:after="120"/>
      </w:pPr>
      <w:r>
        <w:t>B</w:t>
      </w:r>
      <w:r w:rsidR="003954AB">
        <w:t>u</w:t>
      </w:r>
      <w:r>
        <w:t xml:space="preserve">t, </w:t>
      </w:r>
      <w:r w:rsidR="003954AB">
        <w:t>a light that is only “on” .006 percent of the time</w:t>
      </w:r>
      <w:r>
        <w:t xml:space="preserve"> (1 out </w:t>
      </w:r>
      <w:r w:rsidR="00673020">
        <w:t xml:space="preserve">of 168 hours per week) </w:t>
      </w:r>
      <w:r>
        <w:t>accomplish</w:t>
      </w:r>
      <w:r w:rsidR="00673020">
        <w:t>es</w:t>
      </w:r>
      <w:r w:rsidRPr="00174FD5">
        <w:t xml:space="preserve"> </w:t>
      </w:r>
      <w:r w:rsidR="00673020">
        <w:t>n</w:t>
      </w:r>
      <w:r>
        <w:t xml:space="preserve">either of these purposes! </w:t>
      </w:r>
    </w:p>
    <w:p w14:paraId="2FCA2A34" w14:textId="77777777" w:rsidR="00174FD5" w:rsidRPr="00673020" w:rsidRDefault="00174FD5" w:rsidP="00D46604">
      <w:pPr>
        <w:spacing w:after="120"/>
        <w:rPr>
          <w:b/>
        </w:rPr>
      </w:pPr>
      <w:r w:rsidRPr="00673020">
        <w:rPr>
          <w:b/>
        </w:rPr>
        <w:t xml:space="preserve">Please consider the following from </w:t>
      </w:r>
      <w:r w:rsidRPr="00673020">
        <w:rPr>
          <w:b/>
          <w:u w:val="single"/>
        </w:rPr>
        <w:t>Matt.5</w:t>
      </w:r>
      <w:proofErr w:type="gramStart"/>
      <w:r w:rsidRPr="00673020">
        <w:rPr>
          <w:b/>
          <w:u w:val="single"/>
        </w:rPr>
        <w:t>:14</w:t>
      </w:r>
      <w:proofErr w:type="gramEnd"/>
      <w:r w:rsidRPr="00673020">
        <w:rPr>
          <w:b/>
          <w:u w:val="single"/>
        </w:rPr>
        <w:t>-16</w:t>
      </w:r>
      <w:r w:rsidRPr="00673020">
        <w:rPr>
          <w:b/>
        </w:rPr>
        <w:t>:</w:t>
      </w:r>
    </w:p>
    <w:p w14:paraId="79C1DE56" w14:textId="77777777" w:rsidR="00174FD5" w:rsidRDefault="00174FD5" w:rsidP="00D4660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As Christians, we do not “create” our own light, but are supposed to </w:t>
      </w:r>
      <w:r>
        <w:rPr>
          <w:i/>
        </w:rPr>
        <w:t xml:space="preserve">reflect </w:t>
      </w:r>
      <w:r>
        <w:t xml:space="preserve">the light of Jesus, </w:t>
      </w:r>
      <w:r>
        <w:rPr>
          <w:u w:val="single"/>
        </w:rPr>
        <w:t>cp. John 1:9</w:t>
      </w:r>
      <w:r>
        <w:t>.</w:t>
      </w:r>
    </w:p>
    <w:p w14:paraId="1D7B7418" w14:textId="77777777" w:rsidR="00174FD5" w:rsidRDefault="00174FD5" w:rsidP="00D4660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Our “light” is supposed to </w:t>
      </w:r>
      <w:r>
        <w:rPr>
          <w:i/>
        </w:rPr>
        <w:t xml:space="preserve">illumine </w:t>
      </w:r>
      <w:r>
        <w:t xml:space="preserve">the world, </w:t>
      </w:r>
      <w:r>
        <w:rPr>
          <w:u w:val="single"/>
        </w:rPr>
        <w:t>v.14a</w:t>
      </w:r>
      <w:r>
        <w:t>.</w:t>
      </w:r>
    </w:p>
    <w:p w14:paraId="24217118" w14:textId="77777777" w:rsidR="00174FD5" w:rsidRDefault="00174FD5" w:rsidP="00D4660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Our “light” is supposed to be such that it cannot be </w:t>
      </w:r>
      <w:r>
        <w:rPr>
          <w:i/>
        </w:rPr>
        <w:t xml:space="preserve">hidden </w:t>
      </w:r>
      <w:r>
        <w:t xml:space="preserve">(or </w:t>
      </w:r>
      <w:r>
        <w:rPr>
          <w:i/>
        </w:rPr>
        <w:t>extinguished</w:t>
      </w:r>
      <w:r>
        <w:t xml:space="preserve">), </w:t>
      </w:r>
      <w:r>
        <w:rPr>
          <w:u w:val="single"/>
        </w:rPr>
        <w:t>v.14b</w:t>
      </w:r>
      <w:r>
        <w:t>.</w:t>
      </w:r>
    </w:p>
    <w:p w14:paraId="31FC7E49" w14:textId="77777777" w:rsidR="00174FD5" w:rsidRDefault="00174FD5" w:rsidP="00D4660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Our “light” is surely not supposed to be </w:t>
      </w:r>
      <w:r>
        <w:rPr>
          <w:i/>
        </w:rPr>
        <w:t xml:space="preserve">concealed, </w:t>
      </w:r>
      <w:r>
        <w:rPr>
          <w:u w:val="single"/>
        </w:rPr>
        <w:t>v.15a</w:t>
      </w:r>
      <w:r>
        <w:t>.</w:t>
      </w:r>
    </w:p>
    <w:p w14:paraId="3E8584D2" w14:textId="77777777" w:rsidR="00174FD5" w:rsidRDefault="00174FD5" w:rsidP="00D4660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Our “light” is supposed to </w:t>
      </w:r>
      <w:r>
        <w:rPr>
          <w:i/>
        </w:rPr>
        <w:t xml:space="preserve">made available, </w:t>
      </w:r>
      <w:r>
        <w:rPr>
          <w:u w:val="single"/>
        </w:rPr>
        <w:t>v.15b</w:t>
      </w:r>
      <w:r>
        <w:t>.</w:t>
      </w:r>
    </w:p>
    <w:p w14:paraId="23453F03" w14:textId="77777777" w:rsidR="00174FD5" w:rsidRDefault="00174FD5" w:rsidP="00D4660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Our “light” is supposed to illumine those </w:t>
      </w:r>
      <w:r>
        <w:rPr>
          <w:i/>
        </w:rPr>
        <w:t xml:space="preserve">in the house </w:t>
      </w:r>
      <w:r>
        <w:t>(those in proximity)</w:t>
      </w:r>
      <w:r w:rsidRPr="00174FD5">
        <w:t>,</w:t>
      </w:r>
      <w:r>
        <w:rPr>
          <w:i/>
        </w:rPr>
        <w:t xml:space="preserve"> </w:t>
      </w:r>
      <w:r>
        <w:rPr>
          <w:u w:val="single"/>
        </w:rPr>
        <w:t>v.15c</w:t>
      </w:r>
      <w:r>
        <w:t>.</w:t>
      </w:r>
    </w:p>
    <w:p w14:paraId="328F1DF2" w14:textId="77777777" w:rsidR="00174FD5" w:rsidRDefault="00AA6BB6" w:rsidP="00D4660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Our “light” is supposed be utilized to </w:t>
      </w:r>
      <w:r w:rsidRPr="00AA6BB6">
        <w:t>lead others</w:t>
      </w:r>
      <w:r>
        <w:rPr>
          <w:i/>
        </w:rPr>
        <w:t xml:space="preserve"> to glorify God- </w:t>
      </w:r>
      <w:r>
        <w:t xml:space="preserve">not to </w:t>
      </w:r>
      <w:r>
        <w:rPr>
          <w:i/>
        </w:rPr>
        <w:t xml:space="preserve">you, </w:t>
      </w:r>
      <w:r>
        <w:rPr>
          <w:u w:val="single"/>
        </w:rPr>
        <w:t>v.16</w:t>
      </w:r>
      <w:r>
        <w:t xml:space="preserve">. </w:t>
      </w:r>
    </w:p>
    <w:p w14:paraId="377CAE2C" w14:textId="77777777" w:rsidR="00D5451F" w:rsidRDefault="00D5451F" w:rsidP="00D46604">
      <w:pPr>
        <w:spacing w:after="120"/>
      </w:pPr>
      <w:r>
        <w:t>Conclusions</w:t>
      </w:r>
    </w:p>
    <w:p w14:paraId="45329EFB" w14:textId="77777777" w:rsidR="00D5451F" w:rsidRDefault="00D5451F" w:rsidP="00D46604">
      <w:pPr>
        <w:pStyle w:val="ListParagraph"/>
        <w:numPr>
          <w:ilvl w:val="0"/>
          <w:numId w:val="4"/>
        </w:numPr>
        <w:spacing w:after="120"/>
        <w:contextualSpacing w:val="0"/>
      </w:pPr>
      <w:r>
        <w:t>Lights/lamps that are not continuously refilled and constantly trimmed either do not burn brightly enough to do any good, or they go out completely.</w:t>
      </w:r>
    </w:p>
    <w:p w14:paraId="4209EA96" w14:textId="0C2F2DDD" w:rsidR="00D5451F" w:rsidRDefault="00D5451F" w:rsidP="00D4660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Lights/lamps that are concealed, or only allowed to shine for a small percentage of the time, do little to guide </w:t>
      </w:r>
      <w:r>
        <w:rPr>
          <w:i/>
        </w:rPr>
        <w:t xml:space="preserve">anyone </w:t>
      </w:r>
      <w:r>
        <w:t xml:space="preserve">(including self!) to </w:t>
      </w:r>
      <w:r w:rsidR="00387B58">
        <w:t xml:space="preserve">God, </w:t>
      </w:r>
      <w:r>
        <w:t>or to glorify God.</w:t>
      </w:r>
    </w:p>
    <w:p w14:paraId="11794972" w14:textId="77777777" w:rsidR="00D5451F" w:rsidRPr="00174FD5" w:rsidRDefault="00D5451F" w:rsidP="00D4660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Lights/lamps must not only be given the right </w:t>
      </w:r>
      <w:r>
        <w:rPr>
          <w:i/>
        </w:rPr>
        <w:t xml:space="preserve">attention </w:t>
      </w:r>
      <w:r>
        <w:t xml:space="preserve">to be maintained, they must also be given the right </w:t>
      </w:r>
      <w:r>
        <w:rPr>
          <w:i/>
        </w:rPr>
        <w:t xml:space="preserve">focus </w:t>
      </w:r>
      <w:r>
        <w:t>to be effective.  How’s your light/lamp doing?</w:t>
      </w:r>
    </w:p>
    <w:sectPr w:rsidR="00D5451F" w:rsidRPr="00174FD5" w:rsidSect="00D46604">
      <w:pgSz w:w="12240" w:h="1584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584"/>
    <w:multiLevelType w:val="hybridMultilevel"/>
    <w:tmpl w:val="3426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505A"/>
    <w:multiLevelType w:val="hybridMultilevel"/>
    <w:tmpl w:val="8DD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488E"/>
    <w:multiLevelType w:val="hybridMultilevel"/>
    <w:tmpl w:val="56462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0220"/>
    <w:multiLevelType w:val="hybridMultilevel"/>
    <w:tmpl w:val="5D2CC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7"/>
    <w:rsid w:val="00133300"/>
    <w:rsid w:val="00174FD5"/>
    <w:rsid w:val="00387B58"/>
    <w:rsid w:val="003954AB"/>
    <w:rsid w:val="003B42A9"/>
    <w:rsid w:val="004679D7"/>
    <w:rsid w:val="005267B8"/>
    <w:rsid w:val="005A0486"/>
    <w:rsid w:val="006326B7"/>
    <w:rsid w:val="00673020"/>
    <w:rsid w:val="007028C3"/>
    <w:rsid w:val="00AA6BB6"/>
    <w:rsid w:val="00AB6DA4"/>
    <w:rsid w:val="00BA01F5"/>
    <w:rsid w:val="00C9389B"/>
    <w:rsid w:val="00D46604"/>
    <w:rsid w:val="00D5451F"/>
    <w:rsid w:val="00F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1F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624</Words>
  <Characters>3563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2019-08-11T11:01:00Z</cp:lastPrinted>
  <dcterms:created xsi:type="dcterms:W3CDTF">2013-06-09T11:43:00Z</dcterms:created>
  <dcterms:modified xsi:type="dcterms:W3CDTF">2019-08-11T11:07:00Z</dcterms:modified>
</cp:coreProperties>
</file>