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7BE5" w14:textId="77777777" w:rsidR="00AB6DA4" w:rsidRDefault="009D1DE3" w:rsidP="009D1DE3">
      <w:pPr>
        <w:spacing w:after="120"/>
        <w:jc w:val="center"/>
        <w:rPr>
          <w:b/>
        </w:rPr>
      </w:pPr>
      <w:r>
        <w:rPr>
          <w:b/>
        </w:rPr>
        <w:t>Envy</w:t>
      </w:r>
    </w:p>
    <w:p w14:paraId="5502F467" w14:textId="77777777" w:rsidR="009C40EA" w:rsidRDefault="009D1DE3" w:rsidP="009D1DE3">
      <w:pPr>
        <w:spacing w:after="120"/>
      </w:pPr>
      <w:r>
        <w:t xml:space="preserve">Envy and jealousy are often used as synonymous terms.  They are, however, </w:t>
      </w:r>
      <w:r>
        <w:rPr>
          <w:i/>
        </w:rPr>
        <w:t xml:space="preserve">directionally different </w:t>
      </w:r>
      <w:r>
        <w:t xml:space="preserve">emotions.  </w:t>
      </w:r>
      <w:r>
        <w:rPr>
          <w:i/>
        </w:rPr>
        <w:t xml:space="preserve">Jealousy </w:t>
      </w:r>
      <w:r w:rsidR="007E5D4B">
        <w:t>is rooted in the fear of lo</w:t>
      </w:r>
      <w:r w:rsidR="009C40EA">
        <w:t>sing something you already have.  But</w:t>
      </w:r>
      <w:r>
        <w:t xml:space="preserve"> </w:t>
      </w:r>
      <w:r>
        <w:rPr>
          <w:i/>
        </w:rPr>
        <w:t xml:space="preserve">envy </w:t>
      </w:r>
      <w:r>
        <w:t xml:space="preserve">is a belligerent discontent that </w:t>
      </w:r>
      <w:r w:rsidR="00BB094F">
        <w:t>stems from desiring the possession(s) of someone else instead of them having it</w:t>
      </w:r>
      <w:r w:rsidR="009C40EA">
        <w:t>/them</w:t>
      </w:r>
      <w:r w:rsidR="00BB094F">
        <w:t xml:space="preserve">.  </w:t>
      </w:r>
    </w:p>
    <w:p w14:paraId="6D67090E" w14:textId="77777777" w:rsidR="00346523" w:rsidRDefault="00BB094F" w:rsidP="009D1DE3">
      <w:pPr>
        <w:spacing w:after="120"/>
      </w:pPr>
      <w:r>
        <w:t xml:space="preserve">While </w:t>
      </w:r>
      <w:r>
        <w:rPr>
          <w:i/>
        </w:rPr>
        <w:t xml:space="preserve">jealousy </w:t>
      </w:r>
      <w:r>
        <w:t xml:space="preserve">is typically shallow and juvenile, </w:t>
      </w:r>
      <w:r>
        <w:rPr>
          <w:i/>
        </w:rPr>
        <w:t xml:space="preserve">envy </w:t>
      </w:r>
      <w:r>
        <w:t xml:space="preserve">is usually the product of long-held and deep-seething emotions.  </w:t>
      </w:r>
      <w:r w:rsidR="00346523">
        <w:t xml:space="preserve">However, the two emotions are often related in that </w:t>
      </w:r>
      <w:r w:rsidR="00346523">
        <w:rPr>
          <w:i/>
        </w:rPr>
        <w:t xml:space="preserve">jealousy </w:t>
      </w:r>
      <w:r w:rsidR="00346523">
        <w:t xml:space="preserve">can easily </w:t>
      </w:r>
      <w:r w:rsidR="00346523">
        <w:rPr>
          <w:i/>
        </w:rPr>
        <w:t xml:space="preserve">mature </w:t>
      </w:r>
      <w:r w:rsidR="00346523">
        <w:t xml:space="preserve">into its older cousin </w:t>
      </w:r>
      <w:r w:rsidR="00346523">
        <w:rPr>
          <w:i/>
        </w:rPr>
        <w:t>envy</w:t>
      </w:r>
      <w:r w:rsidR="00346523">
        <w:t xml:space="preserve">.  </w:t>
      </w:r>
    </w:p>
    <w:p w14:paraId="24D33EAC" w14:textId="77777777" w:rsidR="00146DB0" w:rsidRDefault="00146DB0" w:rsidP="009D1DE3">
      <w:pPr>
        <w:spacing w:after="120"/>
      </w:pPr>
      <w:r>
        <w:rPr>
          <w:b/>
          <w:u w:val="single"/>
        </w:rPr>
        <w:t>Psalm 73</w:t>
      </w:r>
      <w:r>
        <w:rPr>
          <w:b/>
        </w:rPr>
        <w:t>, The Envy of the Righteous Toward the Wicked</w:t>
      </w:r>
    </w:p>
    <w:p w14:paraId="57180534" w14:textId="77777777" w:rsidR="00146DB0" w:rsidRDefault="00146DB0" w:rsidP="009D1DE3">
      <w:pPr>
        <w:spacing w:after="120"/>
      </w:pPr>
      <w:r>
        <w:rPr>
          <w:i/>
        </w:rPr>
        <w:t xml:space="preserve">Asaph </w:t>
      </w:r>
      <w:r>
        <w:t xml:space="preserve">is thought by some to be either a </w:t>
      </w:r>
      <w:r>
        <w:rPr>
          <w:i/>
        </w:rPr>
        <w:t xml:space="preserve">pseudonym </w:t>
      </w:r>
      <w:r>
        <w:t xml:space="preserve">of David, or perhaps the one to whom this psalm (again, presumably of David) was dedicated or ascribed rather than being the author of it.  However, </w:t>
      </w:r>
      <w:r>
        <w:rPr>
          <w:u w:val="single"/>
        </w:rPr>
        <w:t>2Chron.29</w:t>
      </w:r>
      <w:proofErr w:type="gramStart"/>
      <w:r>
        <w:rPr>
          <w:u w:val="single"/>
        </w:rPr>
        <w:t>:30</w:t>
      </w:r>
      <w:proofErr w:type="gramEnd"/>
      <w:r>
        <w:t xml:space="preserve"> and </w:t>
      </w:r>
      <w:r>
        <w:rPr>
          <w:u w:val="single"/>
        </w:rPr>
        <w:t>Neh.12:46</w:t>
      </w:r>
      <w:r>
        <w:t xml:space="preserve"> both mention </w:t>
      </w:r>
      <w:r>
        <w:rPr>
          <w:i/>
        </w:rPr>
        <w:t xml:space="preserve">David </w:t>
      </w:r>
      <w:r>
        <w:t xml:space="preserve">and </w:t>
      </w:r>
      <w:r>
        <w:rPr>
          <w:i/>
        </w:rPr>
        <w:t xml:space="preserve">Asaph </w:t>
      </w:r>
      <w:r>
        <w:t xml:space="preserve">as being not only separate people, but that both </w:t>
      </w:r>
      <w:r w:rsidR="002F152A">
        <w:t xml:space="preserve">are musicians.  Therefore, it seems not only logical but also plausible to understand Asaph to be the author of the twelve psalms ascribed to him. </w:t>
      </w:r>
    </w:p>
    <w:p w14:paraId="4F8C88FC" w14:textId="77777777" w:rsidR="002F152A" w:rsidRDefault="002F152A" w:rsidP="009D1DE3">
      <w:pPr>
        <w:spacing w:after="120"/>
      </w:pPr>
      <w:r>
        <w:t xml:space="preserve">A closer look at </w:t>
      </w:r>
      <w:r>
        <w:rPr>
          <w:u w:val="single"/>
        </w:rPr>
        <w:t>Psalm 73</w:t>
      </w:r>
      <w:r>
        <w:t xml:space="preserve"> gives us considerable insight to the destructive sin of </w:t>
      </w:r>
      <w:r>
        <w:rPr>
          <w:i/>
        </w:rPr>
        <w:t xml:space="preserve">envy.  </w:t>
      </w:r>
      <w:r>
        <w:t>Here are some fundamental considerations:</w:t>
      </w:r>
    </w:p>
    <w:p w14:paraId="5D70175E" w14:textId="76034ED6" w:rsidR="002F152A" w:rsidRPr="002F152A" w:rsidRDefault="0051298D" w:rsidP="009D1DE3">
      <w:pPr>
        <w:spacing w:after="120"/>
      </w:pPr>
      <w:r>
        <w:rPr>
          <w:b/>
        </w:rPr>
        <w:t xml:space="preserve">The Stumbling Point, </w:t>
      </w:r>
      <w:r>
        <w:rPr>
          <w:u w:val="single"/>
        </w:rPr>
        <w:t>v</w:t>
      </w:r>
      <w:r w:rsidR="002F152A">
        <w:rPr>
          <w:u w:val="single"/>
        </w:rPr>
        <w:t>v.1-3</w:t>
      </w:r>
      <w:r w:rsidR="008B4051">
        <w:t>;</w:t>
      </w:r>
      <w:r w:rsidR="002F152A">
        <w:t xml:space="preserve"> </w:t>
      </w:r>
      <w:proofErr w:type="gramStart"/>
      <w:r w:rsidR="002F152A">
        <w:t>Though</w:t>
      </w:r>
      <w:proofErr w:type="gramEnd"/>
      <w:r w:rsidR="002F152A">
        <w:t xml:space="preserve"> God is good and has blessed Israel</w:t>
      </w:r>
      <w:r>
        <w:t xml:space="preserve"> and those who are </w:t>
      </w:r>
      <w:r>
        <w:rPr>
          <w:i/>
        </w:rPr>
        <w:t>“pure in heart,”</w:t>
      </w:r>
      <w:r w:rsidR="002F152A">
        <w:t xml:space="preserve"> </w:t>
      </w:r>
      <w:r>
        <w:t xml:space="preserve">Asaph confesses the weakness that nearly caused him to fall: </w:t>
      </w:r>
      <w:r>
        <w:rPr>
          <w:i/>
        </w:rPr>
        <w:t>envy of the arrogant</w:t>
      </w:r>
      <w:r>
        <w:t xml:space="preserve"> because he </w:t>
      </w:r>
      <w:r>
        <w:rPr>
          <w:i/>
        </w:rPr>
        <w:t>saw their prosperity.</w:t>
      </w:r>
      <w:r>
        <w:t xml:space="preserve">    </w:t>
      </w:r>
    </w:p>
    <w:p w14:paraId="303D599A" w14:textId="550D4C51" w:rsidR="002F152A" w:rsidRDefault="0051298D" w:rsidP="009D1DE3">
      <w:pPr>
        <w:spacing w:after="120"/>
      </w:pPr>
      <w:r>
        <w:rPr>
          <w:b/>
        </w:rPr>
        <w:t xml:space="preserve">The Root Cause, </w:t>
      </w:r>
      <w:r>
        <w:rPr>
          <w:u w:val="single"/>
        </w:rPr>
        <w:t>vv.4-5</w:t>
      </w:r>
      <w:proofErr w:type="gramStart"/>
      <w:r w:rsidR="008B4051">
        <w:t>;</w:t>
      </w:r>
      <w:r>
        <w:t xml:space="preserve">  It</w:t>
      </w:r>
      <w:proofErr w:type="gramEnd"/>
      <w:r>
        <w:t xml:space="preserve"> is not stated by Asaph in these terms, but by the very definition of “envy” we see him beginning to seethe at the perceived </w:t>
      </w:r>
      <w:r>
        <w:rPr>
          <w:i/>
        </w:rPr>
        <w:t xml:space="preserve">injustice </w:t>
      </w:r>
      <w:r>
        <w:t>of the relative ease of life of the wicked as opposed to the difficulties of his own life.  “It’s not fair- I deserve what they have more than they do” bleeds through his words.  Such is the very heart of envy.</w:t>
      </w:r>
    </w:p>
    <w:p w14:paraId="3CA3245D" w14:textId="48B9C77B" w:rsidR="0051298D" w:rsidRDefault="0051298D" w:rsidP="009D1DE3">
      <w:pPr>
        <w:spacing w:after="120"/>
      </w:pPr>
      <w:r>
        <w:rPr>
          <w:b/>
        </w:rPr>
        <w:t>The Multiply</w:t>
      </w:r>
      <w:r w:rsidR="007E5D4B">
        <w:rPr>
          <w:b/>
        </w:rPr>
        <w:t>ing</w:t>
      </w:r>
      <w:r>
        <w:rPr>
          <w:b/>
        </w:rPr>
        <w:t xml:space="preserve"> Effects, </w:t>
      </w:r>
      <w:r>
        <w:rPr>
          <w:u w:val="single"/>
        </w:rPr>
        <w:t>vv.</w:t>
      </w:r>
      <w:r w:rsidR="00A03419">
        <w:rPr>
          <w:u w:val="single"/>
        </w:rPr>
        <w:t>6-9</w:t>
      </w:r>
      <w:proofErr w:type="gramStart"/>
      <w:r w:rsidR="008B4051">
        <w:t>;</w:t>
      </w:r>
      <w:r w:rsidR="00A03419">
        <w:t xml:space="preserve">  Asaph</w:t>
      </w:r>
      <w:proofErr w:type="gramEnd"/>
      <w:r w:rsidR="00A03419">
        <w:t xml:space="preserve">, after noticing what he perceives to be injustice in how the wicked are prospering, is further egged on by their </w:t>
      </w:r>
      <w:r w:rsidR="00A03419">
        <w:rPr>
          <w:i/>
        </w:rPr>
        <w:t xml:space="preserve">pride </w:t>
      </w:r>
      <w:r w:rsidR="00A03419">
        <w:t xml:space="preserve">while covered with </w:t>
      </w:r>
      <w:r w:rsidR="00A03419">
        <w:rPr>
          <w:i/>
        </w:rPr>
        <w:t xml:space="preserve">violence; </w:t>
      </w:r>
      <w:r w:rsidR="00A03419">
        <w:t xml:space="preserve">their </w:t>
      </w:r>
      <w:r w:rsidR="00A03419">
        <w:rPr>
          <w:i/>
        </w:rPr>
        <w:t xml:space="preserve">fatness </w:t>
      </w:r>
      <w:r w:rsidR="00A03419">
        <w:t xml:space="preserve">in fulfilling their </w:t>
      </w:r>
      <w:r w:rsidR="00A03419">
        <w:rPr>
          <w:i/>
        </w:rPr>
        <w:t xml:space="preserve">heart’s riotous imaginations; </w:t>
      </w:r>
      <w:r w:rsidR="00A03419">
        <w:t xml:space="preserve">their </w:t>
      </w:r>
      <w:r w:rsidR="00A03419">
        <w:rPr>
          <w:i/>
        </w:rPr>
        <w:t xml:space="preserve">feigned oppression </w:t>
      </w:r>
      <w:r w:rsidR="00A03419">
        <w:t>spoke</w:t>
      </w:r>
      <w:r w:rsidR="007E5D4B">
        <w:t>n</w:t>
      </w:r>
      <w:r w:rsidR="00A03419">
        <w:t xml:space="preserve"> from </w:t>
      </w:r>
      <w:r w:rsidR="00A03419">
        <w:rPr>
          <w:i/>
        </w:rPr>
        <w:t xml:space="preserve">high </w:t>
      </w:r>
      <w:r w:rsidR="00A03419">
        <w:t xml:space="preserve">(protected; wealthy) </w:t>
      </w:r>
      <w:r w:rsidR="00A03419">
        <w:rPr>
          <w:i/>
        </w:rPr>
        <w:t xml:space="preserve">places; </w:t>
      </w:r>
      <w:r w:rsidR="00A03419">
        <w:t xml:space="preserve">and their </w:t>
      </w:r>
      <w:r w:rsidR="00A03419">
        <w:rPr>
          <w:i/>
        </w:rPr>
        <w:t xml:space="preserve">open opposition </w:t>
      </w:r>
      <w:r w:rsidR="00A03419">
        <w:t xml:space="preserve">to heaven while </w:t>
      </w:r>
      <w:r w:rsidR="00A03419">
        <w:rPr>
          <w:i/>
        </w:rPr>
        <w:t xml:space="preserve">parading </w:t>
      </w:r>
      <w:r w:rsidR="00A03419">
        <w:t>about the earth.</w:t>
      </w:r>
    </w:p>
    <w:p w14:paraId="59B6DF32" w14:textId="1880A98C" w:rsidR="00FF02D4" w:rsidRDefault="00A03419" w:rsidP="009D1DE3">
      <w:pPr>
        <w:spacing w:after="120"/>
      </w:pPr>
      <w:r>
        <w:rPr>
          <w:b/>
        </w:rPr>
        <w:t xml:space="preserve">The Incongruity, </w:t>
      </w:r>
      <w:r>
        <w:rPr>
          <w:u w:val="single"/>
        </w:rPr>
        <w:t>vv.10-14</w:t>
      </w:r>
      <w:proofErr w:type="gramStart"/>
      <w:r w:rsidR="008B4051">
        <w:t>;</w:t>
      </w:r>
      <w:r>
        <w:t xml:space="preserve">  The</w:t>
      </w:r>
      <w:proofErr w:type="gramEnd"/>
      <w:r>
        <w:t xml:space="preserve"> righteous (such as Asaph) see the </w:t>
      </w:r>
      <w:r>
        <w:rPr>
          <w:i/>
        </w:rPr>
        <w:t xml:space="preserve">waters of abundance </w:t>
      </w:r>
      <w:r>
        <w:t xml:space="preserve">being consumed by the wicked and question, </w:t>
      </w:r>
      <w:r>
        <w:rPr>
          <w:i/>
        </w:rPr>
        <w:t xml:space="preserve">“Does God see and know about this?”  </w:t>
      </w:r>
      <w:r>
        <w:t xml:space="preserve">Surely He must see how the wicked are </w:t>
      </w:r>
      <w:r>
        <w:rPr>
          <w:i/>
        </w:rPr>
        <w:t>always at ease</w:t>
      </w:r>
      <w:r>
        <w:t xml:space="preserve"> and how they have </w:t>
      </w:r>
      <w:r>
        <w:rPr>
          <w:i/>
        </w:rPr>
        <w:t xml:space="preserve">prospered </w:t>
      </w:r>
      <w:r>
        <w:t xml:space="preserve">in their iniquity.  Why does He not bless the </w:t>
      </w:r>
      <w:r>
        <w:rPr>
          <w:i/>
        </w:rPr>
        <w:t xml:space="preserve">pure hearts </w:t>
      </w:r>
      <w:r>
        <w:t xml:space="preserve">and </w:t>
      </w:r>
      <w:r>
        <w:rPr>
          <w:i/>
        </w:rPr>
        <w:t xml:space="preserve">clean hands </w:t>
      </w:r>
      <w:r>
        <w:t xml:space="preserve">of the righteous who are </w:t>
      </w:r>
      <w:r>
        <w:rPr>
          <w:i/>
        </w:rPr>
        <w:t xml:space="preserve">stricken </w:t>
      </w:r>
      <w:r>
        <w:t xml:space="preserve">and </w:t>
      </w:r>
      <w:r>
        <w:rPr>
          <w:i/>
        </w:rPr>
        <w:t xml:space="preserve">chastened </w:t>
      </w:r>
      <w:r>
        <w:t xml:space="preserve">every day?  </w:t>
      </w:r>
      <w:r w:rsidR="00FF02D4">
        <w:t>“</w:t>
      </w:r>
      <w:r>
        <w:t xml:space="preserve">It </w:t>
      </w:r>
      <w:r w:rsidR="00FF02D4">
        <w:t xml:space="preserve">must be vanity to serve God!” is the conclusion to which envy has driven this righteous man. </w:t>
      </w:r>
    </w:p>
    <w:p w14:paraId="579D7214" w14:textId="55DD2663" w:rsidR="00FF02D4" w:rsidRDefault="00FF02D4" w:rsidP="009D1DE3">
      <w:pPr>
        <w:spacing w:after="120"/>
      </w:pPr>
      <w:r>
        <w:rPr>
          <w:b/>
        </w:rPr>
        <w:t xml:space="preserve">The Dangerous Precipice, </w:t>
      </w:r>
      <w:r>
        <w:rPr>
          <w:u w:val="single"/>
        </w:rPr>
        <w:t>vv.15-16</w:t>
      </w:r>
      <w:r w:rsidR="008B4051">
        <w:t>;</w:t>
      </w:r>
      <w:r>
        <w:t xml:space="preserve"> Asaph comes near to the edge!  Up until now, everything elucidated has been the thought and questioning of his heart, but now he stops just short of giving voice to h</w:t>
      </w:r>
      <w:r w:rsidR="007E5D4B">
        <w:t>is complaint before God- realizing</w:t>
      </w:r>
      <w:r>
        <w:t xml:space="preserve"> that to do so would deny His prospering of </w:t>
      </w:r>
      <w:r>
        <w:rPr>
          <w:i/>
        </w:rPr>
        <w:t xml:space="preserve">past generations </w:t>
      </w:r>
      <w:r>
        <w:t xml:space="preserve">of Israel (His children). Still yet, though he has the wisdom not to openly question God with His tongue, </w:t>
      </w:r>
      <w:proofErr w:type="spellStart"/>
      <w:r>
        <w:t>Asaph’s</w:t>
      </w:r>
      <w:proofErr w:type="spellEnd"/>
      <w:r>
        <w:t xml:space="preserve"> </w:t>
      </w:r>
      <w:r w:rsidRPr="00FF02D4">
        <w:rPr>
          <w:i/>
        </w:rPr>
        <w:t>mind</w:t>
      </w:r>
      <w:r>
        <w:t xml:space="preserve"> cannot comprehend the injustice of what he perceives.  </w:t>
      </w:r>
    </w:p>
    <w:p w14:paraId="4E2E5F34" w14:textId="212A5950" w:rsidR="00FF02D4" w:rsidRDefault="00FF02D4" w:rsidP="009D1DE3">
      <w:pPr>
        <w:spacing w:after="120"/>
      </w:pPr>
      <w:r>
        <w:rPr>
          <w:b/>
        </w:rPr>
        <w:lastRenderedPageBreak/>
        <w:t xml:space="preserve">The </w:t>
      </w:r>
      <w:r>
        <w:rPr>
          <w:b/>
          <w:i/>
        </w:rPr>
        <w:t xml:space="preserve">Turning Point </w:t>
      </w:r>
      <w:r>
        <w:rPr>
          <w:b/>
        </w:rPr>
        <w:t xml:space="preserve">of Enlightenment, </w:t>
      </w:r>
      <w:r>
        <w:rPr>
          <w:u w:val="single"/>
        </w:rPr>
        <w:t>vv.1</w:t>
      </w:r>
      <w:r w:rsidR="008B4051">
        <w:rPr>
          <w:u w:val="single"/>
        </w:rPr>
        <w:t>7</w:t>
      </w:r>
      <w:r>
        <w:rPr>
          <w:u w:val="single"/>
        </w:rPr>
        <w:t>-20</w:t>
      </w:r>
      <w:proofErr w:type="gramStart"/>
      <w:r w:rsidR="008B4051">
        <w:t>;</w:t>
      </w:r>
      <w:r>
        <w:t xml:space="preserve">  When</w:t>
      </w:r>
      <w:proofErr w:type="gramEnd"/>
      <w:r>
        <w:t xml:space="preserve"> Asaph </w:t>
      </w:r>
      <w:r>
        <w:rPr>
          <w:i/>
        </w:rPr>
        <w:t>came into the sanctuary</w:t>
      </w:r>
      <w:r>
        <w:t xml:space="preserve"> he then understood the </w:t>
      </w:r>
      <w:r>
        <w:rPr>
          <w:i/>
        </w:rPr>
        <w:t xml:space="preserve">final end </w:t>
      </w:r>
      <w:r>
        <w:t xml:space="preserve">of the ways of wickedness.  Though they may </w:t>
      </w:r>
      <w:r>
        <w:rPr>
          <w:i/>
        </w:rPr>
        <w:t xml:space="preserve">prosper </w:t>
      </w:r>
      <w:r>
        <w:t xml:space="preserve">now, the </w:t>
      </w:r>
      <w:r>
        <w:rPr>
          <w:i/>
        </w:rPr>
        <w:t xml:space="preserve">slippery places </w:t>
      </w:r>
      <w:r>
        <w:t xml:space="preserve">of </w:t>
      </w:r>
      <w:r w:rsidR="005D7F7F">
        <w:t xml:space="preserve">pride, arrogance, violence, and gluttony will only lead them to </w:t>
      </w:r>
      <w:r w:rsidR="005D7F7F">
        <w:rPr>
          <w:i/>
        </w:rPr>
        <w:t xml:space="preserve">destruction. </w:t>
      </w:r>
      <w:r w:rsidR="005D7F7F">
        <w:t xml:space="preserve"> Though they seem to be on top of the world now, they will be </w:t>
      </w:r>
      <w:r w:rsidR="005D7F7F">
        <w:rPr>
          <w:i/>
        </w:rPr>
        <w:t xml:space="preserve">swept away </w:t>
      </w:r>
      <w:r w:rsidR="005D7F7F">
        <w:t xml:space="preserve">by </w:t>
      </w:r>
      <w:r w:rsidR="005D7F7F">
        <w:rPr>
          <w:i/>
        </w:rPr>
        <w:t xml:space="preserve">sudden terrors </w:t>
      </w:r>
      <w:r w:rsidR="005D7F7F">
        <w:t xml:space="preserve">to </w:t>
      </w:r>
      <w:r w:rsidR="005D7F7F">
        <w:rPr>
          <w:i/>
        </w:rPr>
        <w:t xml:space="preserve">destruction!  </w:t>
      </w:r>
      <w:r w:rsidR="005D7F7F">
        <w:t xml:space="preserve">Though the Lord seems to be </w:t>
      </w:r>
      <w:r w:rsidR="005D7F7F">
        <w:rPr>
          <w:i/>
        </w:rPr>
        <w:t xml:space="preserve">sleeping </w:t>
      </w:r>
      <w:r w:rsidR="005D7F7F">
        <w:t xml:space="preserve">while they “party,” when </w:t>
      </w:r>
      <w:r w:rsidR="005D7F7F">
        <w:rPr>
          <w:i/>
        </w:rPr>
        <w:t xml:space="preserve">awakened </w:t>
      </w:r>
      <w:r w:rsidR="005D7F7F">
        <w:t xml:space="preserve">He will </w:t>
      </w:r>
      <w:r w:rsidR="005D7F7F">
        <w:rPr>
          <w:i/>
        </w:rPr>
        <w:t xml:space="preserve">despise their form </w:t>
      </w:r>
      <w:r w:rsidR="005D7F7F">
        <w:t xml:space="preserve">and destroy it.  </w:t>
      </w:r>
      <w:proofErr w:type="spellStart"/>
      <w:r w:rsidR="005D7F7F">
        <w:t>Asaph’s</w:t>
      </w:r>
      <w:proofErr w:type="spellEnd"/>
      <w:r w:rsidR="005D7F7F">
        <w:t xml:space="preserve"> enlightenment came from drawing near to the presence of God when he felt himself slipping away mentally and physically! </w:t>
      </w:r>
    </w:p>
    <w:p w14:paraId="640723FB" w14:textId="0BAB36B6" w:rsidR="005D7F7F" w:rsidRDefault="005D7F7F" w:rsidP="009D1DE3">
      <w:pPr>
        <w:spacing w:after="120"/>
      </w:pPr>
      <w:r>
        <w:rPr>
          <w:b/>
        </w:rPr>
        <w:t xml:space="preserve">The Self-Realization, </w:t>
      </w:r>
      <w:r>
        <w:rPr>
          <w:u w:val="single"/>
        </w:rPr>
        <w:t>vv.21-24</w:t>
      </w:r>
      <w:proofErr w:type="gramStart"/>
      <w:r w:rsidR="008B4051">
        <w:t>;</w:t>
      </w:r>
      <w:r>
        <w:t xml:space="preserve">  Envy</w:t>
      </w:r>
      <w:proofErr w:type="gramEnd"/>
      <w:r>
        <w:t xml:space="preserve"> had </w:t>
      </w:r>
      <w:r>
        <w:rPr>
          <w:i/>
        </w:rPr>
        <w:t xml:space="preserve">pierced </w:t>
      </w:r>
      <w:r>
        <w:t xml:space="preserve">(injured) and </w:t>
      </w:r>
      <w:r>
        <w:rPr>
          <w:i/>
        </w:rPr>
        <w:t xml:space="preserve">embittered </w:t>
      </w:r>
      <w:r>
        <w:t xml:space="preserve">(damaged) </w:t>
      </w:r>
      <w:proofErr w:type="spellStart"/>
      <w:r>
        <w:t>Asaph’s</w:t>
      </w:r>
      <w:proofErr w:type="spellEnd"/>
      <w:r>
        <w:t xml:space="preserve"> heart.  It had also both allowed and caused his whole perspective of God and life to be altered in </w:t>
      </w:r>
      <w:r>
        <w:rPr>
          <w:i/>
        </w:rPr>
        <w:t xml:space="preserve">senseless </w:t>
      </w:r>
      <w:r>
        <w:t xml:space="preserve">and </w:t>
      </w:r>
      <w:r>
        <w:rPr>
          <w:i/>
        </w:rPr>
        <w:t xml:space="preserve">ignorant </w:t>
      </w:r>
      <w:r>
        <w:t xml:space="preserve">ways (like a </w:t>
      </w:r>
      <w:r>
        <w:rPr>
          <w:i/>
        </w:rPr>
        <w:t>beast</w:t>
      </w:r>
      <w:r>
        <w:t xml:space="preserve">).  But, his </w:t>
      </w:r>
      <w:r>
        <w:rPr>
          <w:i/>
        </w:rPr>
        <w:t xml:space="preserve">staying with </w:t>
      </w:r>
      <w:r>
        <w:t xml:space="preserve">(or </w:t>
      </w:r>
      <w:r>
        <w:rPr>
          <w:i/>
        </w:rPr>
        <w:t>returning to</w:t>
      </w:r>
      <w:r>
        <w:t xml:space="preserve">) God allowed the Father to </w:t>
      </w:r>
      <w:r>
        <w:rPr>
          <w:i/>
        </w:rPr>
        <w:t xml:space="preserve">take his hand </w:t>
      </w:r>
      <w:r>
        <w:t xml:space="preserve">and </w:t>
      </w:r>
      <w:r w:rsidR="00480A52">
        <w:rPr>
          <w:i/>
        </w:rPr>
        <w:t xml:space="preserve">guide him </w:t>
      </w:r>
      <w:r w:rsidR="00480A52">
        <w:t xml:space="preserve">with </w:t>
      </w:r>
      <w:r w:rsidR="00480A52">
        <w:rPr>
          <w:i/>
        </w:rPr>
        <w:t xml:space="preserve">counsel </w:t>
      </w:r>
      <w:r w:rsidR="00480A52">
        <w:t xml:space="preserve">to </w:t>
      </w:r>
      <w:r w:rsidR="00480A52">
        <w:rPr>
          <w:i/>
        </w:rPr>
        <w:t xml:space="preserve">glory.  </w:t>
      </w:r>
    </w:p>
    <w:p w14:paraId="00FC4913" w14:textId="441DDA8B" w:rsidR="00480A52" w:rsidRDefault="00480A52" w:rsidP="009D1DE3">
      <w:pPr>
        <w:spacing w:after="120"/>
      </w:pPr>
      <w:r>
        <w:rPr>
          <w:b/>
        </w:rPr>
        <w:t xml:space="preserve">Therefore, </w:t>
      </w:r>
      <w:r>
        <w:rPr>
          <w:u w:val="single"/>
        </w:rPr>
        <w:t>vv.25-28</w:t>
      </w:r>
      <w:proofErr w:type="gramStart"/>
      <w:r w:rsidR="008B4051">
        <w:t>;</w:t>
      </w:r>
      <w:proofErr w:type="gramEnd"/>
      <w:r>
        <w:t xml:space="preserve"> Restoration of faith and fidelity! </w:t>
      </w:r>
    </w:p>
    <w:p w14:paraId="698C1F2A" w14:textId="77777777" w:rsidR="00480A52" w:rsidRDefault="00480A52" w:rsidP="009D1DE3">
      <w:pPr>
        <w:spacing w:after="120"/>
      </w:pPr>
      <w:r>
        <w:t xml:space="preserve">Now, where did this almost-tragic journey begin?  Envy led Asaph to an improper estimation of self that lead to an unwholesome perspective of the world and an unjust view of God.  </w:t>
      </w:r>
    </w:p>
    <w:p w14:paraId="3F94701E" w14:textId="77777777" w:rsidR="00480A52" w:rsidRDefault="00480A52" w:rsidP="009D1DE3">
      <w:pPr>
        <w:spacing w:after="120"/>
      </w:pPr>
      <w:r>
        <w:t>Such is why “envy” is:</w:t>
      </w:r>
    </w:p>
    <w:p w14:paraId="3C9DF661" w14:textId="77777777" w:rsidR="00480A52" w:rsidRDefault="00480A52" w:rsidP="00F375A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Grouped with the products of a </w:t>
      </w:r>
      <w:r>
        <w:rPr>
          <w:i/>
        </w:rPr>
        <w:t xml:space="preserve">“depraved mind” </w:t>
      </w:r>
      <w:r>
        <w:t xml:space="preserve">and </w:t>
      </w:r>
      <w:r>
        <w:rPr>
          <w:i/>
        </w:rPr>
        <w:t xml:space="preserve">improper conduct </w:t>
      </w:r>
      <w:r>
        <w:t xml:space="preserve">in </w:t>
      </w:r>
      <w:r>
        <w:rPr>
          <w:u w:val="single"/>
        </w:rPr>
        <w:t>Rom.1</w:t>
      </w:r>
      <w:proofErr w:type="gramStart"/>
      <w:r>
        <w:rPr>
          <w:u w:val="single"/>
        </w:rPr>
        <w:t>:28</w:t>
      </w:r>
      <w:proofErr w:type="gramEnd"/>
      <w:r>
        <w:rPr>
          <w:u w:val="single"/>
        </w:rPr>
        <w:t>-32</w:t>
      </w:r>
      <w:r>
        <w:t>;</w:t>
      </w:r>
    </w:p>
    <w:p w14:paraId="1301CC05" w14:textId="77777777" w:rsidR="00480A52" w:rsidRDefault="00480A52" w:rsidP="00F375A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Listed as a </w:t>
      </w:r>
      <w:r>
        <w:rPr>
          <w:i/>
        </w:rPr>
        <w:t xml:space="preserve">“deed of the flesh” </w:t>
      </w:r>
      <w:r>
        <w:t xml:space="preserve">in </w:t>
      </w:r>
      <w:r>
        <w:rPr>
          <w:u w:val="single"/>
        </w:rPr>
        <w:t>Gal.5</w:t>
      </w:r>
      <w:proofErr w:type="gramStart"/>
      <w:r>
        <w:rPr>
          <w:u w:val="single"/>
        </w:rPr>
        <w:t>:19</w:t>
      </w:r>
      <w:proofErr w:type="gramEnd"/>
      <w:r>
        <w:rPr>
          <w:u w:val="single"/>
        </w:rPr>
        <w:t>-21</w:t>
      </w:r>
      <w:r>
        <w:t>; and</w:t>
      </w:r>
    </w:p>
    <w:p w14:paraId="46FC9B0E" w14:textId="77777777" w:rsidR="00480A52" w:rsidRDefault="00480A52" w:rsidP="00F375AE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Called </w:t>
      </w:r>
      <w:r>
        <w:rPr>
          <w:i/>
        </w:rPr>
        <w:t xml:space="preserve">“foolish, disobedient, deceived” </w:t>
      </w:r>
      <w:r>
        <w:t xml:space="preserve">behavior that stems from </w:t>
      </w:r>
      <w:r>
        <w:rPr>
          <w:i/>
        </w:rPr>
        <w:t xml:space="preserve">“various lusts and pleasures” </w:t>
      </w:r>
      <w:r>
        <w:t xml:space="preserve">in </w:t>
      </w:r>
      <w:r>
        <w:rPr>
          <w:u w:val="single"/>
        </w:rPr>
        <w:t>Titus 3:3</w:t>
      </w:r>
      <w:r>
        <w:t xml:space="preserve">.  </w:t>
      </w:r>
    </w:p>
    <w:p w14:paraId="63D54D9D" w14:textId="77777777" w:rsidR="00480A52" w:rsidRDefault="00480A52" w:rsidP="00480A52">
      <w:pPr>
        <w:spacing w:after="120"/>
      </w:pPr>
      <w:r>
        <w:t xml:space="preserve">Therefore, please understand </w:t>
      </w:r>
      <w:proofErr w:type="spellStart"/>
      <w:r>
        <w:t>Asaph’s</w:t>
      </w:r>
      <w:proofErr w:type="spellEnd"/>
      <w:r>
        <w:t xml:space="preserve"> </w:t>
      </w:r>
      <w:r>
        <w:rPr>
          <w:u w:val="single"/>
        </w:rPr>
        <w:t>Psalm 73</w:t>
      </w:r>
      <w:r>
        <w:t xml:space="preserve"> and heed the command of </w:t>
      </w:r>
      <w:r>
        <w:rPr>
          <w:u w:val="single"/>
        </w:rPr>
        <w:t>1Pet.2</w:t>
      </w:r>
      <w:proofErr w:type="gramStart"/>
      <w:r>
        <w:rPr>
          <w:u w:val="single"/>
        </w:rPr>
        <w:t>:1</w:t>
      </w:r>
      <w:proofErr w:type="gramEnd"/>
      <w:r w:rsidR="008A7F26">
        <w:rPr>
          <w:u w:val="single"/>
        </w:rPr>
        <w:t>-3</w:t>
      </w:r>
      <w:r w:rsidR="008A7F26">
        <w:t xml:space="preserve">. </w:t>
      </w:r>
    </w:p>
    <w:p w14:paraId="56BB3183" w14:textId="24D9640C" w:rsidR="00F375AE" w:rsidRDefault="00F375AE" w:rsidP="00480A52">
      <w:pPr>
        <w:spacing w:after="120"/>
        <w:rPr>
          <w:b/>
        </w:rPr>
      </w:pPr>
      <w:r>
        <w:rPr>
          <w:b/>
        </w:rPr>
        <w:t>Take-Home Points:</w:t>
      </w:r>
    </w:p>
    <w:p w14:paraId="6667529E" w14:textId="5AA918FB" w:rsidR="00F375AE" w:rsidRPr="00F375AE" w:rsidRDefault="00F375AE" w:rsidP="00F375A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F375AE">
        <w:rPr>
          <w:b/>
        </w:rPr>
        <w:t>It’s OK to seek answers for</w:t>
      </w:r>
      <w:r w:rsidR="003D210E">
        <w:rPr>
          <w:b/>
        </w:rPr>
        <w:t xml:space="preserve"> what we don’t understand; but, </w:t>
      </w:r>
    </w:p>
    <w:p w14:paraId="6BB4361B" w14:textId="6B79BD75" w:rsidR="00F375AE" w:rsidRDefault="003D210E" w:rsidP="00F375A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B</w:t>
      </w:r>
      <w:bookmarkStart w:id="0" w:name="_GoBack"/>
      <w:bookmarkEnd w:id="0"/>
      <w:r w:rsidR="00F375AE">
        <w:rPr>
          <w:b/>
        </w:rPr>
        <w:t xml:space="preserve">e careful to never question God’s </w:t>
      </w:r>
      <w:r w:rsidR="00F375AE">
        <w:rPr>
          <w:b/>
          <w:i/>
        </w:rPr>
        <w:t xml:space="preserve">awareness </w:t>
      </w:r>
      <w:r w:rsidR="00F375AE">
        <w:rPr>
          <w:b/>
        </w:rPr>
        <w:t xml:space="preserve">or </w:t>
      </w:r>
      <w:r w:rsidR="00F375AE">
        <w:rPr>
          <w:b/>
          <w:i/>
        </w:rPr>
        <w:t xml:space="preserve">goodness- </w:t>
      </w:r>
      <w:r w:rsidR="00F375AE">
        <w:rPr>
          <w:b/>
        </w:rPr>
        <w:t xml:space="preserve">He </w:t>
      </w:r>
      <w:r w:rsidR="00F375AE">
        <w:rPr>
          <w:b/>
          <w:i/>
        </w:rPr>
        <w:t xml:space="preserve">sees </w:t>
      </w:r>
      <w:r w:rsidR="00F375AE">
        <w:rPr>
          <w:b/>
        </w:rPr>
        <w:t xml:space="preserve">all, </w:t>
      </w:r>
      <w:r w:rsidR="00F375AE">
        <w:rPr>
          <w:b/>
          <w:i/>
        </w:rPr>
        <w:t xml:space="preserve">knows </w:t>
      </w:r>
      <w:r w:rsidR="00F375AE">
        <w:rPr>
          <w:b/>
        </w:rPr>
        <w:t xml:space="preserve">all, and is eminently </w:t>
      </w:r>
      <w:r w:rsidR="00F375AE">
        <w:rPr>
          <w:b/>
          <w:i/>
        </w:rPr>
        <w:t xml:space="preserve">righteous </w:t>
      </w:r>
      <w:r w:rsidR="00F375AE">
        <w:rPr>
          <w:b/>
        </w:rPr>
        <w:t>in all.</w:t>
      </w:r>
    </w:p>
    <w:p w14:paraId="797211F1" w14:textId="0ACF72D2" w:rsidR="00F375AE" w:rsidRPr="00F375AE" w:rsidRDefault="00F375AE" w:rsidP="00F375A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While we/you seek answers for what you don’t understand, go </w:t>
      </w:r>
      <w:r>
        <w:rPr>
          <w:b/>
          <w:i/>
        </w:rPr>
        <w:t xml:space="preserve">to </w:t>
      </w:r>
      <w:r>
        <w:rPr>
          <w:b/>
        </w:rPr>
        <w:t xml:space="preserve">God (His </w:t>
      </w:r>
      <w:r>
        <w:rPr>
          <w:b/>
          <w:i/>
        </w:rPr>
        <w:t>sanctuary</w:t>
      </w:r>
      <w:r>
        <w:rPr>
          <w:b/>
        </w:rPr>
        <w:t xml:space="preserve">) in trust for them rather than </w:t>
      </w:r>
      <w:r>
        <w:rPr>
          <w:b/>
          <w:i/>
        </w:rPr>
        <w:t xml:space="preserve">away </w:t>
      </w:r>
      <w:r>
        <w:rPr>
          <w:b/>
        </w:rPr>
        <w:t xml:space="preserve">from Him in distrust. </w:t>
      </w:r>
    </w:p>
    <w:p w14:paraId="090F5E99" w14:textId="77777777" w:rsidR="002F152A" w:rsidRPr="00146DB0" w:rsidRDefault="002F152A" w:rsidP="009D1DE3">
      <w:pPr>
        <w:spacing w:after="120"/>
      </w:pPr>
    </w:p>
    <w:sectPr w:rsidR="002F152A" w:rsidRPr="00146DB0" w:rsidSect="00B8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0E"/>
    <w:multiLevelType w:val="hybridMultilevel"/>
    <w:tmpl w:val="3E48B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72B4"/>
    <w:multiLevelType w:val="hybridMultilevel"/>
    <w:tmpl w:val="46C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E3"/>
    <w:rsid w:val="00146DB0"/>
    <w:rsid w:val="002F152A"/>
    <w:rsid w:val="00346523"/>
    <w:rsid w:val="003D210E"/>
    <w:rsid w:val="004679D7"/>
    <w:rsid w:val="00480A52"/>
    <w:rsid w:val="0051298D"/>
    <w:rsid w:val="005D7F7F"/>
    <w:rsid w:val="007E5D4B"/>
    <w:rsid w:val="008A7F26"/>
    <w:rsid w:val="008B4051"/>
    <w:rsid w:val="009C40EA"/>
    <w:rsid w:val="009D1DE3"/>
    <w:rsid w:val="00A03419"/>
    <w:rsid w:val="00AB6DA4"/>
    <w:rsid w:val="00B84236"/>
    <w:rsid w:val="00BB094F"/>
    <w:rsid w:val="00F375AE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08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750</Words>
  <Characters>4277</Characters>
  <Application>Microsoft Macintosh Word</Application>
  <DocSecurity>0</DocSecurity>
  <Lines>35</Lines>
  <Paragraphs>10</Paragraphs>
  <ScaleCrop>false</ScaleCrop>
  <Company>Southside Church of Christ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2019-04-28T20:02:00Z</cp:lastPrinted>
  <dcterms:created xsi:type="dcterms:W3CDTF">2013-04-28T11:22:00Z</dcterms:created>
  <dcterms:modified xsi:type="dcterms:W3CDTF">2019-04-30T13:22:00Z</dcterms:modified>
</cp:coreProperties>
</file>