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72BE" w14:textId="77777777" w:rsidR="00824798" w:rsidRDefault="00D34671" w:rsidP="00D34671">
      <w:pPr>
        <w:spacing w:after="120"/>
        <w:jc w:val="center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>Sword of Truth</w:t>
      </w:r>
    </w:p>
    <w:p w14:paraId="0607DE6F" w14:textId="77777777" w:rsidR="004037CB" w:rsidRPr="004037CB" w:rsidRDefault="004037CB" w:rsidP="00D34671">
      <w:pPr>
        <w:spacing w:after="120"/>
        <w:rPr>
          <w:b/>
        </w:rPr>
      </w:pPr>
      <w:r>
        <w:rPr>
          <w:b/>
        </w:rPr>
        <w:t>I. Introduction</w:t>
      </w:r>
    </w:p>
    <w:p w14:paraId="76ED0217" w14:textId="77777777" w:rsidR="001616ED" w:rsidRDefault="001616ED" w:rsidP="004037CB">
      <w:pPr>
        <w:spacing w:after="120"/>
        <w:ind w:left="360"/>
      </w:pPr>
      <w:r>
        <w:t>I do not believe that Jesus’ intended</w:t>
      </w:r>
      <w:r w:rsidR="00D34671">
        <w:t xml:space="preserve"> to </w:t>
      </w:r>
      <w:r w:rsidR="00D34671">
        <w:rPr>
          <w:i/>
        </w:rPr>
        <w:t xml:space="preserve">hide </w:t>
      </w:r>
      <w:r w:rsidR="00D34671">
        <w:t xml:space="preserve">or </w:t>
      </w:r>
      <w:r w:rsidR="00D34671">
        <w:rPr>
          <w:i/>
        </w:rPr>
        <w:t xml:space="preserve">conceal </w:t>
      </w:r>
      <w:r>
        <w:t xml:space="preserve">truth from anyone, though some seem to see such a purpose in </w:t>
      </w:r>
      <w:r>
        <w:rPr>
          <w:u w:val="single"/>
        </w:rPr>
        <w:t>Matt.13</w:t>
      </w:r>
      <w:proofErr w:type="gramStart"/>
      <w:r>
        <w:rPr>
          <w:u w:val="single"/>
        </w:rPr>
        <w:t>:11</w:t>
      </w:r>
      <w:proofErr w:type="gramEnd"/>
      <w:r>
        <w:t>.  But if you look more closely at the context, a few pertinent details derail that conclusion:</w:t>
      </w:r>
    </w:p>
    <w:p w14:paraId="7D762E47" w14:textId="77777777" w:rsidR="00BD36CE" w:rsidRDefault="00BD36CE" w:rsidP="00BD36C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 purpose and nature of parables was </w:t>
      </w:r>
      <w:r>
        <w:rPr>
          <w:i/>
        </w:rPr>
        <w:t xml:space="preserve">reveal </w:t>
      </w:r>
      <w:r>
        <w:t xml:space="preserve">rather than </w:t>
      </w:r>
      <w:r>
        <w:rPr>
          <w:i/>
        </w:rPr>
        <w:t xml:space="preserve">conceal </w:t>
      </w:r>
      <w:r>
        <w:t xml:space="preserve">truth by proceeding from the </w:t>
      </w:r>
      <w:r>
        <w:rPr>
          <w:i/>
        </w:rPr>
        <w:t xml:space="preserve">known </w:t>
      </w:r>
      <w:r>
        <w:t xml:space="preserve">to manifest the yet as </w:t>
      </w:r>
      <w:r>
        <w:rPr>
          <w:i/>
        </w:rPr>
        <w:t xml:space="preserve">unknown.  </w:t>
      </w:r>
      <w:r>
        <w:t xml:space="preserve">If it was Jesus desire to keep or </w:t>
      </w:r>
      <w:r>
        <w:rPr>
          <w:i/>
        </w:rPr>
        <w:t xml:space="preserve">hide </w:t>
      </w:r>
      <w:r>
        <w:t xml:space="preserve">the truth from anyone, why deploy a </w:t>
      </w:r>
      <w:proofErr w:type="gramStart"/>
      <w:r>
        <w:t>method which</w:t>
      </w:r>
      <w:proofErr w:type="gramEnd"/>
      <w:r>
        <w:t xml:space="preserve"> makes it easier to </w:t>
      </w:r>
      <w:r>
        <w:rPr>
          <w:i/>
        </w:rPr>
        <w:t xml:space="preserve">see </w:t>
      </w:r>
      <w:r>
        <w:t xml:space="preserve">and </w:t>
      </w:r>
      <w:r>
        <w:rPr>
          <w:i/>
        </w:rPr>
        <w:t xml:space="preserve">perceive, </w:t>
      </w:r>
      <w:r>
        <w:rPr>
          <w:u w:val="single"/>
        </w:rPr>
        <w:t>vv.13-14</w:t>
      </w:r>
      <w:r>
        <w:t>?</w:t>
      </w:r>
    </w:p>
    <w:p w14:paraId="39DA58CC" w14:textId="77777777" w:rsidR="001616ED" w:rsidRDefault="00BD36CE" w:rsidP="00BD36C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Instead, His </w:t>
      </w:r>
      <w:r>
        <w:rPr>
          <w:i/>
        </w:rPr>
        <w:t xml:space="preserve">purpose </w:t>
      </w:r>
      <w:r w:rsidR="0023670C">
        <w:t xml:space="preserve">and </w:t>
      </w:r>
      <w:r>
        <w:rPr>
          <w:i/>
        </w:rPr>
        <w:t xml:space="preserve">desire </w:t>
      </w:r>
      <w:r>
        <w:t xml:space="preserve">was to enable </w:t>
      </w:r>
      <w:r>
        <w:rPr>
          <w:i/>
        </w:rPr>
        <w:t xml:space="preserve">hearing, seeing, understanding, </w:t>
      </w:r>
      <w:r>
        <w:t xml:space="preserve">and </w:t>
      </w:r>
      <w:r>
        <w:rPr>
          <w:i/>
        </w:rPr>
        <w:t xml:space="preserve">healing, </w:t>
      </w:r>
      <w:r>
        <w:rPr>
          <w:u w:val="single"/>
        </w:rPr>
        <w:t>v.15</w:t>
      </w:r>
      <w:r>
        <w:t>.</w:t>
      </w:r>
    </w:p>
    <w:p w14:paraId="088D5F75" w14:textId="4E645CFD" w:rsidR="00BD36CE" w:rsidRDefault="00BD36CE" w:rsidP="00BD36CE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Therefore, He said, </w:t>
      </w:r>
      <w:r>
        <w:rPr>
          <w:i/>
        </w:rPr>
        <w:t xml:space="preserve">“He who has ears, let him hear,” </w:t>
      </w:r>
      <w:r>
        <w:rPr>
          <w:u w:val="single"/>
        </w:rPr>
        <w:t>v.</w:t>
      </w:r>
      <w:r w:rsidR="004F75E7">
        <w:rPr>
          <w:u w:val="single"/>
        </w:rPr>
        <w:t>9</w:t>
      </w:r>
      <w:r>
        <w:t xml:space="preserve">. </w:t>
      </w:r>
    </w:p>
    <w:p w14:paraId="3293BAB6" w14:textId="77777777" w:rsidR="004037CB" w:rsidRPr="004037CB" w:rsidRDefault="004037CB" w:rsidP="0023670C">
      <w:pPr>
        <w:spacing w:after="120"/>
        <w:rPr>
          <w:b/>
          <w:u w:val="single"/>
        </w:rPr>
      </w:pPr>
      <w:r>
        <w:rPr>
          <w:b/>
        </w:rPr>
        <w:t xml:space="preserve">II. The </w:t>
      </w:r>
      <w:r>
        <w:rPr>
          <w:b/>
          <w:i/>
        </w:rPr>
        <w:t xml:space="preserve">External Divisions </w:t>
      </w:r>
      <w:r>
        <w:rPr>
          <w:b/>
        </w:rPr>
        <w:t xml:space="preserve">of the Sword, </w:t>
      </w:r>
      <w:r>
        <w:rPr>
          <w:b/>
          <w:u w:val="single"/>
        </w:rPr>
        <w:t>Matt.10</w:t>
      </w:r>
      <w:proofErr w:type="gramStart"/>
      <w:r>
        <w:rPr>
          <w:b/>
          <w:u w:val="single"/>
        </w:rPr>
        <w:t>:24</w:t>
      </w:r>
      <w:proofErr w:type="gramEnd"/>
      <w:r>
        <w:rPr>
          <w:b/>
          <w:u w:val="single"/>
        </w:rPr>
        <w:t>-39</w:t>
      </w:r>
    </w:p>
    <w:p w14:paraId="686E9C3A" w14:textId="77777777" w:rsidR="0023670C" w:rsidRDefault="0023670C" w:rsidP="004037CB">
      <w:pPr>
        <w:spacing w:after="120"/>
        <w:ind w:left="360"/>
      </w:pPr>
      <w:r>
        <w:t xml:space="preserve">To those same ends and purposes, I’d like us to consider a statement He made in </w:t>
      </w:r>
      <w:r>
        <w:rPr>
          <w:u w:val="single"/>
        </w:rPr>
        <w:t>Matt.10</w:t>
      </w:r>
      <w:proofErr w:type="gramStart"/>
      <w:r>
        <w:rPr>
          <w:u w:val="single"/>
        </w:rPr>
        <w:t>:34</w:t>
      </w:r>
      <w:proofErr w:type="gramEnd"/>
      <w:r>
        <w:t xml:space="preserve">, particularly, </w:t>
      </w:r>
      <w:r>
        <w:rPr>
          <w:i/>
        </w:rPr>
        <w:t xml:space="preserve">“I did not come to bring peace, but a sword.”  </w:t>
      </w:r>
      <w:r>
        <w:t xml:space="preserve">Again, context is critical.  Jesus is speaking to His closest disciples regarding the nature of their </w:t>
      </w:r>
      <w:r w:rsidRPr="0023670C">
        <w:rPr>
          <w:i/>
        </w:rPr>
        <w:t xml:space="preserve">roles </w:t>
      </w:r>
      <w:r>
        <w:t xml:space="preserve">and </w:t>
      </w:r>
      <w:r w:rsidRPr="0023670C">
        <w:rPr>
          <w:i/>
        </w:rPr>
        <w:t xml:space="preserve">work </w:t>
      </w:r>
      <w:r>
        <w:t>in His kingdom</w:t>
      </w:r>
      <w:r w:rsidR="004636E8">
        <w:t>:</w:t>
      </w:r>
    </w:p>
    <w:p w14:paraId="766C3B2D" w14:textId="77777777" w:rsidR="0023670C" w:rsidRDefault="0023670C" w:rsidP="00F5172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As </w:t>
      </w:r>
      <w:r>
        <w:rPr>
          <w:i/>
        </w:rPr>
        <w:t xml:space="preserve">disciples, </w:t>
      </w:r>
      <w:r>
        <w:t xml:space="preserve">they should expect no better treatment than their </w:t>
      </w:r>
      <w:r>
        <w:rPr>
          <w:i/>
        </w:rPr>
        <w:t xml:space="preserve">Master </w:t>
      </w:r>
      <w:r>
        <w:t xml:space="preserve">receives, </w:t>
      </w:r>
      <w:r>
        <w:rPr>
          <w:u w:val="single"/>
        </w:rPr>
        <w:t>vv.24-25</w:t>
      </w:r>
      <w:r>
        <w:t>;</w:t>
      </w:r>
    </w:p>
    <w:p w14:paraId="312732F2" w14:textId="77777777" w:rsidR="00F51724" w:rsidRDefault="00F51724" w:rsidP="00F5172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But should nonetheless understand their purpose to </w:t>
      </w:r>
      <w:r>
        <w:rPr>
          <w:i/>
        </w:rPr>
        <w:t xml:space="preserve">reveal to the world </w:t>
      </w:r>
      <w:r>
        <w:t>what has been</w:t>
      </w:r>
      <w:r w:rsidR="00FB7E7D">
        <w:t>/would be</w:t>
      </w:r>
      <w:r>
        <w:t xml:space="preserve"> </w:t>
      </w:r>
      <w:r>
        <w:rPr>
          <w:i/>
        </w:rPr>
        <w:t xml:space="preserve">manifested </w:t>
      </w:r>
      <w:r w:rsidRPr="00F51724">
        <w:rPr>
          <w:i/>
        </w:rPr>
        <w:t>to them</w:t>
      </w:r>
      <w:r>
        <w:rPr>
          <w:i/>
        </w:rPr>
        <w:t xml:space="preserve">, </w:t>
      </w:r>
      <w:r>
        <w:rPr>
          <w:u w:val="single"/>
        </w:rPr>
        <w:t>vv.26-27</w:t>
      </w:r>
      <w:r>
        <w:t>;</w:t>
      </w:r>
    </w:p>
    <w:p w14:paraId="47DA42A8" w14:textId="77777777" w:rsidR="00F51724" w:rsidRDefault="00F51724" w:rsidP="00F5172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And do so </w:t>
      </w:r>
      <w:r>
        <w:rPr>
          <w:i/>
        </w:rPr>
        <w:t xml:space="preserve">without fear, </w:t>
      </w:r>
      <w:r>
        <w:rPr>
          <w:u w:val="single"/>
        </w:rPr>
        <w:t>v.28</w:t>
      </w:r>
      <w:r>
        <w:t>;</w:t>
      </w:r>
    </w:p>
    <w:p w14:paraId="1B3C1195" w14:textId="77777777" w:rsidR="00F51724" w:rsidRDefault="00F51724" w:rsidP="00F5172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Because of God’s </w:t>
      </w:r>
      <w:r>
        <w:rPr>
          <w:i/>
        </w:rPr>
        <w:t xml:space="preserve">concern </w:t>
      </w:r>
      <w:r>
        <w:t xml:space="preserve">and </w:t>
      </w:r>
      <w:r>
        <w:rPr>
          <w:i/>
        </w:rPr>
        <w:t xml:space="preserve">watchcare </w:t>
      </w:r>
      <w:r>
        <w:t xml:space="preserve">over them, </w:t>
      </w:r>
      <w:r>
        <w:rPr>
          <w:u w:val="single"/>
        </w:rPr>
        <w:t>vv.29-31</w:t>
      </w:r>
      <w:r>
        <w:t>;</w:t>
      </w:r>
    </w:p>
    <w:p w14:paraId="6A7B3FD7" w14:textId="77777777" w:rsidR="004636E8" w:rsidRDefault="00FB7E7D" w:rsidP="004636E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Knowing the ultimate aim of the gospel is to provide the </w:t>
      </w:r>
      <w:r>
        <w:rPr>
          <w:i/>
        </w:rPr>
        <w:t xml:space="preserve">means </w:t>
      </w:r>
      <w:r>
        <w:t xml:space="preserve">both of </w:t>
      </w:r>
      <w:r>
        <w:rPr>
          <w:i/>
        </w:rPr>
        <w:t xml:space="preserve">salvation </w:t>
      </w:r>
      <w:r>
        <w:t xml:space="preserve">and </w:t>
      </w:r>
      <w:r>
        <w:rPr>
          <w:i/>
        </w:rPr>
        <w:t xml:space="preserve">condemnation, </w:t>
      </w:r>
      <w:r>
        <w:rPr>
          <w:u w:val="single"/>
        </w:rPr>
        <w:t>vv.32-33</w:t>
      </w:r>
      <w:r>
        <w:t xml:space="preserve">; (“yes,” the gospel </w:t>
      </w:r>
      <w:r>
        <w:rPr>
          <w:i/>
        </w:rPr>
        <w:t xml:space="preserve">saves, 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>
        <w:rPr>
          <w:u w:val="single"/>
        </w:rPr>
        <w:t>-17</w:t>
      </w:r>
      <w:r>
        <w:t xml:space="preserve">; but by the same process it also </w:t>
      </w:r>
      <w:r>
        <w:rPr>
          <w:i/>
        </w:rPr>
        <w:t xml:space="preserve">condemns, </w:t>
      </w:r>
      <w:r>
        <w:rPr>
          <w:u w:val="single"/>
        </w:rPr>
        <w:t>2Thess.2:</w:t>
      </w:r>
      <w:r w:rsidR="004636E8">
        <w:rPr>
          <w:u w:val="single"/>
        </w:rPr>
        <w:t>8-12</w:t>
      </w:r>
      <w:r w:rsidR="004636E8">
        <w:t>);</w:t>
      </w:r>
    </w:p>
    <w:p w14:paraId="154D1C96" w14:textId="77777777" w:rsidR="004636E8" w:rsidRPr="004636E8" w:rsidRDefault="004636E8" w:rsidP="004636E8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Thus, their </w:t>
      </w:r>
      <w:r w:rsidRPr="004636E8">
        <w:rPr>
          <w:i/>
        </w:rPr>
        <w:t xml:space="preserve">primary tool/weapon </w:t>
      </w:r>
      <w:r>
        <w:t xml:space="preserve">for this mission would be </w:t>
      </w:r>
      <w:r w:rsidRPr="004636E8">
        <w:rPr>
          <w:i/>
        </w:rPr>
        <w:t>the sword</w:t>
      </w:r>
      <w:r>
        <w:rPr>
          <w:i/>
        </w:rPr>
        <w:t xml:space="preserve">- </w:t>
      </w:r>
      <w:r>
        <w:t xml:space="preserve">in this case, an implement of </w:t>
      </w:r>
      <w:r>
        <w:rPr>
          <w:i/>
        </w:rPr>
        <w:t>division</w:t>
      </w:r>
      <w:r w:rsidRPr="004636E8">
        <w:rPr>
          <w:i/>
        </w:rPr>
        <w:t xml:space="preserve">, </w:t>
      </w:r>
      <w:r w:rsidRPr="004636E8">
        <w:rPr>
          <w:u w:val="single"/>
        </w:rPr>
        <w:t>v.34</w:t>
      </w:r>
      <w:r>
        <w:rPr>
          <w:u w:val="single"/>
        </w:rPr>
        <w:t>;</w:t>
      </w:r>
    </w:p>
    <w:p w14:paraId="4A4E552C" w14:textId="77777777" w:rsidR="004636E8" w:rsidRDefault="004636E8" w:rsidP="004636E8">
      <w:pPr>
        <w:spacing w:after="120"/>
        <w:ind w:left="1440"/>
      </w:pPr>
      <w:r>
        <w:t xml:space="preserve">Note Luke’s account in </w:t>
      </w:r>
      <w:r>
        <w:rPr>
          <w:u w:val="single"/>
        </w:rPr>
        <w:t>Luke 12:49-51</w:t>
      </w:r>
      <w:r w:rsidR="008E6B09">
        <w:t xml:space="preserve">; the implement of </w:t>
      </w:r>
      <w:r w:rsidR="008E6B09">
        <w:rPr>
          <w:i/>
        </w:rPr>
        <w:t xml:space="preserve">fire </w:t>
      </w:r>
      <w:r w:rsidR="008E6B09">
        <w:t xml:space="preserve">is used instead of a </w:t>
      </w:r>
      <w:r w:rsidR="008E6B09">
        <w:rPr>
          <w:i/>
        </w:rPr>
        <w:t xml:space="preserve">sword, </w:t>
      </w:r>
      <w:r w:rsidR="008E6B09">
        <w:t xml:space="preserve">but the result is the same, </w:t>
      </w:r>
      <w:r w:rsidR="008E6B09">
        <w:rPr>
          <w:u w:val="single"/>
        </w:rPr>
        <w:t>vv.52-53</w:t>
      </w:r>
      <w:r w:rsidR="008E6B09">
        <w:t xml:space="preserve">. </w:t>
      </w:r>
    </w:p>
    <w:p w14:paraId="3A26590B" w14:textId="77777777" w:rsidR="008E6B09" w:rsidRDefault="008E6B09" w:rsidP="004636E8">
      <w:pPr>
        <w:spacing w:after="120"/>
        <w:ind w:left="1440"/>
      </w:pPr>
      <w:r>
        <w:t xml:space="preserve">This </w:t>
      </w:r>
      <w:r>
        <w:rPr>
          <w:i/>
        </w:rPr>
        <w:t xml:space="preserve">sword </w:t>
      </w:r>
      <w:r>
        <w:t xml:space="preserve">would </w:t>
      </w:r>
      <w:r>
        <w:rPr>
          <w:i/>
        </w:rPr>
        <w:t xml:space="preserve">divide families/households, </w:t>
      </w:r>
      <w:r>
        <w:rPr>
          <w:u w:val="single"/>
        </w:rPr>
        <w:t>vv.35-36</w:t>
      </w:r>
      <w:proofErr w:type="gramStart"/>
      <w:r>
        <w:t>;</w:t>
      </w:r>
      <w:proofErr w:type="gramEnd"/>
    </w:p>
    <w:p w14:paraId="6C32CF96" w14:textId="77777777" w:rsidR="008E6B09" w:rsidRDefault="008E6B09" w:rsidP="004636E8">
      <w:pPr>
        <w:spacing w:after="120"/>
        <w:ind w:left="1440"/>
      </w:pPr>
      <w:r>
        <w:t xml:space="preserve">By </w:t>
      </w:r>
      <w:r>
        <w:rPr>
          <w:i/>
        </w:rPr>
        <w:t xml:space="preserve">testing/determining </w:t>
      </w:r>
      <w:r>
        <w:t xml:space="preserve">and </w:t>
      </w:r>
      <w:r>
        <w:rPr>
          <w:i/>
        </w:rPr>
        <w:t xml:space="preserve">manifesting </w:t>
      </w:r>
      <w:r>
        <w:t xml:space="preserve">true </w:t>
      </w:r>
      <w:r>
        <w:rPr>
          <w:i/>
        </w:rPr>
        <w:t xml:space="preserve">affections </w:t>
      </w:r>
      <w:r>
        <w:t xml:space="preserve">and </w:t>
      </w:r>
      <w:r>
        <w:rPr>
          <w:i/>
        </w:rPr>
        <w:t xml:space="preserve">loyalties, </w:t>
      </w:r>
      <w:r>
        <w:rPr>
          <w:u w:val="single"/>
        </w:rPr>
        <w:t>v.37</w:t>
      </w:r>
      <w:r>
        <w:t xml:space="preserve"> (see also </w:t>
      </w:r>
      <w:r>
        <w:rPr>
          <w:u w:val="single"/>
        </w:rPr>
        <w:t>Luke 9:57-62</w:t>
      </w:r>
      <w:r>
        <w:t xml:space="preserve">; </w:t>
      </w:r>
      <w:r>
        <w:rPr>
          <w:u w:val="single"/>
        </w:rPr>
        <w:t>Matt.8</w:t>
      </w:r>
      <w:proofErr w:type="gramStart"/>
      <w:r>
        <w:rPr>
          <w:u w:val="single"/>
        </w:rPr>
        <w:t>:18</w:t>
      </w:r>
      <w:proofErr w:type="gramEnd"/>
      <w:r>
        <w:rPr>
          <w:u w:val="single"/>
        </w:rPr>
        <w:t>-22</w:t>
      </w:r>
      <w:r>
        <w:t xml:space="preserve">); and, </w:t>
      </w:r>
    </w:p>
    <w:p w14:paraId="7452B077" w14:textId="77777777" w:rsidR="008E6B09" w:rsidRPr="008E6B09" w:rsidRDefault="008E6B09" w:rsidP="004636E8">
      <w:pPr>
        <w:spacing w:after="120"/>
        <w:ind w:left="1440"/>
      </w:pPr>
      <w:r>
        <w:t xml:space="preserve">By </w:t>
      </w:r>
      <w:r>
        <w:rPr>
          <w:i/>
        </w:rPr>
        <w:t xml:space="preserve">testing/determining </w:t>
      </w:r>
      <w:r>
        <w:t xml:space="preserve">and </w:t>
      </w:r>
      <w:r>
        <w:rPr>
          <w:i/>
        </w:rPr>
        <w:t xml:space="preserve">revealing </w:t>
      </w:r>
      <w:r>
        <w:t xml:space="preserve">true </w:t>
      </w:r>
      <w:r>
        <w:rPr>
          <w:i/>
        </w:rPr>
        <w:t xml:space="preserve">commitment, </w:t>
      </w:r>
      <w:r>
        <w:rPr>
          <w:u w:val="single"/>
        </w:rPr>
        <w:t>v</w:t>
      </w:r>
      <w:r w:rsidR="004037CB">
        <w:rPr>
          <w:u w:val="single"/>
        </w:rPr>
        <w:t>v</w:t>
      </w:r>
      <w:r>
        <w:rPr>
          <w:u w:val="single"/>
        </w:rPr>
        <w:t>.38</w:t>
      </w:r>
      <w:r w:rsidR="004037CB">
        <w:rPr>
          <w:u w:val="single"/>
        </w:rPr>
        <w:t>-39</w:t>
      </w:r>
      <w:r>
        <w:t xml:space="preserve">. </w:t>
      </w:r>
    </w:p>
    <w:p w14:paraId="2348B28E" w14:textId="519D43E2" w:rsidR="004037CB" w:rsidRPr="004037CB" w:rsidRDefault="004037CB" w:rsidP="00D34671">
      <w:pPr>
        <w:spacing w:after="120"/>
        <w:rPr>
          <w:b/>
          <w:u w:val="single"/>
        </w:rPr>
      </w:pPr>
      <w:r>
        <w:rPr>
          <w:b/>
        </w:rPr>
        <w:t xml:space="preserve">III.  The </w:t>
      </w:r>
      <w:r>
        <w:rPr>
          <w:b/>
          <w:i/>
        </w:rPr>
        <w:t xml:space="preserve">Internal Divisions </w:t>
      </w:r>
      <w:r>
        <w:rPr>
          <w:b/>
        </w:rPr>
        <w:t xml:space="preserve">of the Sword, </w:t>
      </w:r>
      <w:r>
        <w:rPr>
          <w:b/>
          <w:u w:val="single"/>
        </w:rPr>
        <w:t>Heb.4</w:t>
      </w:r>
      <w:proofErr w:type="gramStart"/>
      <w:r>
        <w:rPr>
          <w:b/>
          <w:u w:val="single"/>
        </w:rPr>
        <w:t>:</w:t>
      </w:r>
      <w:r w:rsidR="004F75E7">
        <w:rPr>
          <w:b/>
          <w:u w:val="single"/>
        </w:rPr>
        <w:t>4</w:t>
      </w:r>
      <w:proofErr w:type="gramEnd"/>
      <w:r w:rsidR="004F75E7">
        <w:rPr>
          <w:b/>
          <w:u w:val="single"/>
        </w:rPr>
        <w:t>-12</w:t>
      </w:r>
      <w:bookmarkStart w:id="0" w:name="_GoBack"/>
      <w:bookmarkEnd w:id="0"/>
    </w:p>
    <w:p w14:paraId="36F6A5A9" w14:textId="77777777" w:rsidR="00D34671" w:rsidRDefault="004037CB" w:rsidP="004037CB">
      <w:pPr>
        <w:spacing w:after="120"/>
        <w:ind w:left="360"/>
      </w:pPr>
      <w:r>
        <w:t xml:space="preserve">Again, the </w:t>
      </w:r>
      <w:r>
        <w:rPr>
          <w:i/>
        </w:rPr>
        <w:t xml:space="preserve">sword of truth </w:t>
      </w:r>
      <w:r>
        <w:t xml:space="preserve">divides </w:t>
      </w:r>
      <w:r>
        <w:rPr>
          <w:i/>
        </w:rPr>
        <w:t xml:space="preserve">externally </w:t>
      </w:r>
      <w:r>
        <w:t xml:space="preserve">and </w:t>
      </w:r>
      <w:r>
        <w:rPr>
          <w:i/>
        </w:rPr>
        <w:t xml:space="preserve">generally/collectively, </w:t>
      </w:r>
      <w:r>
        <w:rPr>
          <w:u w:val="single"/>
        </w:rPr>
        <w:t>vv.4-11</w:t>
      </w:r>
      <w:r>
        <w:t>;</w:t>
      </w:r>
    </w:p>
    <w:p w14:paraId="2F3E2773" w14:textId="77777777" w:rsidR="00D34671" w:rsidRPr="004037CB" w:rsidRDefault="00D34671" w:rsidP="004037CB">
      <w:pPr>
        <w:spacing w:after="120"/>
        <w:ind w:left="360"/>
      </w:pPr>
      <w:r>
        <w:t xml:space="preserve">But it also divides </w:t>
      </w:r>
      <w:r>
        <w:rPr>
          <w:i/>
        </w:rPr>
        <w:t>internally</w:t>
      </w:r>
      <w:r w:rsidR="004037CB">
        <w:rPr>
          <w:i/>
        </w:rPr>
        <w:t xml:space="preserve"> </w:t>
      </w:r>
      <w:r w:rsidR="004037CB">
        <w:t xml:space="preserve">and </w:t>
      </w:r>
      <w:r w:rsidR="004037CB">
        <w:rPr>
          <w:i/>
        </w:rPr>
        <w:t>specifically/individually</w:t>
      </w:r>
      <w:r>
        <w:rPr>
          <w:i/>
        </w:rPr>
        <w:t>,</w:t>
      </w:r>
      <w:r w:rsidR="004037CB">
        <w:rPr>
          <w:i/>
        </w:rPr>
        <w:t xml:space="preserve"> </w:t>
      </w:r>
      <w:r w:rsidR="004037CB">
        <w:rPr>
          <w:u w:val="single"/>
        </w:rPr>
        <w:t>v.12</w:t>
      </w:r>
      <w:r w:rsidR="004037CB">
        <w:t>…</w:t>
      </w:r>
    </w:p>
    <w:p w14:paraId="7E7C458F" w14:textId="2B8C86AB" w:rsidR="004037CB" w:rsidRPr="004037CB" w:rsidRDefault="004037CB" w:rsidP="00CC2E35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lastRenderedPageBreak/>
        <w:t xml:space="preserve">It is </w:t>
      </w:r>
      <w:r>
        <w:rPr>
          <w:i/>
        </w:rPr>
        <w:t xml:space="preserve">living and active </w:t>
      </w:r>
      <w:r>
        <w:t xml:space="preserve">(thus continues to </w:t>
      </w:r>
      <w:r>
        <w:rPr>
          <w:i/>
        </w:rPr>
        <w:t>perform its work</w:t>
      </w:r>
      <w:r>
        <w:t xml:space="preserve"> for current and future generations</w:t>
      </w:r>
      <w:r w:rsidR="00004AC7">
        <w:t xml:space="preserve">; </w:t>
      </w:r>
      <w:r w:rsidR="00004AC7">
        <w:rPr>
          <w:i/>
        </w:rPr>
        <w:t xml:space="preserve">active </w:t>
      </w:r>
      <w:r w:rsidR="00004AC7">
        <w:t xml:space="preserve">is from the Greek word </w:t>
      </w:r>
      <w:proofErr w:type="spellStart"/>
      <w:r w:rsidR="00004AC7">
        <w:rPr>
          <w:i/>
        </w:rPr>
        <w:t>energes</w:t>
      </w:r>
      <w:proofErr w:type="spellEnd"/>
      <w:r w:rsidR="00004AC7">
        <w:rPr>
          <w:i/>
        </w:rPr>
        <w:t>- effectual, powerful</w:t>
      </w:r>
      <w:r>
        <w:t xml:space="preserve">); </w:t>
      </w:r>
    </w:p>
    <w:p w14:paraId="0085768A" w14:textId="1CCED17C" w:rsidR="004037CB" w:rsidRPr="00004AC7" w:rsidRDefault="004037CB" w:rsidP="00CC2E35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 xml:space="preserve">It is </w:t>
      </w:r>
      <w:r>
        <w:rPr>
          <w:i/>
        </w:rPr>
        <w:t xml:space="preserve">sharp </w:t>
      </w:r>
      <w:r w:rsidR="00004AC7">
        <w:t xml:space="preserve">and </w:t>
      </w:r>
      <w:r w:rsidR="00004AC7">
        <w:rPr>
          <w:i/>
        </w:rPr>
        <w:t xml:space="preserve">two-edged </w:t>
      </w:r>
      <w:r w:rsidR="00004AC7">
        <w:t xml:space="preserve">(to </w:t>
      </w:r>
      <w:r w:rsidR="00004AC7">
        <w:rPr>
          <w:i/>
        </w:rPr>
        <w:t xml:space="preserve">pierce </w:t>
      </w:r>
      <w:r w:rsidR="00004AC7">
        <w:t xml:space="preserve">and </w:t>
      </w:r>
      <w:r w:rsidR="00004AC7">
        <w:rPr>
          <w:i/>
        </w:rPr>
        <w:t xml:space="preserve">cut </w:t>
      </w:r>
      <w:r w:rsidR="00004AC7">
        <w:t xml:space="preserve">both ways) to </w:t>
      </w:r>
      <w:r w:rsidR="00004AC7" w:rsidRPr="00004AC7">
        <w:t>perform its work</w:t>
      </w:r>
      <w:r w:rsidR="00004AC7">
        <w:rPr>
          <w:i/>
        </w:rPr>
        <w:t xml:space="preserve"> effectively;</w:t>
      </w:r>
    </w:p>
    <w:p w14:paraId="21B148B6" w14:textId="3651FA46" w:rsidR="00004AC7" w:rsidRPr="004037CB" w:rsidRDefault="00004AC7" w:rsidP="00CC2E35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 xml:space="preserve">It </w:t>
      </w:r>
      <w:r>
        <w:rPr>
          <w:i/>
        </w:rPr>
        <w:t xml:space="preserve">separates/divides </w:t>
      </w:r>
      <w:r>
        <w:t xml:space="preserve">between the </w:t>
      </w:r>
      <w:r>
        <w:rPr>
          <w:i/>
        </w:rPr>
        <w:t xml:space="preserve">soul </w:t>
      </w:r>
      <w:r>
        <w:t>(</w:t>
      </w:r>
      <w:r w:rsidR="00CC2E35">
        <w:rPr>
          <w:i/>
        </w:rPr>
        <w:t xml:space="preserve">psyche- </w:t>
      </w:r>
      <w:r w:rsidR="00CC2E35">
        <w:t xml:space="preserve">inner self) and </w:t>
      </w:r>
      <w:r w:rsidR="00CC2E35">
        <w:rPr>
          <w:i/>
        </w:rPr>
        <w:t xml:space="preserve">spirit </w:t>
      </w:r>
      <w:r w:rsidR="00CC2E35">
        <w:t>(</w:t>
      </w:r>
      <w:proofErr w:type="spellStart"/>
      <w:r w:rsidR="00CC2E35">
        <w:rPr>
          <w:i/>
        </w:rPr>
        <w:t>pneuma</w:t>
      </w:r>
      <w:proofErr w:type="spellEnd"/>
      <w:r w:rsidR="00CC2E35">
        <w:rPr>
          <w:i/>
        </w:rPr>
        <w:t xml:space="preserve">- </w:t>
      </w:r>
      <w:r w:rsidR="00CC2E35">
        <w:t xml:space="preserve">wind, breath); thus between our </w:t>
      </w:r>
      <w:r w:rsidR="00CC2E35">
        <w:rPr>
          <w:i/>
        </w:rPr>
        <w:t xml:space="preserve">spiritual/inner </w:t>
      </w:r>
      <w:r w:rsidR="00CC2E35">
        <w:t xml:space="preserve">and </w:t>
      </w:r>
      <w:r w:rsidR="00CC2E35">
        <w:rPr>
          <w:i/>
        </w:rPr>
        <w:t xml:space="preserve">physical/outer </w:t>
      </w:r>
      <w:r w:rsidR="00CC2E35">
        <w:t>selves</w:t>
      </w:r>
      <w:proofErr w:type="gramStart"/>
      <w:r w:rsidR="00CC2E35">
        <w:t>;  this</w:t>
      </w:r>
      <w:proofErr w:type="gramEnd"/>
      <w:r w:rsidR="00CC2E35">
        <w:t xml:space="preserve"> explains how the </w:t>
      </w:r>
      <w:r w:rsidR="00CC2E35">
        <w:rPr>
          <w:i/>
        </w:rPr>
        <w:t xml:space="preserve">joints </w:t>
      </w:r>
      <w:r w:rsidR="00CC2E35">
        <w:t>(</w:t>
      </w:r>
      <w:r w:rsidR="00CC2E35">
        <w:rPr>
          <w:i/>
        </w:rPr>
        <w:t xml:space="preserve">outer </w:t>
      </w:r>
      <w:r w:rsidR="00CC2E35">
        <w:t xml:space="preserve">connections of bones) and </w:t>
      </w:r>
      <w:r w:rsidR="00CC2E35">
        <w:rPr>
          <w:i/>
        </w:rPr>
        <w:t xml:space="preserve">marrow </w:t>
      </w:r>
      <w:r w:rsidR="00CC2E35">
        <w:t>(</w:t>
      </w:r>
      <w:r w:rsidR="00CC2E35">
        <w:rPr>
          <w:i/>
        </w:rPr>
        <w:t xml:space="preserve">inner </w:t>
      </w:r>
      <w:r w:rsidR="00CC2E35">
        <w:t xml:space="preserve">tissues of the bones) illustrate the point; </w:t>
      </w:r>
    </w:p>
    <w:p w14:paraId="1B213BB7" w14:textId="73DE5EE6" w:rsidR="00D34671" w:rsidRPr="00D34671" w:rsidRDefault="00D34671" w:rsidP="00CC2E35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 xml:space="preserve">It </w:t>
      </w:r>
      <w:r w:rsidR="00CC2E35">
        <w:rPr>
          <w:i/>
        </w:rPr>
        <w:t xml:space="preserve">judges </w:t>
      </w:r>
      <w:r w:rsidR="00CC2E35">
        <w:t>(</w:t>
      </w:r>
      <w:proofErr w:type="spellStart"/>
      <w:r w:rsidR="00CC2E35">
        <w:rPr>
          <w:i/>
        </w:rPr>
        <w:t>kritikos</w:t>
      </w:r>
      <w:proofErr w:type="spellEnd"/>
      <w:r w:rsidR="00CC2E35">
        <w:rPr>
          <w:i/>
        </w:rPr>
        <w:t xml:space="preserve">- </w:t>
      </w:r>
      <w:r w:rsidR="00CC2E35">
        <w:t xml:space="preserve">able to judge, </w:t>
      </w:r>
      <w:r w:rsidR="00A90617">
        <w:t>determine</w:t>
      </w:r>
      <w:r w:rsidR="00CC2E35">
        <w:t>)</w:t>
      </w:r>
      <w:r>
        <w:rPr>
          <w:i/>
        </w:rPr>
        <w:t xml:space="preserve"> </w:t>
      </w:r>
      <w:r>
        <w:t xml:space="preserve">our </w:t>
      </w:r>
      <w:r>
        <w:rPr>
          <w:i/>
        </w:rPr>
        <w:t xml:space="preserve">thoughts </w:t>
      </w:r>
      <w:r w:rsidR="00A90617">
        <w:t>and</w:t>
      </w:r>
      <w:r>
        <w:t xml:space="preserve"> </w:t>
      </w:r>
      <w:r w:rsidR="00CC2E35">
        <w:rPr>
          <w:i/>
        </w:rPr>
        <w:t>intentions</w:t>
      </w:r>
      <w:proofErr w:type="gramStart"/>
      <w:r w:rsidR="00CC2E35">
        <w:rPr>
          <w:i/>
        </w:rPr>
        <w:t xml:space="preserve">;  </w:t>
      </w:r>
      <w:r w:rsidR="00A90617">
        <w:t>note</w:t>
      </w:r>
      <w:proofErr w:type="gramEnd"/>
      <w:r w:rsidR="00A90617">
        <w:t xml:space="preserve"> that it says </w:t>
      </w:r>
      <w:r w:rsidR="00A90617">
        <w:rPr>
          <w:i/>
        </w:rPr>
        <w:t xml:space="preserve">“thoughts </w:t>
      </w:r>
      <w:r w:rsidR="00A90617">
        <w:rPr>
          <w:b/>
          <w:i/>
        </w:rPr>
        <w:t>and</w:t>
      </w:r>
      <w:r w:rsidR="00A90617">
        <w:rPr>
          <w:i/>
        </w:rPr>
        <w:t xml:space="preserve"> intentions” </w:t>
      </w:r>
      <w:r w:rsidR="00A90617">
        <w:t xml:space="preserve">rather than </w:t>
      </w:r>
      <w:r w:rsidR="00A90617">
        <w:rPr>
          <w:i/>
        </w:rPr>
        <w:t xml:space="preserve">“thoughts </w:t>
      </w:r>
      <w:r w:rsidR="00A90617">
        <w:rPr>
          <w:b/>
          <w:i/>
        </w:rPr>
        <w:t>from</w:t>
      </w:r>
      <w:r w:rsidR="00A90617">
        <w:rPr>
          <w:i/>
        </w:rPr>
        <w:t xml:space="preserve"> intentions”- </w:t>
      </w:r>
      <w:r w:rsidR="00A90617">
        <w:t xml:space="preserve">the meaning of which seems to be that the </w:t>
      </w:r>
      <w:r w:rsidR="00A90617">
        <w:rPr>
          <w:i/>
        </w:rPr>
        <w:t xml:space="preserve">sword </w:t>
      </w:r>
      <w:r w:rsidR="00A90617">
        <w:t xml:space="preserve">is able to </w:t>
      </w:r>
      <w:r w:rsidR="00A90617">
        <w:rPr>
          <w:i/>
        </w:rPr>
        <w:t xml:space="preserve">cut away </w:t>
      </w:r>
      <w:r w:rsidR="00A90617">
        <w:t xml:space="preserve">everything that might obstruct vision or inspection and allow us to see our own </w:t>
      </w:r>
      <w:r w:rsidR="00A90617">
        <w:rPr>
          <w:i/>
        </w:rPr>
        <w:t xml:space="preserve">true affections/motivations; </w:t>
      </w:r>
      <w:r w:rsidR="00CC2E35">
        <w:t xml:space="preserve"> </w:t>
      </w:r>
      <w:r w:rsidR="00A90617">
        <w:t xml:space="preserve">and obviously, </w:t>
      </w:r>
    </w:p>
    <w:p w14:paraId="6B524B49" w14:textId="50F888E6" w:rsidR="00D34671" w:rsidRPr="007371CD" w:rsidRDefault="00D34671" w:rsidP="00A90617">
      <w:pPr>
        <w:pStyle w:val="ListParagraph"/>
        <w:numPr>
          <w:ilvl w:val="0"/>
          <w:numId w:val="1"/>
        </w:numPr>
        <w:spacing w:after="120"/>
        <w:contextualSpacing w:val="0"/>
        <w:rPr>
          <w:u w:val="single"/>
        </w:rPr>
      </w:pPr>
      <w:r>
        <w:t xml:space="preserve">It </w:t>
      </w:r>
      <w:r w:rsidR="00A90617">
        <w:t xml:space="preserve">also </w:t>
      </w:r>
      <w:r w:rsidR="00A90617">
        <w:rPr>
          <w:i/>
        </w:rPr>
        <w:t xml:space="preserve">lays us bare </w:t>
      </w:r>
      <w:r w:rsidR="00A90617">
        <w:t xml:space="preserve">to the </w:t>
      </w:r>
      <w:r w:rsidR="00A90617">
        <w:rPr>
          <w:i/>
        </w:rPr>
        <w:t xml:space="preserve">eyes of God, </w:t>
      </w:r>
      <w:r w:rsidR="00A90617">
        <w:rPr>
          <w:u w:val="single"/>
        </w:rPr>
        <w:t>v.13</w:t>
      </w:r>
      <w:r w:rsidR="00A90617">
        <w:t xml:space="preserve">. </w:t>
      </w:r>
    </w:p>
    <w:p w14:paraId="1D5A4F23" w14:textId="11921E5B" w:rsidR="007371CD" w:rsidRDefault="007371CD" w:rsidP="00CC2E35">
      <w:pPr>
        <w:spacing w:after="120"/>
        <w:rPr>
          <w:b/>
        </w:rPr>
      </w:pPr>
      <w:r>
        <w:rPr>
          <w:b/>
        </w:rPr>
        <w:t xml:space="preserve">IV.  Conclusion:  </w:t>
      </w:r>
      <w:r>
        <w:rPr>
          <w:b/>
          <w:i/>
        </w:rPr>
        <w:t xml:space="preserve">Benefits </w:t>
      </w:r>
      <w:r>
        <w:rPr>
          <w:b/>
        </w:rPr>
        <w:t xml:space="preserve">of this </w:t>
      </w:r>
      <w:r>
        <w:rPr>
          <w:b/>
          <w:i/>
        </w:rPr>
        <w:t>Sharp Sword</w:t>
      </w:r>
    </w:p>
    <w:p w14:paraId="69A8B5B8" w14:textId="6A7C39D4" w:rsidR="00A90617" w:rsidRPr="00A90617" w:rsidRDefault="00A90617" w:rsidP="00CC2E3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It allows us (and God) to </w:t>
      </w:r>
      <w:r>
        <w:rPr>
          <w:i/>
        </w:rPr>
        <w:t xml:space="preserve">see </w:t>
      </w:r>
      <w:r>
        <w:t xml:space="preserve">us as we are </w:t>
      </w:r>
      <w:r>
        <w:rPr>
          <w:i/>
        </w:rPr>
        <w:t xml:space="preserve">externally </w:t>
      </w:r>
      <w:r>
        <w:t xml:space="preserve">by separating us from family and friends who refuse to </w:t>
      </w:r>
      <w:r>
        <w:rPr>
          <w:i/>
        </w:rPr>
        <w:t xml:space="preserve">hear, listen, </w:t>
      </w:r>
      <w:r>
        <w:t xml:space="preserve">and </w:t>
      </w:r>
      <w:r>
        <w:rPr>
          <w:i/>
        </w:rPr>
        <w:t xml:space="preserve">obey; </w:t>
      </w:r>
    </w:p>
    <w:p w14:paraId="1EDAFD68" w14:textId="29A78A8A" w:rsidR="00A90617" w:rsidRPr="00A90617" w:rsidRDefault="00A90617" w:rsidP="00CC2E3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It allows us (and God) to </w:t>
      </w:r>
      <w:r>
        <w:rPr>
          <w:i/>
        </w:rPr>
        <w:t xml:space="preserve">see </w:t>
      </w:r>
      <w:r>
        <w:t xml:space="preserve">us as we are </w:t>
      </w:r>
      <w:r>
        <w:rPr>
          <w:i/>
        </w:rPr>
        <w:t xml:space="preserve">internally </w:t>
      </w:r>
      <w:r>
        <w:t xml:space="preserve">by manifesting our true </w:t>
      </w:r>
      <w:r>
        <w:rPr>
          <w:i/>
        </w:rPr>
        <w:t xml:space="preserve">thoughts and intentions </w:t>
      </w:r>
      <w:r>
        <w:t xml:space="preserve">in and through life; but it also, </w:t>
      </w:r>
    </w:p>
    <w:p w14:paraId="2DA33154" w14:textId="00225C8F" w:rsidR="007371CD" w:rsidRPr="007371CD" w:rsidRDefault="007371CD" w:rsidP="00CC2E3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It cuts out the </w:t>
      </w:r>
      <w:r>
        <w:rPr>
          <w:i/>
        </w:rPr>
        <w:t xml:space="preserve">tumors/disease </w:t>
      </w:r>
      <w:r>
        <w:t xml:space="preserve">of </w:t>
      </w:r>
      <w:r>
        <w:rPr>
          <w:i/>
        </w:rPr>
        <w:t xml:space="preserve">sin, </w:t>
      </w:r>
      <w:r>
        <w:t>enabling</w:t>
      </w:r>
      <w:r w:rsidR="00004AC7">
        <w:t xml:space="preserve"> </w:t>
      </w:r>
      <w:r w:rsidR="00004AC7">
        <w:rPr>
          <w:i/>
        </w:rPr>
        <w:t xml:space="preserve">salvation </w:t>
      </w:r>
      <w:r w:rsidR="00004AC7">
        <w:t>and</w:t>
      </w:r>
      <w:r>
        <w:t xml:space="preserve"> </w:t>
      </w:r>
      <w:r>
        <w:rPr>
          <w:i/>
        </w:rPr>
        <w:t xml:space="preserve">life; </w:t>
      </w:r>
    </w:p>
    <w:p w14:paraId="01C262C2" w14:textId="3CD1B713" w:rsidR="007371CD" w:rsidRPr="00004AC7" w:rsidRDefault="007371CD" w:rsidP="00CC2E3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It excises </w:t>
      </w:r>
      <w:r>
        <w:rPr>
          <w:i/>
        </w:rPr>
        <w:t xml:space="preserve">doubt </w:t>
      </w:r>
      <w:r>
        <w:t xml:space="preserve">that </w:t>
      </w:r>
      <w:r w:rsidR="00004AC7">
        <w:rPr>
          <w:i/>
        </w:rPr>
        <w:t xml:space="preserve">assurance </w:t>
      </w:r>
      <w:r w:rsidR="00004AC7">
        <w:t xml:space="preserve">and </w:t>
      </w:r>
      <w:r w:rsidR="00004AC7">
        <w:rPr>
          <w:i/>
        </w:rPr>
        <w:t xml:space="preserve">confidence </w:t>
      </w:r>
      <w:r w:rsidR="00004AC7">
        <w:t>can flourish;</w:t>
      </w:r>
    </w:p>
    <w:p w14:paraId="3916DAB9" w14:textId="41D95B59" w:rsidR="00004AC7" w:rsidRPr="00A90617" w:rsidRDefault="00004AC7" w:rsidP="00CC2E35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t xml:space="preserve">It slices away </w:t>
      </w:r>
      <w:r>
        <w:rPr>
          <w:i/>
        </w:rPr>
        <w:t xml:space="preserve">self </w:t>
      </w:r>
      <w:r>
        <w:t xml:space="preserve">that the </w:t>
      </w:r>
      <w:r>
        <w:rPr>
          <w:i/>
        </w:rPr>
        <w:t xml:space="preserve">Savior </w:t>
      </w:r>
      <w:r>
        <w:t xml:space="preserve">can shine in and through us. </w:t>
      </w:r>
    </w:p>
    <w:p w14:paraId="1B7AAB53" w14:textId="37FFB55F" w:rsidR="00A90617" w:rsidRPr="00BE54E8" w:rsidRDefault="00A90617" w:rsidP="00A90617">
      <w:pPr>
        <w:spacing w:after="120"/>
        <w:ind w:left="360"/>
        <w:rPr>
          <w:b/>
        </w:rPr>
      </w:pPr>
      <w:r>
        <w:rPr>
          <w:b/>
        </w:rPr>
        <w:t xml:space="preserve">So, when we allow the </w:t>
      </w:r>
      <w:r>
        <w:rPr>
          <w:b/>
          <w:i/>
        </w:rPr>
        <w:t xml:space="preserve">sword </w:t>
      </w:r>
      <w:r>
        <w:rPr>
          <w:b/>
        </w:rPr>
        <w:t>its proper purpose, and use it as God</w:t>
      </w:r>
      <w:r w:rsidR="00BE54E8">
        <w:rPr>
          <w:b/>
        </w:rPr>
        <w:t xml:space="preserve"> intended, it an implement </w:t>
      </w:r>
      <w:r>
        <w:rPr>
          <w:b/>
        </w:rPr>
        <w:t xml:space="preserve">of </w:t>
      </w:r>
      <w:r>
        <w:rPr>
          <w:b/>
          <w:i/>
        </w:rPr>
        <w:t>destruction</w:t>
      </w:r>
      <w:r w:rsidR="00BE54E8">
        <w:rPr>
          <w:b/>
          <w:i/>
        </w:rPr>
        <w:t xml:space="preserve">, instruction, </w:t>
      </w:r>
      <w:r w:rsidR="00BE54E8">
        <w:rPr>
          <w:b/>
        </w:rPr>
        <w:t xml:space="preserve">and </w:t>
      </w:r>
      <w:r w:rsidR="00BE54E8">
        <w:rPr>
          <w:b/>
          <w:i/>
        </w:rPr>
        <w:t xml:space="preserve">construction! </w:t>
      </w:r>
    </w:p>
    <w:sectPr w:rsidR="00A90617" w:rsidRPr="00BE54E8" w:rsidSect="00D3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626"/>
    <w:multiLevelType w:val="hybridMultilevel"/>
    <w:tmpl w:val="95FA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7D4A"/>
    <w:multiLevelType w:val="hybridMultilevel"/>
    <w:tmpl w:val="AB10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0CD5"/>
    <w:multiLevelType w:val="hybridMultilevel"/>
    <w:tmpl w:val="F78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030"/>
    <w:multiLevelType w:val="hybridMultilevel"/>
    <w:tmpl w:val="CB7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81DCE"/>
    <w:multiLevelType w:val="hybridMultilevel"/>
    <w:tmpl w:val="330A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18E3"/>
    <w:multiLevelType w:val="hybridMultilevel"/>
    <w:tmpl w:val="0864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71"/>
    <w:rsid w:val="00004AC7"/>
    <w:rsid w:val="001616ED"/>
    <w:rsid w:val="0023670C"/>
    <w:rsid w:val="004037CB"/>
    <w:rsid w:val="004636E8"/>
    <w:rsid w:val="004F75E7"/>
    <w:rsid w:val="007371CD"/>
    <w:rsid w:val="00824798"/>
    <w:rsid w:val="008E6B09"/>
    <w:rsid w:val="00A90617"/>
    <w:rsid w:val="00BD36CE"/>
    <w:rsid w:val="00BE54E8"/>
    <w:rsid w:val="00CC2E35"/>
    <w:rsid w:val="00D34671"/>
    <w:rsid w:val="00F51724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21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567</Words>
  <Characters>3235</Characters>
  <Application>Microsoft Macintosh Word</Application>
  <DocSecurity>0</DocSecurity>
  <Lines>26</Lines>
  <Paragraphs>7</Paragraphs>
  <ScaleCrop>false</ScaleCrop>
  <Company>Southside Church of Christ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2019-03-13T13:18:00Z</dcterms:created>
  <dcterms:modified xsi:type="dcterms:W3CDTF">2019-03-27T15:56:00Z</dcterms:modified>
</cp:coreProperties>
</file>