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E0516" w14:textId="77777777" w:rsidR="00AB6DA4" w:rsidRDefault="00B11534" w:rsidP="00B11534">
      <w:pPr>
        <w:spacing w:after="120"/>
        <w:jc w:val="center"/>
        <w:rPr>
          <w:b/>
        </w:rPr>
      </w:pPr>
      <w:r>
        <w:rPr>
          <w:b/>
        </w:rPr>
        <w:t>“Gate-Keeping”</w:t>
      </w:r>
    </w:p>
    <w:p w14:paraId="3C061F5E" w14:textId="77777777" w:rsidR="00B11534" w:rsidRDefault="00B11534" w:rsidP="00B11534">
      <w:pPr>
        <w:spacing w:after="120"/>
      </w:pPr>
      <w:r>
        <w:t xml:space="preserve">I recently saw “gate-keeping” used as a description of a social media post (or tweet or some such- yeah, I’m “old”!) wherein the </w:t>
      </w:r>
      <w:proofErr w:type="spellStart"/>
      <w:r>
        <w:t>o.p</w:t>
      </w:r>
      <w:proofErr w:type="spellEnd"/>
      <w:r>
        <w:t>. (</w:t>
      </w:r>
      <w:proofErr w:type="gramStart"/>
      <w:r>
        <w:t>how’s</w:t>
      </w:r>
      <w:proofErr w:type="gramEnd"/>
      <w:r>
        <w:t xml:space="preserve"> that for being up-to-date? It’s the abbreviation for “original post” for you other “old” people!) </w:t>
      </w:r>
      <w:proofErr w:type="gramStart"/>
      <w:r>
        <w:t>tried</w:t>
      </w:r>
      <w:proofErr w:type="gramEnd"/>
      <w:r>
        <w:t xml:space="preserve"> to discourage those 35+ from going to concerts… saying it just made them look “weird.”  So much for being “inclusive”!  </w:t>
      </w:r>
    </w:p>
    <w:p w14:paraId="51EE3516" w14:textId="77777777" w:rsidR="00B11534" w:rsidRDefault="00B11534" w:rsidP="00B11534">
      <w:pPr>
        <w:spacing w:after="120"/>
      </w:pPr>
      <w:r>
        <w:t xml:space="preserve">Well, I grew up on a farm, and “gate-keeping” and being the “gate-keeper” meant something very different.  It was the job usually given to the youngest child (me!) when cows were being cut (separated out of the herd) in the lot.  It was the job of the “gate-keeper” to open the gate at just the right time for the “culls” to get out of the pen, but quick enough to prevent any of the “keepers” from escaping.  </w:t>
      </w:r>
    </w:p>
    <w:p w14:paraId="3A7761F6" w14:textId="77777777" w:rsidR="00B11534" w:rsidRDefault="00B11534" w:rsidP="00B11534">
      <w:pPr>
        <w:spacing w:after="120"/>
      </w:pPr>
      <w:r>
        <w:t xml:space="preserve">Interestingly, this concept of “gate-keeping” is biblical, though not in the way the social media poster used it.  Jesus incorporated it in </w:t>
      </w:r>
      <w:r>
        <w:rPr>
          <w:u w:val="single"/>
        </w:rPr>
        <w:t>John 10</w:t>
      </w:r>
      <w:r>
        <w:t xml:space="preserve"> in a couple of ways…</w:t>
      </w:r>
    </w:p>
    <w:p w14:paraId="10F5F376" w14:textId="77777777" w:rsidR="00B11534" w:rsidRDefault="00B11534" w:rsidP="003607A3">
      <w:pPr>
        <w:pStyle w:val="ListParagraph"/>
        <w:numPr>
          <w:ilvl w:val="0"/>
          <w:numId w:val="2"/>
        </w:numPr>
        <w:spacing w:after="120"/>
        <w:contextualSpacing w:val="0"/>
      </w:pPr>
      <w:r>
        <w:t xml:space="preserve">He metaphorically identified Himself as </w:t>
      </w:r>
      <w:r w:rsidR="003607A3">
        <w:rPr>
          <w:i/>
        </w:rPr>
        <w:t xml:space="preserve">“the </w:t>
      </w:r>
      <w:r w:rsidR="003607A3">
        <w:rPr>
          <w:b/>
          <w:i/>
        </w:rPr>
        <w:t>door</w:t>
      </w:r>
      <w:r w:rsidR="003607A3">
        <w:rPr>
          <w:i/>
        </w:rPr>
        <w:t xml:space="preserve"> of the sheep” </w:t>
      </w:r>
      <w:r w:rsidR="003607A3">
        <w:rPr>
          <w:u w:val="single"/>
        </w:rPr>
        <w:t>John 10:7</w:t>
      </w:r>
      <w:r w:rsidR="003607A3">
        <w:t xml:space="preserve">, and further stated that </w:t>
      </w:r>
      <w:r w:rsidR="003607A3">
        <w:rPr>
          <w:i/>
        </w:rPr>
        <w:t xml:space="preserve">“if anyone enters through </w:t>
      </w:r>
      <w:proofErr w:type="gramStart"/>
      <w:r w:rsidR="003607A3">
        <w:rPr>
          <w:b/>
          <w:i/>
        </w:rPr>
        <w:t>Me</w:t>
      </w:r>
      <w:proofErr w:type="gramEnd"/>
      <w:r w:rsidR="003607A3">
        <w:rPr>
          <w:i/>
        </w:rPr>
        <w:t xml:space="preserve">, he shall be saved, and shall go in and out, and find pasture,” </w:t>
      </w:r>
      <w:r w:rsidR="003607A3">
        <w:rPr>
          <w:u w:val="single"/>
        </w:rPr>
        <w:t>v.9</w:t>
      </w:r>
      <w:r w:rsidR="003607A3">
        <w:t>.  But in the same context,</w:t>
      </w:r>
    </w:p>
    <w:p w14:paraId="4689A838" w14:textId="77777777" w:rsidR="003607A3" w:rsidRDefault="003607A3" w:rsidP="003607A3">
      <w:pPr>
        <w:pStyle w:val="ListParagraph"/>
        <w:numPr>
          <w:ilvl w:val="0"/>
          <w:numId w:val="2"/>
        </w:numPr>
        <w:spacing w:after="120"/>
        <w:contextualSpacing w:val="0"/>
      </w:pPr>
      <w:r>
        <w:t xml:space="preserve">He also mentions a </w:t>
      </w:r>
      <w:r>
        <w:rPr>
          <w:b/>
          <w:i/>
        </w:rPr>
        <w:t>“doorkeeper”</w:t>
      </w:r>
      <w:r>
        <w:rPr>
          <w:i/>
        </w:rPr>
        <w:t xml:space="preserve"> </w:t>
      </w:r>
      <w:r>
        <w:t xml:space="preserve">who </w:t>
      </w:r>
      <w:r>
        <w:rPr>
          <w:i/>
        </w:rPr>
        <w:t xml:space="preserve">opens the door </w:t>
      </w:r>
      <w:r>
        <w:t xml:space="preserve">for proper </w:t>
      </w:r>
      <w:r>
        <w:rPr>
          <w:i/>
        </w:rPr>
        <w:t xml:space="preserve">shepherds, </w:t>
      </w:r>
      <w:r>
        <w:rPr>
          <w:u w:val="single"/>
        </w:rPr>
        <w:t>cf. John 10:1-3</w:t>
      </w:r>
      <w:r>
        <w:t xml:space="preserve">.  Though the </w:t>
      </w:r>
      <w:r>
        <w:rPr>
          <w:i/>
        </w:rPr>
        <w:t xml:space="preserve">“doorkeeper” </w:t>
      </w:r>
      <w:r>
        <w:t xml:space="preserve">is not the primary point of emphasis for Jesus’ analogy, in keeping with the illustration contextually, the </w:t>
      </w:r>
      <w:r>
        <w:rPr>
          <w:i/>
        </w:rPr>
        <w:t xml:space="preserve">“doorkeeper” </w:t>
      </w:r>
      <w:r>
        <w:t xml:space="preserve">would have to be God the Father.  </w:t>
      </w:r>
    </w:p>
    <w:p w14:paraId="2A074895" w14:textId="77777777" w:rsidR="003607A3" w:rsidRDefault="003607A3" w:rsidP="003607A3">
      <w:pPr>
        <w:spacing w:after="120"/>
      </w:pPr>
      <w:r>
        <w:t xml:space="preserve">Thus, God </w:t>
      </w:r>
      <w:r>
        <w:rPr>
          <w:i/>
        </w:rPr>
        <w:t xml:space="preserve">“the doorkeeper” </w:t>
      </w:r>
      <w:r>
        <w:t xml:space="preserve">functions exactly as you would assume from the term- He conversely </w:t>
      </w:r>
      <w:r>
        <w:rPr>
          <w:i/>
        </w:rPr>
        <w:t xml:space="preserve">opens </w:t>
      </w:r>
      <w:r>
        <w:t xml:space="preserve">the </w:t>
      </w:r>
      <w:r>
        <w:rPr>
          <w:i/>
        </w:rPr>
        <w:t xml:space="preserve">door </w:t>
      </w:r>
      <w:r>
        <w:t xml:space="preserve">of the </w:t>
      </w:r>
      <w:r>
        <w:rPr>
          <w:i/>
        </w:rPr>
        <w:t xml:space="preserve">sheepfold </w:t>
      </w:r>
      <w:r>
        <w:t xml:space="preserve">(think </w:t>
      </w:r>
      <w:r>
        <w:rPr>
          <w:i/>
        </w:rPr>
        <w:t xml:space="preserve">pen </w:t>
      </w:r>
      <w:r>
        <w:t xml:space="preserve">or </w:t>
      </w:r>
      <w:r>
        <w:rPr>
          <w:i/>
        </w:rPr>
        <w:t xml:space="preserve">lot; </w:t>
      </w:r>
      <w:r>
        <w:t xml:space="preserve">an enclosed place of security and safety in which the sheep are kept at night or other times of particular danger) to allow </w:t>
      </w:r>
      <w:r>
        <w:rPr>
          <w:i/>
        </w:rPr>
        <w:t xml:space="preserve">the sheep </w:t>
      </w:r>
      <w:r>
        <w:t xml:space="preserve">in and keep the </w:t>
      </w:r>
      <w:r w:rsidR="004C068C">
        <w:rPr>
          <w:i/>
        </w:rPr>
        <w:t xml:space="preserve">thief, robber, hireling, </w:t>
      </w:r>
      <w:r w:rsidR="004C068C">
        <w:t xml:space="preserve">or </w:t>
      </w:r>
      <w:r w:rsidR="004C068C">
        <w:rPr>
          <w:i/>
        </w:rPr>
        <w:t xml:space="preserve">wolf </w:t>
      </w:r>
      <w:r w:rsidR="004C068C">
        <w:t xml:space="preserve">out, </w:t>
      </w:r>
      <w:r w:rsidR="004C068C">
        <w:rPr>
          <w:u w:val="single"/>
        </w:rPr>
        <w:t>cf. vv.1</w:t>
      </w:r>
      <w:proofErr w:type="gramStart"/>
      <w:r w:rsidR="004C068C">
        <w:rPr>
          <w:u w:val="single"/>
        </w:rPr>
        <w:t>,8,10,12</w:t>
      </w:r>
      <w:proofErr w:type="gramEnd"/>
      <w:r w:rsidR="004C068C">
        <w:t xml:space="preserve">!  However, the </w:t>
      </w:r>
      <w:r w:rsidR="004C068C">
        <w:rPr>
          <w:i/>
        </w:rPr>
        <w:t xml:space="preserve">gate/doorkeeper </w:t>
      </w:r>
      <w:r w:rsidR="004C068C">
        <w:t xml:space="preserve">also prevents </w:t>
      </w:r>
      <w:r w:rsidR="004C068C">
        <w:rPr>
          <w:i/>
        </w:rPr>
        <w:t xml:space="preserve">sheep </w:t>
      </w:r>
      <w:proofErr w:type="gramStart"/>
      <w:r w:rsidR="004C068C">
        <w:t>who</w:t>
      </w:r>
      <w:proofErr w:type="gramEnd"/>
      <w:r w:rsidR="004C068C">
        <w:t xml:space="preserve"> are not the </w:t>
      </w:r>
      <w:r w:rsidR="004C068C">
        <w:rPr>
          <w:i/>
        </w:rPr>
        <w:t xml:space="preserve">good Shepherd’s </w:t>
      </w:r>
      <w:r w:rsidR="004C068C">
        <w:t xml:space="preserve">out.  These DON’T </w:t>
      </w:r>
      <w:r w:rsidR="004C068C">
        <w:rPr>
          <w:i/>
        </w:rPr>
        <w:t xml:space="preserve">“hear his voice,” wear His name, </w:t>
      </w:r>
      <w:r w:rsidR="004C068C">
        <w:t xml:space="preserve">and </w:t>
      </w:r>
      <w:r w:rsidR="004C068C">
        <w:rPr>
          <w:i/>
        </w:rPr>
        <w:t xml:space="preserve">follow Him, </w:t>
      </w:r>
      <w:r w:rsidR="004C068C">
        <w:rPr>
          <w:u w:val="single"/>
        </w:rPr>
        <w:t>vv.3-4</w:t>
      </w:r>
      <w:r w:rsidR="004C068C">
        <w:t xml:space="preserve">, and those who DO </w:t>
      </w:r>
      <w:r w:rsidR="004C068C">
        <w:rPr>
          <w:i/>
        </w:rPr>
        <w:t xml:space="preserve">hear, follow, </w:t>
      </w:r>
      <w:r w:rsidR="004C068C">
        <w:t xml:space="preserve">and thus </w:t>
      </w:r>
      <w:r w:rsidR="004C068C">
        <w:rPr>
          <w:i/>
        </w:rPr>
        <w:t xml:space="preserve">belong to “a stranger” </w:t>
      </w:r>
      <w:r w:rsidR="004C068C">
        <w:t xml:space="preserve">rather than the </w:t>
      </w:r>
      <w:r w:rsidR="004C068C">
        <w:rPr>
          <w:i/>
        </w:rPr>
        <w:t xml:space="preserve">Good Shepherd!  </w:t>
      </w:r>
      <w:r w:rsidR="004C068C">
        <w:t xml:space="preserve"> </w:t>
      </w:r>
    </w:p>
    <w:p w14:paraId="3280F273" w14:textId="2CEA4017" w:rsidR="004A5975" w:rsidRDefault="004C068C" w:rsidP="00337145">
      <w:pPr>
        <w:spacing w:after="120"/>
      </w:pPr>
      <w:r>
        <w:t>These simple truths revealed through a then commonplace practice that everyone underst</w:t>
      </w:r>
      <w:r w:rsidR="00337145">
        <w:t xml:space="preserve">ood fly in the face of a </w:t>
      </w:r>
      <w:r>
        <w:t xml:space="preserve">of </w:t>
      </w:r>
      <w:r>
        <w:rPr>
          <w:i/>
        </w:rPr>
        <w:t xml:space="preserve">now </w:t>
      </w:r>
      <w:r w:rsidR="00337145">
        <w:t>common myth</w:t>
      </w:r>
      <w:r>
        <w:t xml:space="preserve"> regarding </w:t>
      </w:r>
      <w:r>
        <w:rPr>
          <w:i/>
        </w:rPr>
        <w:t xml:space="preserve">God, </w:t>
      </w:r>
      <w:r>
        <w:t xml:space="preserve">the </w:t>
      </w:r>
      <w:r>
        <w:rPr>
          <w:i/>
        </w:rPr>
        <w:t xml:space="preserve">Good Shepherd, </w:t>
      </w:r>
      <w:r>
        <w:t xml:space="preserve">and </w:t>
      </w:r>
      <w:r>
        <w:rPr>
          <w:i/>
        </w:rPr>
        <w:t xml:space="preserve">His sheep: </w:t>
      </w:r>
      <w:r w:rsidR="00337145">
        <w:t xml:space="preserve"> </w:t>
      </w:r>
      <w:r>
        <w:t xml:space="preserve">Though the </w:t>
      </w:r>
      <w:r w:rsidRPr="00337145">
        <w:rPr>
          <w:i/>
        </w:rPr>
        <w:t xml:space="preserve">Doorkeeper </w:t>
      </w:r>
      <w:r>
        <w:t xml:space="preserve">and the </w:t>
      </w:r>
      <w:r w:rsidRPr="00337145">
        <w:rPr>
          <w:i/>
        </w:rPr>
        <w:t xml:space="preserve">Good Shepherd </w:t>
      </w:r>
      <w:r>
        <w:t xml:space="preserve">ARE willing to accept and admit </w:t>
      </w:r>
      <w:r w:rsidRPr="00337145">
        <w:rPr>
          <w:i/>
        </w:rPr>
        <w:t xml:space="preserve">anyone </w:t>
      </w:r>
      <w:r>
        <w:t xml:space="preserve">who wants to and is willing to be </w:t>
      </w:r>
      <w:r w:rsidRPr="00337145">
        <w:rPr>
          <w:i/>
        </w:rPr>
        <w:t>Theirs</w:t>
      </w:r>
      <w:r w:rsidR="00337145" w:rsidRPr="00337145">
        <w:rPr>
          <w:i/>
        </w:rPr>
        <w:t xml:space="preserve">, </w:t>
      </w:r>
      <w:r w:rsidR="00337145">
        <w:t xml:space="preserve">there ARE requirements.  One must </w:t>
      </w:r>
      <w:r w:rsidR="00337145" w:rsidRPr="00337145">
        <w:rPr>
          <w:i/>
        </w:rPr>
        <w:t xml:space="preserve">hear </w:t>
      </w:r>
      <w:r w:rsidR="00337145">
        <w:t xml:space="preserve">and </w:t>
      </w:r>
      <w:r w:rsidR="00337145" w:rsidRPr="00337145">
        <w:rPr>
          <w:i/>
        </w:rPr>
        <w:t xml:space="preserve">follow </w:t>
      </w:r>
      <w:r w:rsidR="00337145">
        <w:t xml:space="preserve">the </w:t>
      </w:r>
      <w:r w:rsidR="00337145" w:rsidRPr="00337145">
        <w:rPr>
          <w:i/>
        </w:rPr>
        <w:t>Good Shepherd</w:t>
      </w:r>
      <w:r w:rsidR="007C36E1">
        <w:rPr>
          <w:i/>
        </w:rPr>
        <w:t>’</w:t>
      </w:r>
      <w:r w:rsidR="00337145" w:rsidRPr="00337145">
        <w:rPr>
          <w:i/>
        </w:rPr>
        <w:t xml:space="preserve">s </w:t>
      </w:r>
      <w:r w:rsidR="00337145">
        <w:t xml:space="preserve">voice to </w:t>
      </w:r>
      <w:r w:rsidR="007C36E1">
        <w:t xml:space="preserve">be </w:t>
      </w:r>
      <w:r w:rsidR="00337145">
        <w:t xml:space="preserve">allowed in by the </w:t>
      </w:r>
      <w:r w:rsidR="00337145" w:rsidRPr="00337145">
        <w:rPr>
          <w:i/>
        </w:rPr>
        <w:t xml:space="preserve">Gate/Doorkeeper, </w:t>
      </w:r>
      <w:r w:rsidR="00337145" w:rsidRPr="00337145">
        <w:rPr>
          <w:u w:val="single"/>
        </w:rPr>
        <w:t>v.3</w:t>
      </w:r>
      <w:r w:rsidR="00337145">
        <w:t>!</w:t>
      </w:r>
      <w:r w:rsidR="00337145" w:rsidRPr="00337145">
        <w:rPr>
          <w:i/>
        </w:rPr>
        <w:t xml:space="preserve"> </w:t>
      </w:r>
      <w:r w:rsidR="00337145">
        <w:t xml:space="preserve"> The </w:t>
      </w:r>
      <w:r w:rsidR="00337145">
        <w:rPr>
          <w:i/>
        </w:rPr>
        <w:t xml:space="preserve">sheepfold </w:t>
      </w:r>
      <w:r w:rsidR="00337145">
        <w:t xml:space="preserve">has a </w:t>
      </w:r>
      <w:r w:rsidR="00337145">
        <w:rPr>
          <w:i/>
        </w:rPr>
        <w:t>gate/door</w:t>
      </w:r>
      <w:r w:rsidR="007C36E1">
        <w:rPr>
          <w:i/>
        </w:rPr>
        <w:t>,</w:t>
      </w:r>
      <w:r w:rsidR="00337145">
        <w:rPr>
          <w:i/>
        </w:rPr>
        <w:t xml:space="preserve"> </w:t>
      </w:r>
      <w:r w:rsidR="00337145">
        <w:t xml:space="preserve">and </w:t>
      </w:r>
      <w:proofErr w:type="gramStart"/>
      <w:r w:rsidR="00337145">
        <w:t>One</w:t>
      </w:r>
      <w:proofErr w:type="gramEnd"/>
      <w:r w:rsidR="00337145">
        <w:t xml:space="preserve"> who </w:t>
      </w:r>
      <w:r w:rsidR="00337145">
        <w:rPr>
          <w:i/>
        </w:rPr>
        <w:t xml:space="preserve">keeps </w:t>
      </w:r>
      <w:r w:rsidR="00337145">
        <w:t>it</w:t>
      </w:r>
      <w:r w:rsidR="007C36E1">
        <w:t>!</w:t>
      </w:r>
      <w:r w:rsidR="00337145">
        <w:t xml:space="preserve">  To get “in,” you have to </w:t>
      </w:r>
      <w:r w:rsidR="00337145">
        <w:rPr>
          <w:i/>
        </w:rPr>
        <w:t xml:space="preserve">hear, follow, </w:t>
      </w:r>
      <w:r w:rsidR="00337145">
        <w:t xml:space="preserve">and thus </w:t>
      </w:r>
      <w:r w:rsidR="00337145">
        <w:rPr>
          <w:i/>
        </w:rPr>
        <w:t xml:space="preserve">belong to </w:t>
      </w:r>
      <w:r w:rsidR="007C36E1">
        <w:t>the Good Shepherd.</w:t>
      </w:r>
      <w:r w:rsidR="00337145">
        <w:t xml:space="preserve"> </w:t>
      </w:r>
    </w:p>
    <w:p w14:paraId="45399747" w14:textId="22F239C6" w:rsidR="00337145" w:rsidRPr="004C068C" w:rsidRDefault="004A5975" w:rsidP="00337145">
      <w:pPr>
        <w:spacing w:after="120"/>
      </w:pPr>
      <w:r>
        <w:t xml:space="preserve">Wouldn’t you like to have Jesus the </w:t>
      </w:r>
      <w:r>
        <w:rPr>
          <w:i/>
        </w:rPr>
        <w:t xml:space="preserve">Good Shepherd </w:t>
      </w:r>
      <w:r>
        <w:t xml:space="preserve">loving, leading, and providing for you?  Wouldn’t it be wonderful for the </w:t>
      </w:r>
      <w:r>
        <w:rPr>
          <w:i/>
        </w:rPr>
        <w:t xml:space="preserve">Gate/Doorkeeper </w:t>
      </w:r>
      <w:r>
        <w:t>God the Father protecting you</w:t>
      </w:r>
      <w:r w:rsidR="007C36E1">
        <w:t xml:space="preserve"> from </w:t>
      </w:r>
      <w:r w:rsidR="007C36E1">
        <w:rPr>
          <w:i/>
        </w:rPr>
        <w:t xml:space="preserve">wolves, thieves, </w:t>
      </w:r>
      <w:r w:rsidR="007C36E1">
        <w:t xml:space="preserve">and those who only want to </w:t>
      </w:r>
      <w:r w:rsidR="007C36E1">
        <w:rPr>
          <w:i/>
        </w:rPr>
        <w:t xml:space="preserve">kill and destroy </w:t>
      </w:r>
      <w:r w:rsidR="007C36E1">
        <w:t>your soul</w:t>
      </w:r>
      <w:r>
        <w:t xml:space="preserve">?  Then </w:t>
      </w:r>
      <w:r>
        <w:rPr>
          <w:i/>
        </w:rPr>
        <w:t xml:space="preserve">hear </w:t>
      </w:r>
      <w:r>
        <w:t xml:space="preserve">and </w:t>
      </w:r>
      <w:r>
        <w:rPr>
          <w:i/>
        </w:rPr>
        <w:t xml:space="preserve">follow </w:t>
      </w:r>
      <w:r>
        <w:t xml:space="preserve">Jesus’ voice by doing what He says and you can! </w:t>
      </w:r>
      <w:r w:rsidR="00E96C17">
        <w:t xml:space="preserve">  </w:t>
      </w:r>
      <w:r w:rsidR="00614392">
        <w:rPr>
          <w:sz w:val="16"/>
        </w:rPr>
        <w:t xml:space="preserve">(Philip C. Strong; Southport Church of Christ; 7202 Madison Ave, Indianapolis, IN 46227; online at </w:t>
      </w:r>
      <w:r w:rsidR="00614392">
        <w:rPr>
          <w:sz w:val="16"/>
          <w:u w:val="single"/>
        </w:rPr>
        <w:t>southportcofc.org</w:t>
      </w:r>
      <w:r w:rsidR="00614392">
        <w:rPr>
          <w:sz w:val="16"/>
        </w:rPr>
        <w:t>)</w:t>
      </w:r>
      <w:bookmarkStart w:id="0" w:name="_GoBack"/>
      <w:bookmarkEnd w:id="0"/>
    </w:p>
    <w:sectPr w:rsidR="00337145" w:rsidRPr="004C068C"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47EBB"/>
    <w:multiLevelType w:val="hybridMultilevel"/>
    <w:tmpl w:val="2B2C7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A982471"/>
    <w:multiLevelType w:val="hybridMultilevel"/>
    <w:tmpl w:val="7AFEC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C3A0831"/>
    <w:multiLevelType w:val="hybridMultilevel"/>
    <w:tmpl w:val="CC6A9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34"/>
    <w:rsid w:val="00005E87"/>
    <w:rsid w:val="00337145"/>
    <w:rsid w:val="003607A3"/>
    <w:rsid w:val="004679D7"/>
    <w:rsid w:val="004A5975"/>
    <w:rsid w:val="004C068C"/>
    <w:rsid w:val="00614392"/>
    <w:rsid w:val="007C36E1"/>
    <w:rsid w:val="00AB6DA4"/>
    <w:rsid w:val="00B11534"/>
    <w:rsid w:val="00DB4A3D"/>
    <w:rsid w:val="00E96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F4F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456</Words>
  <Characters>2601</Characters>
  <Application>Microsoft Macintosh Word</Application>
  <DocSecurity>0</DocSecurity>
  <Lines>21</Lines>
  <Paragraphs>6</Paragraphs>
  <ScaleCrop>false</ScaleCrop>
  <Company>Southside Church of Christ</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cp:lastPrinted>2022-07-13T16:05:00Z</cp:lastPrinted>
  <dcterms:created xsi:type="dcterms:W3CDTF">2022-07-13T16:05:00Z</dcterms:created>
  <dcterms:modified xsi:type="dcterms:W3CDTF">2022-07-26T16:46:00Z</dcterms:modified>
</cp:coreProperties>
</file>