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6E33" w14:textId="77777777" w:rsidR="00824798" w:rsidRDefault="006B028C" w:rsidP="006B028C">
      <w:pPr>
        <w:spacing w:after="120"/>
        <w:jc w:val="center"/>
        <w:rPr>
          <w:b/>
        </w:rPr>
      </w:pPr>
      <w:r>
        <w:rPr>
          <w:b/>
        </w:rPr>
        <w:t>This Little Light of Mine</w:t>
      </w:r>
    </w:p>
    <w:p w14:paraId="5690AEA8" w14:textId="376CE615" w:rsidR="00171C10" w:rsidRDefault="005B05ED" w:rsidP="006B028C">
      <w:pPr>
        <w:spacing w:after="120"/>
      </w:pPr>
      <w:r>
        <w:t xml:space="preserve">Last Saturday, Donna and I worked on a little bucketful of flashlights for her bible class. </w:t>
      </w:r>
      <w:r w:rsidR="00171C10">
        <w:t xml:space="preserve"> </w:t>
      </w:r>
      <w:r>
        <w:t xml:space="preserve">Each child gets one to “shine” while they </w:t>
      </w:r>
      <w:r w:rsidR="00171C10">
        <w:t>sing “This Little Light of Mine,” but s</w:t>
      </w:r>
      <w:r w:rsidR="00171C10">
        <w:t xml:space="preserve">everal </w:t>
      </w:r>
      <w:r w:rsidR="00171C10">
        <w:t xml:space="preserve">of them weren’t working </w:t>
      </w:r>
      <w:r w:rsidR="00171C10">
        <w:t xml:space="preserve">(the </w:t>
      </w:r>
      <w:r w:rsidR="00171C10">
        <w:rPr>
          <w:i/>
        </w:rPr>
        <w:t xml:space="preserve">lights, </w:t>
      </w:r>
      <w:r w:rsidR="00171C10">
        <w:t>not the children!)</w:t>
      </w:r>
      <w:r w:rsidR="00171C10">
        <w:t>.  Supplying new batteries and swapping some good parts for bad ones made all but two unsalvageable ones “shine-worthy” again.  But the process got me to thinking…</w:t>
      </w:r>
    </w:p>
    <w:p w14:paraId="5F097E41" w14:textId="07894F75" w:rsidR="006B028C" w:rsidRDefault="006B028C" w:rsidP="006B028C">
      <w:pPr>
        <w:spacing w:after="120"/>
      </w:pPr>
      <w:r>
        <w:t>I know the song says, “I</w:t>
      </w:r>
      <w:r w:rsidR="001132AA">
        <w:t>’m</w:t>
      </w:r>
      <w:r>
        <w:t xml:space="preserve"> gonna let it shine,” but</w:t>
      </w:r>
      <w:r w:rsidR="00F31D2C">
        <w:t xml:space="preserve"> what about the times we didn’t…</w:t>
      </w:r>
      <w:r>
        <w:t xml:space="preserve"> “let it shine,” that is? </w:t>
      </w:r>
      <w:r w:rsidR="004D6E4F">
        <w:t xml:space="preserve"> W</w:t>
      </w:r>
      <w:r>
        <w:t xml:space="preserve">hat about the times we DID “put it under a bushel”?  </w:t>
      </w:r>
    </w:p>
    <w:p w14:paraId="0A3D7AC1" w14:textId="111C8B0A" w:rsidR="006B028C" w:rsidRPr="004D6E4F" w:rsidRDefault="006B028C" w:rsidP="006B028C">
      <w:pPr>
        <w:spacing w:after="120"/>
      </w:pPr>
      <w:r>
        <w:t>Ther</w:t>
      </w:r>
      <w:r w:rsidR="00F31D2C">
        <w:t xml:space="preserve">e have probably been times </w:t>
      </w:r>
      <w:r w:rsidR="00171C10">
        <w:t xml:space="preserve">that </w:t>
      </w:r>
      <w:r>
        <w:t xml:space="preserve">we </w:t>
      </w:r>
      <w:r w:rsidR="004D6E4F">
        <w:t>(at least there have been for me)</w:t>
      </w:r>
      <w:r w:rsidR="00F31D2C">
        <w:t>,</w:t>
      </w:r>
      <w:r>
        <w:t xml:space="preserve"> instead of letting our light “shine” as </w:t>
      </w:r>
      <w:r w:rsidR="004D6E4F">
        <w:t xml:space="preserve">reflective </w:t>
      </w:r>
      <w:r w:rsidR="00F31D2C">
        <w:t xml:space="preserve">representatives of Christ, </w:t>
      </w:r>
      <w:r>
        <w:t xml:space="preserve">“hid” our light under the “bushel” of darkness and </w:t>
      </w:r>
      <w:r w:rsidR="00F31D2C">
        <w:t xml:space="preserve">alternatively </w:t>
      </w:r>
      <w:r>
        <w:t xml:space="preserve">became </w:t>
      </w:r>
      <w:r w:rsidR="004D6E4F">
        <w:t>delegates</w:t>
      </w:r>
      <w:r>
        <w:t xml:space="preserve"> of </w:t>
      </w:r>
      <w:r w:rsidR="00171C10">
        <w:t>d</w:t>
      </w:r>
      <w:r>
        <w:t xml:space="preserve">arkness.  To our horrified shame, rather than manifesting the “light” of Jesus, we provided another/others with the fodder of futility.  Rather than </w:t>
      </w:r>
      <w:r>
        <w:rPr>
          <w:i/>
        </w:rPr>
        <w:t>“</w:t>
      </w:r>
      <w:r w:rsidR="004D6E4F">
        <w:rPr>
          <w:i/>
        </w:rPr>
        <w:t xml:space="preserve">showing all good faith” </w:t>
      </w:r>
      <w:r w:rsidR="004D6E4F">
        <w:t xml:space="preserve">to </w:t>
      </w:r>
      <w:r w:rsidR="004D6E4F">
        <w:rPr>
          <w:i/>
        </w:rPr>
        <w:t>“adorn</w:t>
      </w:r>
      <w:r>
        <w:rPr>
          <w:i/>
        </w:rPr>
        <w:t xml:space="preserve"> the doctrine</w:t>
      </w:r>
      <w:r w:rsidR="004D6E4F">
        <w:rPr>
          <w:i/>
        </w:rPr>
        <w:t xml:space="preserve"> of God</w:t>
      </w:r>
      <w:r>
        <w:rPr>
          <w:i/>
        </w:rPr>
        <w:t xml:space="preserve">” </w:t>
      </w:r>
      <w:r w:rsidR="004D6E4F">
        <w:t xml:space="preserve">specifically and Christianity generally as </w:t>
      </w:r>
      <w:r w:rsidR="004D6E4F">
        <w:rPr>
          <w:u w:val="single"/>
        </w:rPr>
        <w:t>Titus 2:10</w:t>
      </w:r>
      <w:r w:rsidR="004D6E4F">
        <w:t xml:space="preserve"> describes, we, at least in that moment, became disciples and disseminators of </w:t>
      </w:r>
      <w:r>
        <w:t xml:space="preserve">the </w:t>
      </w:r>
      <w:r w:rsidR="004D6E4F">
        <w:rPr>
          <w:i/>
        </w:rPr>
        <w:t xml:space="preserve">doctrine of demons, </w:t>
      </w:r>
      <w:r w:rsidR="004D6E4F">
        <w:rPr>
          <w:u w:val="single"/>
        </w:rPr>
        <w:t>cf. 1Tim.4:1ff</w:t>
      </w:r>
      <w:r w:rsidR="004D6E4F">
        <w:t xml:space="preserve">.  But why would we do such a thing?  </w:t>
      </w:r>
    </w:p>
    <w:p w14:paraId="739AEA3E" w14:textId="77777777" w:rsidR="00D66B35" w:rsidRDefault="006B028C" w:rsidP="004D6E4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Perhaps we were afraid of being singled out as </w:t>
      </w:r>
      <w:r w:rsidRPr="004D6E4F">
        <w:rPr>
          <w:i/>
        </w:rPr>
        <w:t xml:space="preserve">different, </w:t>
      </w:r>
      <w:r w:rsidR="00D66B35">
        <w:t xml:space="preserve">though that is exactly what we’re called to be, </w:t>
      </w:r>
      <w:r w:rsidR="00F31D2C">
        <w:rPr>
          <w:u w:val="single"/>
        </w:rPr>
        <w:t xml:space="preserve">cf. </w:t>
      </w:r>
      <w:r w:rsidR="004D6E4F">
        <w:rPr>
          <w:u w:val="single"/>
        </w:rPr>
        <w:t>John 15:19</w:t>
      </w:r>
      <w:r w:rsidR="004D6E4F">
        <w:t xml:space="preserve"> and </w:t>
      </w:r>
      <w:r w:rsidR="004D6E4F">
        <w:rPr>
          <w:u w:val="single"/>
        </w:rPr>
        <w:t>1John 2:15-17</w:t>
      </w:r>
      <w:r w:rsidR="004D6E4F">
        <w:t xml:space="preserve">; </w:t>
      </w:r>
    </w:p>
    <w:p w14:paraId="19194C34" w14:textId="77777777" w:rsidR="006B028C" w:rsidRDefault="00D66B35" w:rsidP="004D6E4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Perhaps we were </w:t>
      </w:r>
      <w:r w:rsidRPr="004D6E4F">
        <w:rPr>
          <w:i/>
        </w:rPr>
        <w:t xml:space="preserve">ashamed </w:t>
      </w:r>
      <w:r>
        <w:t>of the gospel and teachings of Christ, though we are expressly forbidden from be</w:t>
      </w:r>
      <w:r w:rsidR="004D6E4F">
        <w:t>ing</w:t>
      </w:r>
      <w:r>
        <w:t xml:space="preserve"> so, </w:t>
      </w:r>
      <w:r w:rsidR="004D6E4F">
        <w:rPr>
          <w:u w:val="single"/>
        </w:rPr>
        <w:t>Mark 8:38</w:t>
      </w:r>
      <w:r w:rsidR="004D6E4F">
        <w:t xml:space="preserve">; </w:t>
      </w:r>
      <w:r w:rsidR="004D6E4F">
        <w:rPr>
          <w:u w:val="single"/>
        </w:rPr>
        <w:t>Rom.1:16</w:t>
      </w:r>
      <w:r w:rsidR="004D6E4F">
        <w:t>;</w:t>
      </w:r>
      <w:r w:rsidR="00F31D2C">
        <w:t xml:space="preserve"> or, </w:t>
      </w:r>
    </w:p>
    <w:p w14:paraId="7A8D2E25" w14:textId="77777777" w:rsidR="00D66B35" w:rsidRDefault="00D66B35" w:rsidP="004D6E4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Perhaps we were being </w:t>
      </w:r>
      <w:r w:rsidRPr="004D6E4F">
        <w:rPr>
          <w:i/>
        </w:rPr>
        <w:t xml:space="preserve">sensuously selfish </w:t>
      </w:r>
      <w:r w:rsidR="00F31D2C">
        <w:t xml:space="preserve">and </w:t>
      </w:r>
      <w:r>
        <w:t xml:space="preserve">indulging our own desires, instead of </w:t>
      </w:r>
      <w:r w:rsidRPr="004D6E4F">
        <w:rPr>
          <w:i/>
        </w:rPr>
        <w:t xml:space="preserve">selflessly sacrificial </w:t>
      </w:r>
      <w:r>
        <w:t xml:space="preserve">in submitting to and deferring to the desires of Christ, </w:t>
      </w:r>
      <w:r w:rsidRPr="004D6E4F">
        <w:rPr>
          <w:u w:val="single"/>
        </w:rPr>
        <w:t>Eph.</w:t>
      </w:r>
      <w:r w:rsidR="00F31D2C">
        <w:rPr>
          <w:u w:val="single"/>
        </w:rPr>
        <w:t xml:space="preserve">2:1-3; </w:t>
      </w:r>
      <w:r w:rsidRPr="004D6E4F">
        <w:rPr>
          <w:u w:val="single"/>
        </w:rPr>
        <w:t>5:10</w:t>
      </w:r>
      <w:r w:rsidR="00F31D2C">
        <w:t xml:space="preserve">. </w:t>
      </w:r>
    </w:p>
    <w:p w14:paraId="153037AE" w14:textId="5C2433EB" w:rsidR="00D66B35" w:rsidRPr="00D66B35" w:rsidRDefault="00F31D2C" w:rsidP="006B028C">
      <w:pPr>
        <w:spacing w:after="120"/>
      </w:pPr>
      <w:r>
        <w:t>Whatever our motivations</w:t>
      </w:r>
      <w:r w:rsidR="00D66B35">
        <w:t xml:space="preserve"> or even our intentions may have been, it is and should be a frightful thing that we</w:t>
      </w:r>
      <w:r>
        <w:t xml:space="preserve">, by or actions or omissions, </w:t>
      </w:r>
      <w:r w:rsidR="00D66B35">
        <w:t xml:space="preserve">may have been the </w:t>
      </w:r>
      <w:r w:rsidR="00D66B35">
        <w:rPr>
          <w:i/>
        </w:rPr>
        <w:t xml:space="preserve">cause </w:t>
      </w:r>
      <w:r w:rsidR="00D66B35">
        <w:t xml:space="preserve">of one of His other </w:t>
      </w:r>
      <w:r w:rsidR="00D66B35">
        <w:rPr>
          <w:i/>
        </w:rPr>
        <w:t xml:space="preserve">“little ones” </w:t>
      </w:r>
      <w:r w:rsidR="00D66B35">
        <w:t xml:space="preserve">to </w:t>
      </w:r>
      <w:r w:rsidR="00D66B35">
        <w:rPr>
          <w:i/>
        </w:rPr>
        <w:t xml:space="preserve">stumble, </w:t>
      </w:r>
      <w:r w:rsidR="00D66B35">
        <w:rPr>
          <w:u w:val="single"/>
        </w:rPr>
        <w:t>Matt.18:1-</w:t>
      </w:r>
      <w:r w:rsidR="004D6E4F">
        <w:rPr>
          <w:u w:val="single"/>
        </w:rPr>
        <w:t>11</w:t>
      </w:r>
      <w:r w:rsidR="00D66B35">
        <w:t xml:space="preserve">. </w:t>
      </w:r>
      <w:r>
        <w:t xml:space="preserve"> </w:t>
      </w:r>
      <w:r w:rsidR="00150EA7">
        <w:t>Godly i</w:t>
      </w:r>
      <w:r>
        <w:t xml:space="preserve">nfluence is a precious commodity.  It is gained over time by deliberate discipline and lost in a moment by careless folly.  </w:t>
      </w:r>
      <w:r w:rsidR="00150EA7">
        <w:t xml:space="preserve">But more to the point, influence is a powerful commodity.  It can enlighten and encourage to eternal reward, or darken and damage to eternal despair.  Let yours shine- as brightly as you can, as a reflection of Jesus Christ (rather than your own ‘goodness’), as consistently as possible. </w:t>
      </w:r>
      <w:r w:rsidR="00171C10">
        <w:t xml:space="preserve"> And may our gracious God forgive us all for the times we didn’t “let our light shine.” </w:t>
      </w:r>
      <w:bookmarkStart w:id="0" w:name="_GoBack"/>
      <w:bookmarkEnd w:id="0"/>
      <w:r w:rsidR="00150EA7">
        <w:rPr>
          <w:sz w:val="16"/>
        </w:rPr>
        <w:t xml:space="preserve">(Philip C. Strong; Southport Church of Christ; 7202 Madison Ave, Indianapolis, IN 46227; online at </w:t>
      </w:r>
      <w:r w:rsidR="00150EA7">
        <w:rPr>
          <w:sz w:val="16"/>
          <w:u w:val="single"/>
        </w:rPr>
        <w:t>southportcofc.org</w:t>
      </w:r>
      <w:r w:rsidR="00150EA7">
        <w:rPr>
          <w:sz w:val="16"/>
        </w:rPr>
        <w:t>)</w:t>
      </w:r>
    </w:p>
    <w:sectPr w:rsidR="00D66B35" w:rsidRPr="00D66B35" w:rsidSect="0017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09C"/>
    <w:multiLevelType w:val="hybridMultilevel"/>
    <w:tmpl w:val="937E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8C"/>
    <w:rsid w:val="001132AA"/>
    <w:rsid w:val="00150EA7"/>
    <w:rsid w:val="00171C10"/>
    <w:rsid w:val="004D6E4F"/>
    <w:rsid w:val="005B05ED"/>
    <w:rsid w:val="006B028C"/>
    <w:rsid w:val="00824798"/>
    <w:rsid w:val="00D66B35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AA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2171</Characters>
  <Application>Microsoft Macintosh Word</Application>
  <DocSecurity>0</DocSecurity>
  <Lines>18</Lines>
  <Paragraphs>5</Paragraphs>
  <ScaleCrop>false</ScaleCrop>
  <Company>Southside Church of Christ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2022-02-22T16:57:00Z</cp:lastPrinted>
  <dcterms:created xsi:type="dcterms:W3CDTF">2022-02-22T16:57:00Z</dcterms:created>
  <dcterms:modified xsi:type="dcterms:W3CDTF">2022-02-22T17:11:00Z</dcterms:modified>
</cp:coreProperties>
</file>