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D54C" w14:textId="77777777" w:rsidR="00AB6DA4" w:rsidRDefault="006E2D7F" w:rsidP="006E2D7F">
      <w:pPr>
        <w:spacing w:after="120"/>
        <w:jc w:val="center"/>
        <w:rPr>
          <w:b/>
        </w:rPr>
      </w:pPr>
      <w:r>
        <w:rPr>
          <w:b/>
        </w:rPr>
        <w:t>Have You Heard The Word?</w:t>
      </w:r>
    </w:p>
    <w:p w14:paraId="49D08738" w14:textId="77777777" w:rsidR="006E2D7F" w:rsidRDefault="006E2D7F" w:rsidP="006E2D7F">
      <w:pPr>
        <w:spacing w:after="120"/>
      </w:pPr>
      <w:r>
        <w:t xml:space="preserve">Jesus makes an interesting statement to His disciples in </w:t>
      </w:r>
      <w:r>
        <w:rPr>
          <w:u w:val="single"/>
        </w:rPr>
        <w:t>John 15:3</w:t>
      </w:r>
      <w:r>
        <w:t xml:space="preserve">, </w:t>
      </w:r>
      <w:r>
        <w:rPr>
          <w:i/>
        </w:rPr>
        <w:t xml:space="preserve">“You are already clean because of the word which I have spoken to you.”  </w:t>
      </w:r>
      <w:r>
        <w:t>Now, without really digging into the context of this statement, just think about it with me for a moment or three…</w:t>
      </w:r>
    </w:p>
    <w:p w14:paraId="5FE05B8A" w14:textId="77777777" w:rsidR="006E2D7F" w:rsidRDefault="006E2D7F" w:rsidP="006E2D7F">
      <w:pPr>
        <w:spacing w:after="120"/>
      </w:pPr>
      <w:r>
        <w:t xml:space="preserve">He says </w:t>
      </w:r>
      <w:r>
        <w:rPr>
          <w:i/>
        </w:rPr>
        <w:t xml:space="preserve">“the word” </w:t>
      </w:r>
      <w:r>
        <w:t xml:space="preserve">(singular, as a </w:t>
      </w:r>
      <w:r>
        <w:rPr>
          <w:i/>
        </w:rPr>
        <w:t>collective noun</w:t>
      </w:r>
      <w:r>
        <w:t xml:space="preserve"> encompassing everything He has </w:t>
      </w:r>
      <w:r>
        <w:rPr>
          <w:i/>
        </w:rPr>
        <w:t xml:space="preserve">spoken </w:t>
      </w:r>
      <w:r>
        <w:t xml:space="preserve">to them instead of several </w:t>
      </w:r>
      <w:r>
        <w:rPr>
          <w:i/>
        </w:rPr>
        <w:t>individual statements</w:t>
      </w:r>
      <w:r>
        <w:t xml:space="preserve">) had made them </w:t>
      </w:r>
      <w:r>
        <w:rPr>
          <w:i/>
        </w:rPr>
        <w:t xml:space="preserve">“clean.”  </w:t>
      </w:r>
      <w:r>
        <w:t xml:space="preserve">This </w:t>
      </w:r>
      <w:r>
        <w:rPr>
          <w:i/>
        </w:rPr>
        <w:t xml:space="preserve">cleansing </w:t>
      </w:r>
      <w:r>
        <w:t xml:space="preserve">power of </w:t>
      </w:r>
      <w:r>
        <w:rPr>
          <w:i/>
        </w:rPr>
        <w:t xml:space="preserve">the word </w:t>
      </w:r>
      <w:r>
        <w:t xml:space="preserve">is obviously in reference to the </w:t>
      </w:r>
      <w:r>
        <w:rPr>
          <w:i/>
        </w:rPr>
        <w:t xml:space="preserve">uncleanliness </w:t>
      </w:r>
      <w:r>
        <w:t xml:space="preserve">(or </w:t>
      </w:r>
      <w:r>
        <w:rPr>
          <w:i/>
        </w:rPr>
        <w:t>staining effect</w:t>
      </w:r>
      <w:r>
        <w:t>) of sin on the soul.  But think further about the</w:t>
      </w:r>
      <w:r w:rsidR="002519A5">
        <w:t xml:space="preserve"> implications of this statement…</w:t>
      </w:r>
    </w:p>
    <w:p w14:paraId="3D24A210" w14:textId="77777777" w:rsidR="006E2D7F" w:rsidRDefault="006E2D7F" w:rsidP="002519A5">
      <w:pPr>
        <w:spacing w:after="120"/>
      </w:pPr>
      <w:r>
        <w:t xml:space="preserve">It is </w:t>
      </w:r>
      <w:r w:rsidRPr="002519A5">
        <w:rPr>
          <w:i/>
        </w:rPr>
        <w:t xml:space="preserve">“the words” </w:t>
      </w:r>
      <w:r>
        <w:t xml:space="preserve">of Jesus that </w:t>
      </w:r>
      <w:r w:rsidRPr="002519A5">
        <w:rPr>
          <w:i/>
        </w:rPr>
        <w:t xml:space="preserve">clean, </w:t>
      </w:r>
      <w:r>
        <w:t xml:space="preserve">not the </w:t>
      </w:r>
      <w:r w:rsidRPr="002519A5">
        <w:rPr>
          <w:i/>
        </w:rPr>
        <w:t xml:space="preserve">miracles.  </w:t>
      </w:r>
      <w:r>
        <w:t xml:space="preserve">The </w:t>
      </w:r>
      <w:r w:rsidRPr="002519A5">
        <w:rPr>
          <w:i/>
        </w:rPr>
        <w:t xml:space="preserve">miracles </w:t>
      </w:r>
      <w:r>
        <w:t xml:space="preserve">of Jesus generally did not </w:t>
      </w:r>
      <w:r w:rsidRPr="002519A5">
        <w:rPr>
          <w:i/>
        </w:rPr>
        <w:t xml:space="preserve">clean </w:t>
      </w:r>
      <w:r>
        <w:t xml:space="preserve">those who saw them unless they, because of the miracles, </w:t>
      </w:r>
      <w:r w:rsidRPr="002519A5">
        <w:rPr>
          <w:i/>
        </w:rPr>
        <w:t xml:space="preserve">listened to </w:t>
      </w:r>
      <w:r>
        <w:t xml:space="preserve">and </w:t>
      </w:r>
      <w:r w:rsidRPr="002519A5">
        <w:rPr>
          <w:i/>
        </w:rPr>
        <w:t xml:space="preserve">obeyed </w:t>
      </w:r>
      <w:r>
        <w:t xml:space="preserve">what Jesus said.  Note </w:t>
      </w:r>
      <w:r w:rsidRPr="002519A5">
        <w:rPr>
          <w:u w:val="single"/>
        </w:rPr>
        <w:t>John 6:5-13</w:t>
      </w:r>
      <w:r>
        <w:t xml:space="preserve"> where Jesus fed roughly 5,000 people with </w:t>
      </w:r>
      <w:r w:rsidRPr="002519A5">
        <w:rPr>
          <w:i/>
        </w:rPr>
        <w:t xml:space="preserve">five barley loaves </w:t>
      </w:r>
      <w:r>
        <w:t xml:space="preserve">and </w:t>
      </w:r>
      <w:r w:rsidRPr="002519A5">
        <w:rPr>
          <w:i/>
        </w:rPr>
        <w:t xml:space="preserve">two fish.  </w:t>
      </w:r>
      <w:r w:rsidRPr="002519A5">
        <w:rPr>
          <w:u w:val="single"/>
        </w:rPr>
        <w:t>V.14</w:t>
      </w:r>
      <w:r>
        <w:t xml:space="preserve"> </w:t>
      </w:r>
      <w:r w:rsidR="00676955">
        <w:t xml:space="preserve">affirms that </w:t>
      </w:r>
      <w:r w:rsidRPr="002519A5">
        <w:rPr>
          <w:i/>
        </w:rPr>
        <w:t xml:space="preserve">“the people saw the sign which He had performed” </w:t>
      </w:r>
      <w:r>
        <w:t xml:space="preserve">and said, </w:t>
      </w:r>
      <w:r w:rsidRPr="002519A5">
        <w:rPr>
          <w:i/>
        </w:rPr>
        <w:t xml:space="preserve">“This is of a truth the Prophet who is come into the world.”  </w:t>
      </w:r>
      <w:r>
        <w:t xml:space="preserve">Did witnessing and even benefitting from the miracle </w:t>
      </w:r>
      <w:r w:rsidRPr="002519A5">
        <w:rPr>
          <w:i/>
        </w:rPr>
        <w:t xml:space="preserve">“clean” </w:t>
      </w:r>
      <w:r>
        <w:t xml:space="preserve">them from sin?  They even believed and declared that He was </w:t>
      </w:r>
      <w:r w:rsidRPr="002519A5">
        <w:rPr>
          <w:i/>
        </w:rPr>
        <w:t>“the Proph</w:t>
      </w:r>
      <w:bookmarkStart w:id="0" w:name="_GoBack"/>
      <w:bookmarkEnd w:id="0"/>
      <w:r w:rsidRPr="002519A5">
        <w:rPr>
          <w:i/>
        </w:rPr>
        <w:t xml:space="preserve">et,” </w:t>
      </w:r>
      <w:r>
        <w:t xml:space="preserve">and thus </w:t>
      </w:r>
      <w:r w:rsidRPr="002519A5">
        <w:rPr>
          <w:i/>
        </w:rPr>
        <w:t xml:space="preserve">believed </w:t>
      </w:r>
      <w:r>
        <w:t xml:space="preserve">and </w:t>
      </w:r>
      <w:r w:rsidRPr="002519A5">
        <w:rPr>
          <w:i/>
        </w:rPr>
        <w:t xml:space="preserve">confessed </w:t>
      </w:r>
      <w:r>
        <w:t xml:space="preserve">a measure of faith in Him.  But again, did such </w:t>
      </w:r>
      <w:r w:rsidRPr="002519A5">
        <w:rPr>
          <w:i/>
        </w:rPr>
        <w:t xml:space="preserve">“clean” </w:t>
      </w:r>
      <w:r>
        <w:t xml:space="preserve">them from sin? </w:t>
      </w:r>
      <w:r w:rsidR="003600D1">
        <w:t>Let’s continue with the story…</w:t>
      </w:r>
    </w:p>
    <w:p w14:paraId="416A0CFD" w14:textId="77777777" w:rsidR="003600D1" w:rsidRDefault="003600D1" w:rsidP="002519A5">
      <w:pPr>
        <w:spacing w:after="120"/>
      </w:pPr>
      <w:r>
        <w:t xml:space="preserve">The next day, </w:t>
      </w:r>
      <w:r w:rsidRPr="002519A5">
        <w:rPr>
          <w:i/>
        </w:rPr>
        <w:t xml:space="preserve">“the multitude… found Him on the other side of the sea,” </w:t>
      </w:r>
      <w:r w:rsidRPr="002519A5">
        <w:rPr>
          <w:u w:val="single"/>
        </w:rPr>
        <w:t>John 6:26</w:t>
      </w:r>
      <w:r>
        <w:t xml:space="preserve">.  But He said to them, </w:t>
      </w:r>
      <w:r w:rsidRPr="002519A5">
        <w:rPr>
          <w:i/>
        </w:rPr>
        <w:t xml:space="preserve">“Truly, truly, I say to you, you seek Me, not because you saw the signs, but because of you ate of the loaves, and were filled,” </w:t>
      </w:r>
      <w:r w:rsidRPr="002519A5">
        <w:rPr>
          <w:u w:val="single"/>
        </w:rPr>
        <w:t>vv.25-26</w:t>
      </w:r>
      <w:r>
        <w:t xml:space="preserve">.  Jesus assesses and affirms their </w:t>
      </w:r>
      <w:r w:rsidRPr="002519A5">
        <w:rPr>
          <w:i/>
        </w:rPr>
        <w:t xml:space="preserve">carnality- </w:t>
      </w:r>
      <w:r>
        <w:t xml:space="preserve">that didn’t really want </w:t>
      </w:r>
      <w:r w:rsidRPr="002519A5">
        <w:rPr>
          <w:i/>
        </w:rPr>
        <w:t xml:space="preserve">spiritual cleansing </w:t>
      </w:r>
      <w:r>
        <w:t xml:space="preserve">from Him, just more food.  He further instructs them (with </w:t>
      </w:r>
      <w:r w:rsidRPr="002519A5">
        <w:rPr>
          <w:i/>
        </w:rPr>
        <w:t>words!</w:t>
      </w:r>
      <w:r>
        <w:t xml:space="preserve">), </w:t>
      </w:r>
      <w:r w:rsidRPr="002519A5">
        <w:rPr>
          <w:i/>
        </w:rPr>
        <w:t xml:space="preserve">“Do not work for the food which perishes, but for the food which endures to eternal life, which the Son of Man shall give to you,” </w:t>
      </w:r>
      <w:r w:rsidRPr="002519A5">
        <w:rPr>
          <w:u w:val="single"/>
        </w:rPr>
        <w:t>v.27</w:t>
      </w:r>
      <w:r>
        <w:t xml:space="preserve">.  This </w:t>
      </w:r>
      <w:r w:rsidRPr="002519A5">
        <w:rPr>
          <w:i/>
        </w:rPr>
        <w:t>“</w:t>
      </w:r>
      <w:proofErr w:type="gramStart"/>
      <w:r w:rsidRPr="002519A5">
        <w:rPr>
          <w:i/>
        </w:rPr>
        <w:t>food which</w:t>
      </w:r>
      <w:proofErr w:type="gramEnd"/>
      <w:r w:rsidRPr="002519A5">
        <w:rPr>
          <w:i/>
        </w:rPr>
        <w:t xml:space="preserve"> endures to eternal life” </w:t>
      </w:r>
      <w:r>
        <w:t xml:space="preserve">surely does not consist of grain and poultry, but </w:t>
      </w:r>
      <w:r w:rsidRPr="002519A5">
        <w:rPr>
          <w:i/>
        </w:rPr>
        <w:t xml:space="preserve">“the word” </w:t>
      </w:r>
      <w:r>
        <w:t xml:space="preserve">that </w:t>
      </w:r>
      <w:r w:rsidRPr="002519A5">
        <w:rPr>
          <w:i/>
        </w:rPr>
        <w:t xml:space="preserve">cleanses </w:t>
      </w:r>
      <w:r>
        <w:t xml:space="preserve">the soul and </w:t>
      </w:r>
      <w:r w:rsidRPr="002519A5">
        <w:rPr>
          <w:i/>
        </w:rPr>
        <w:t xml:space="preserve">prepares </w:t>
      </w:r>
      <w:r w:rsidR="0034359E">
        <w:t xml:space="preserve">it for heaven!  In </w:t>
      </w:r>
      <w:r w:rsidR="0034359E" w:rsidRPr="002519A5">
        <w:rPr>
          <w:u w:val="single"/>
        </w:rPr>
        <w:t>v.35</w:t>
      </w:r>
      <w:r w:rsidR="0034359E">
        <w:t xml:space="preserve"> He brings it all home to and for them, </w:t>
      </w:r>
      <w:r w:rsidR="0034359E" w:rsidRPr="002519A5">
        <w:rPr>
          <w:i/>
        </w:rPr>
        <w:t xml:space="preserve">“I am the bread of life; he who comes to </w:t>
      </w:r>
      <w:proofErr w:type="gramStart"/>
      <w:r w:rsidR="0034359E" w:rsidRPr="002519A5">
        <w:rPr>
          <w:i/>
        </w:rPr>
        <w:t>Me</w:t>
      </w:r>
      <w:proofErr w:type="gramEnd"/>
      <w:r w:rsidR="0034359E" w:rsidRPr="002519A5">
        <w:rPr>
          <w:i/>
        </w:rPr>
        <w:t xml:space="preserve"> shall not hunger, and he who believes in Me shall never thirst.”  </w:t>
      </w:r>
      <w:r w:rsidR="0034359E">
        <w:t>But here’s the kicker…</w:t>
      </w:r>
    </w:p>
    <w:p w14:paraId="1C812333" w14:textId="77777777" w:rsidR="0034359E" w:rsidRDefault="0034359E" w:rsidP="002519A5">
      <w:pPr>
        <w:spacing w:after="120"/>
      </w:pPr>
      <w:r>
        <w:t xml:space="preserve">Despite them having </w:t>
      </w:r>
      <w:r w:rsidRPr="002519A5">
        <w:rPr>
          <w:i/>
        </w:rPr>
        <w:t xml:space="preserve">believed </w:t>
      </w:r>
      <w:r>
        <w:t xml:space="preserve">and </w:t>
      </w:r>
      <w:r w:rsidRPr="002519A5">
        <w:rPr>
          <w:i/>
        </w:rPr>
        <w:t xml:space="preserve">confessed </w:t>
      </w:r>
      <w:r>
        <w:t xml:space="preserve">Him as </w:t>
      </w:r>
      <w:r w:rsidRPr="002519A5">
        <w:rPr>
          <w:i/>
        </w:rPr>
        <w:t xml:space="preserve">“the Prophet who is come into the world” </w:t>
      </w:r>
      <w:r>
        <w:t xml:space="preserve">after witnessing the </w:t>
      </w:r>
      <w:r w:rsidRPr="002519A5">
        <w:rPr>
          <w:i/>
        </w:rPr>
        <w:t xml:space="preserve">sign </w:t>
      </w:r>
      <w:r>
        <w:t xml:space="preserve">of the </w:t>
      </w:r>
      <w:r w:rsidRPr="002519A5">
        <w:rPr>
          <w:i/>
        </w:rPr>
        <w:t xml:space="preserve">loaves </w:t>
      </w:r>
      <w:r>
        <w:t xml:space="preserve">and </w:t>
      </w:r>
      <w:r w:rsidRPr="002519A5">
        <w:rPr>
          <w:i/>
        </w:rPr>
        <w:t xml:space="preserve">fish </w:t>
      </w:r>
      <w:r>
        <w:t>(</w:t>
      </w:r>
      <w:r w:rsidRPr="002519A5">
        <w:rPr>
          <w:u w:val="single"/>
        </w:rPr>
        <w:t>cf. v.14</w:t>
      </w:r>
      <w:r>
        <w:t xml:space="preserve">), in </w:t>
      </w:r>
      <w:r w:rsidRPr="002519A5">
        <w:rPr>
          <w:u w:val="single"/>
        </w:rPr>
        <w:t>v.36</w:t>
      </w:r>
      <w:r>
        <w:t xml:space="preserve"> Jesus states the truth plainly, </w:t>
      </w:r>
      <w:r w:rsidRPr="002519A5">
        <w:rPr>
          <w:i/>
        </w:rPr>
        <w:t xml:space="preserve">“But I say to you, that you have seen </w:t>
      </w:r>
      <w:proofErr w:type="gramStart"/>
      <w:r w:rsidRPr="002519A5">
        <w:rPr>
          <w:i/>
        </w:rPr>
        <w:t>Me</w:t>
      </w:r>
      <w:proofErr w:type="gramEnd"/>
      <w:r w:rsidRPr="002519A5">
        <w:rPr>
          <w:i/>
        </w:rPr>
        <w:t xml:space="preserve">, and yet did not believe.”  </w:t>
      </w:r>
      <w:r>
        <w:t xml:space="preserve">Get that: they </w:t>
      </w:r>
      <w:r w:rsidRPr="002519A5">
        <w:rPr>
          <w:i/>
        </w:rPr>
        <w:t xml:space="preserve">saw, </w:t>
      </w:r>
      <w:r>
        <w:t xml:space="preserve">and even </w:t>
      </w:r>
      <w:r w:rsidRPr="002519A5">
        <w:rPr>
          <w:i/>
        </w:rPr>
        <w:t xml:space="preserve">confessed, </w:t>
      </w:r>
      <w:r>
        <w:t xml:space="preserve">but did not really </w:t>
      </w:r>
      <w:r w:rsidRPr="002519A5">
        <w:rPr>
          <w:i/>
        </w:rPr>
        <w:t xml:space="preserve">believe.  </w:t>
      </w:r>
      <w:r>
        <w:t xml:space="preserve">Why not?  </w:t>
      </w:r>
      <w:r>
        <w:tab/>
        <w:t xml:space="preserve">They did not </w:t>
      </w:r>
      <w:r w:rsidRPr="002519A5">
        <w:rPr>
          <w:b/>
        </w:rPr>
        <w:t xml:space="preserve">listen </w:t>
      </w:r>
      <w:r>
        <w:t xml:space="preserve">to </w:t>
      </w:r>
      <w:r w:rsidRPr="002519A5">
        <w:rPr>
          <w:i/>
        </w:rPr>
        <w:t xml:space="preserve">the word </w:t>
      </w:r>
      <w:r>
        <w:t xml:space="preserve">He spoke which would have </w:t>
      </w:r>
      <w:r w:rsidRPr="002519A5">
        <w:rPr>
          <w:i/>
        </w:rPr>
        <w:t xml:space="preserve">cleansed </w:t>
      </w:r>
      <w:r>
        <w:t xml:space="preserve">them just like it did His disciples in </w:t>
      </w:r>
      <w:r w:rsidRPr="002519A5">
        <w:rPr>
          <w:u w:val="single"/>
        </w:rPr>
        <w:t>John 15:3</w:t>
      </w:r>
      <w:r>
        <w:t>!  How do we know this?  Keep reading…</w:t>
      </w:r>
    </w:p>
    <w:p w14:paraId="2130147A" w14:textId="77777777" w:rsidR="0034359E" w:rsidRDefault="0034359E" w:rsidP="002519A5">
      <w:pPr>
        <w:spacing w:after="120"/>
      </w:pPr>
      <w:r>
        <w:t xml:space="preserve">When this </w:t>
      </w:r>
      <w:r w:rsidRPr="002519A5">
        <w:rPr>
          <w:i/>
        </w:rPr>
        <w:t xml:space="preserve">multitude “grumbled” </w:t>
      </w:r>
      <w:r>
        <w:t xml:space="preserve">at the words of Jesus in </w:t>
      </w:r>
      <w:r w:rsidRPr="002519A5">
        <w:rPr>
          <w:u w:val="single"/>
        </w:rPr>
        <w:t>v.41</w:t>
      </w:r>
      <w:r>
        <w:t xml:space="preserve">, Jesus further explained what was happening, </w:t>
      </w:r>
      <w:r w:rsidRPr="002519A5">
        <w:rPr>
          <w:i/>
        </w:rPr>
        <w:t>“No one can come to Me unless the Father who sent Me draws him</w:t>
      </w:r>
      <w:r w:rsidR="00AC7E33" w:rsidRPr="002519A5">
        <w:rPr>
          <w:i/>
        </w:rPr>
        <w:t xml:space="preserve">,” </w:t>
      </w:r>
      <w:r w:rsidR="00AC7E33" w:rsidRPr="002519A5">
        <w:rPr>
          <w:u w:val="single"/>
        </w:rPr>
        <w:t>v.44</w:t>
      </w:r>
      <w:r w:rsidR="00AC7E33">
        <w:t xml:space="preserve">.  The logical question that follows is, “How does the Father </w:t>
      </w:r>
      <w:r w:rsidR="00AC7E33" w:rsidRPr="002519A5">
        <w:rPr>
          <w:i/>
        </w:rPr>
        <w:t xml:space="preserve">‘draw’ </w:t>
      </w:r>
      <w:r w:rsidR="00AC7E33">
        <w:t xml:space="preserve">one to Jesus?  Note carefully </w:t>
      </w:r>
      <w:r w:rsidR="00AC7E33" w:rsidRPr="002519A5">
        <w:rPr>
          <w:u w:val="single"/>
        </w:rPr>
        <w:t>v.45</w:t>
      </w:r>
      <w:r w:rsidR="00AC7E33">
        <w:t xml:space="preserve">, </w:t>
      </w:r>
      <w:r w:rsidR="00AC7E33" w:rsidRPr="002519A5">
        <w:rPr>
          <w:i/>
        </w:rPr>
        <w:t xml:space="preserve">“And they shall be </w:t>
      </w:r>
      <w:r w:rsidR="00AC7E33" w:rsidRPr="002519A5">
        <w:rPr>
          <w:b/>
          <w:i/>
        </w:rPr>
        <w:t>taught</w:t>
      </w:r>
      <w:r w:rsidR="00AC7E33" w:rsidRPr="002519A5">
        <w:rPr>
          <w:i/>
        </w:rPr>
        <w:t xml:space="preserve"> of God.  Every one who has </w:t>
      </w:r>
      <w:r w:rsidR="00AC7E33" w:rsidRPr="002519A5">
        <w:rPr>
          <w:b/>
          <w:i/>
        </w:rPr>
        <w:t>heard</w:t>
      </w:r>
      <w:r w:rsidR="00AC7E33" w:rsidRPr="002519A5">
        <w:rPr>
          <w:i/>
        </w:rPr>
        <w:t xml:space="preserve"> and </w:t>
      </w:r>
      <w:r w:rsidR="00AC7E33" w:rsidRPr="002519A5">
        <w:rPr>
          <w:b/>
          <w:i/>
        </w:rPr>
        <w:t xml:space="preserve">learned </w:t>
      </w:r>
      <w:r w:rsidR="00AC7E33" w:rsidRPr="002519A5">
        <w:rPr>
          <w:i/>
        </w:rPr>
        <w:t xml:space="preserve">from the </w:t>
      </w:r>
      <w:proofErr w:type="gramStart"/>
      <w:r w:rsidR="00AC7E33" w:rsidRPr="002519A5">
        <w:rPr>
          <w:i/>
        </w:rPr>
        <w:t>Father,</w:t>
      </w:r>
      <w:proofErr w:type="gramEnd"/>
      <w:r w:rsidR="00AC7E33" w:rsidRPr="002519A5">
        <w:rPr>
          <w:i/>
        </w:rPr>
        <w:t xml:space="preserve"> comes to Me.”  </w:t>
      </w:r>
      <w:r w:rsidR="002519A5">
        <w:t xml:space="preserve">One </w:t>
      </w:r>
      <w:r w:rsidR="002519A5" w:rsidRPr="002519A5">
        <w:rPr>
          <w:i/>
        </w:rPr>
        <w:t xml:space="preserve">hears </w:t>
      </w:r>
      <w:r w:rsidR="002519A5">
        <w:t xml:space="preserve">and </w:t>
      </w:r>
      <w:r w:rsidR="002519A5" w:rsidRPr="002519A5">
        <w:rPr>
          <w:i/>
        </w:rPr>
        <w:t xml:space="preserve">learns </w:t>
      </w:r>
      <w:r w:rsidR="002519A5">
        <w:t xml:space="preserve">saving </w:t>
      </w:r>
      <w:r w:rsidR="002519A5" w:rsidRPr="002519A5">
        <w:rPr>
          <w:b/>
          <w:i/>
        </w:rPr>
        <w:t xml:space="preserve">words, </w:t>
      </w:r>
      <w:r w:rsidR="002519A5">
        <w:t xml:space="preserve">and </w:t>
      </w:r>
      <w:r w:rsidR="002519A5" w:rsidRPr="002519A5">
        <w:rPr>
          <w:i/>
        </w:rPr>
        <w:t xml:space="preserve">“comes” </w:t>
      </w:r>
      <w:r w:rsidR="002519A5">
        <w:t xml:space="preserve">to Jesus for salvation by </w:t>
      </w:r>
      <w:r w:rsidR="002519A5" w:rsidRPr="002519A5">
        <w:rPr>
          <w:b/>
          <w:i/>
        </w:rPr>
        <w:t>obeying</w:t>
      </w:r>
      <w:r w:rsidR="002519A5">
        <w:t xml:space="preserve"> them!  It’s not enough to just </w:t>
      </w:r>
      <w:r w:rsidR="002519A5" w:rsidRPr="002519A5">
        <w:rPr>
          <w:i/>
        </w:rPr>
        <w:t xml:space="preserve">see </w:t>
      </w:r>
      <w:r w:rsidR="002519A5">
        <w:t xml:space="preserve">or even </w:t>
      </w:r>
      <w:r w:rsidR="002519A5" w:rsidRPr="002519A5">
        <w:rPr>
          <w:i/>
        </w:rPr>
        <w:t xml:space="preserve">experience </w:t>
      </w:r>
      <w:proofErr w:type="gramStart"/>
      <w:r w:rsidR="002519A5">
        <w:t>Jesus,</w:t>
      </w:r>
      <w:proofErr w:type="gramEnd"/>
      <w:r w:rsidR="002519A5">
        <w:t xml:space="preserve"> one must </w:t>
      </w:r>
      <w:r w:rsidR="002519A5" w:rsidRPr="002519A5">
        <w:rPr>
          <w:i/>
        </w:rPr>
        <w:t xml:space="preserve">hear </w:t>
      </w:r>
      <w:r w:rsidR="002519A5">
        <w:t xml:space="preserve">and </w:t>
      </w:r>
      <w:r w:rsidR="002519A5" w:rsidRPr="002519A5">
        <w:rPr>
          <w:i/>
        </w:rPr>
        <w:t xml:space="preserve">obey </w:t>
      </w:r>
      <w:r w:rsidR="002519A5">
        <w:t xml:space="preserve">His </w:t>
      </w:r>
      <w:r w:rsidR="002519A5" w:rsidRPr="002519A5">
        <w:rPr>
          <w:i/>
        </w:rPr>
        <w:t xml:space="preserve">words </w:t>
      </w:r>
      <w:r w:rsidR="002519A5">
        <w:t>to be saved.  How do we know this?  Again, keep reading…</w:t>
      </w:r>
    </w:p>
    <w:p w14:paraId="4C8E4198" w14:textId="77777777" w:rsidR="000E0C4D" w:rsidRDefault="002519A5" w:rsidP="002519A5">
      <w:pPr>
        <w:spacing w:after="120"/>
        <w:jc w:val="both"/>
      </w:pPr>
      <w:r>
        <w:t xml:space="preserve">Jesus continued </w:t>
      </w:r>
      <w:r>
        <w:rPr>
          <w:i/>
        </w:rPr>
        <w:t xml:space="preserve">speaking </w:t>
      </w:r>
      <w:r>
        <w:t xml:space="preserve">and </w:t>
      </w:r>
      <w:r>
        <w:rPr>
          <w:i/>
        </w:rPr>
        <w:t xml:space="preserve">explaining </w:t>
      </w:r>
      <w:r>
        <w:t xml:space="preserve">the truth of the gospel (in </w:t>
      </w:r>
      <w:r>
        <w:rPr>
          <w:i/>
        </w:rPr>
        <w:t>words</w:t>
      </w:r>
      <w:r>
        <w:t xml:space="preserve">) to this multitude in </w:t>
      </w:r>
      <w:r>
        <w:rPr>
          <w:u w:val="single"/>
        </w:rPr>
        <w:t>vv.</w:t>
      </w:r>
      <w:r w:rsidR="000E0C4D">
        <w:rPr>
          <w:u w:val="single"/>
        </w:rPr>
        <w:t>46-59</w:t>
      </w:r>
      <w:r w:rsidR="000E0C4D">
        <w:t xml:space="preserve">.  However, note that this </w:t>
      </w:r>
      <w:r w:rsidR="000E0C4D">
        <w:rPr>
          <w:i/>
        </w:rPr>
        <w:t xml:space="preserve">multitude, </w:t>
      </w:r>
      <w:r w:rsidR="000E0C4D">
        <w:t xml:space="preserve">and even some of Jesus’ </w:t>
      </w:r>
      <w:r w:rsidR="000E0C4D">
        <w:rPr>
          <w:i/>
        </w:rPr>
        <w:lastRenderedPageBreak/>
        <w:t xml:space="preserve">disciples </w:t>
      </w:r>
      <w:r w:rsidR="000E0C4D">
        <w:t xml:space="preserve">(not </w:t>
      </w:r>
      <w:r w:rsidR="000E0C4D">
        <w:rPr>
          <w:i/>
        </w:rPr>
        <w:t xml:space="preserve">twelve, </w:t>
      </w:r>
      <w:r w:rsidR="000E0C4D">
        <w:rPr>
          <w:u w:val="single"/>
        </w:rPr>
        <w:t>cf. vv.67ff</w:t>
      </w:r>
      <w:r w:rsidR="000E0C4D">
        <w:t xml:space="preserve">) </w:t>
      </w:r>
      <w:r w:rsidR="000E0C4D">
        <w:rPr>
          <w:i/>
        </w:rPr>
        <w:t xml:space="preserve">“withdrew, and were not walking with Him any more,” </w:t>
      </w:r>
      <w:r w:rsidR="000E0C4D">
        <w:rPr>
          <w:u w:val="single"/>
        </w:rPr>
        <w:t>v.66</w:t>
      </w:r>
      <w:r w:rsidR="000E0C4D">
        <w:t xml:space="preserve">.  It was not the </w:t>
      </w:r>
      <w:r w:rsidR="000E0C4D">
        <w:rPr>
          <w:i/>
        </w:rPr>
        <w:t xml:space="preserve">miracle </w:t>
      </w:r>
      <w:r w:rsidR="000E0C4D">
        <w:t xml:space="preserve">Jesus performed to which they objected (or its </w:t>
      </w:r>
      <w:r w:rsidR="000E0C4D">
        <w:rPr>
          <w:i/>
        </w:rPr>
        <w:t xml:space="preserve">physical </w:t>
      </w:r>
      <w:r w:rsidR="000E0C4D">
        <w:t xml:space="preserve">benefits!), nor was it the </w:t>
      </w:r>
      <w:r w:rsidR="000E0C4D">
        <w:rPr>
          <w:i/>
        </w:rPr>
        <w:t xml:space="preserve">experience </w:t>
      </w:r>
      <w:r w:rsidR="000E0C4D">
        <w:t xml:space="preserve">of </w:t>
      </w:r>
      <w:r w:rsidR="000E0C4D">
        <w:rPr>
          <w:i/>
        </w:rPr>
        <w:t xml:space="preserve">seeing </w:t>
      </w:r>
      <w:r w:rsidR="000E0C4D">
        <w:t xml:space="preserve">Him in person that caused them to turn away, but it was, instead, His </w:t>
      </w:r>
      <w:r w:rsidR="000E0C4D">
        <w:rPr>
          <w:i/>
        </w:rPr>
        <w:t xml:space="preserve">word </w:t>
      </w:r>
      <w:r w:rsidR="000E0C4D">
        <w:t xml:space="preserve">that they to rejected…the same </w:t>
      </w:r>
      <w:r w:rsidR="000E0C4D">
        <w:rPr>
          <w:i/>
        </w:rPr>
        <w:t xml:space="preserve">word </w:t>
      </w:r>
      <w:r w:rsidR="000E0C4D">
        <w:t xml:space="preserve">that </w:t>
      </w:r>
      <w:r w:rsidR="000E0C4D">
        <w:rPr>
          <w:i/>
        </w:rPr>
        <w:t xml:space="preserve">cleansed </w:t>
      </w:r>
      <w:r w:rsidR="000E0C4D">
        <w:t xml:space="preserve">His disciples that </w:t>
      </w:r>
      <w:r w:rsidR="000E0C4D">
        <w:rPr>
          <w:i/>
        </w:rPr>
        <w:t xml:space="preserve">heard, learned, </w:t>
      </w:r>
      <w:r w:rsidR="000E0C4D">
        <w:t xml:space="preserve">and </w:t>
      </w:r>
      <w:r w:rsidR="000E0C4D">
        <w:rPr>
          <w:i/>
        </w:rPr>
        <w:t xml:space="preserve">obeyed </w:t>
      </w:r>
      <w:r w:rsidR="000E0C4D">
        <w:t xml:space="preserve">it in </w:t>
      </w:r>
      <w:r w:rsidR="000E0C4D">
        <w:rPr>
          <w:u w:val="single"/>
        </w:rPr>
        <w:t>John 15:3</w:t>
      </w:r>
      <w:r w:rsidR="000E0C4D">
        <w:t xml:space="preserve">!  </w:t>
      </w:r>
    </w:p>
    <w:p w14:paraId="087743AE" w14:textId="77777777" w:rsidR="006E2D7F" w:rsidRPr="000E0C4D" w:rsidRDefault="000E0C4D" w:rsidP="002519A5">
      <w:pPr>
        <w:spacing w:after="120"/>
        <w:jc w:val="both"/>
        <w:rPr>
          <w:b/>
        </w:rPr>
      </w:pPr>
      <w:r>
        <w:t xml:space="preserve">What about you?  Is your “belief” in Jesus based upon His </w:t>
      </w:r>
      <w:r>
        <w:rPr>
          <w:i/>
        </w:rPr>
        <w:t xml:space="preserve">miracles </w:t>
      </w:r>
      <w:r>
        <w:t xml:space="preserve">and your “personal experience(s)” with Him, or </w:t>
      </w:r>
      <w:r>
        <w:rPr>
          <w:i/>
        </w:rPr>
        <w:t xml:space="preserve">the word </w:t>
      </w:r>
      <w:r>
        <w:t xml:space="preserve">of His gospel message and your </w:t>
      </w:r>
      <w:r>
        <w:rPr>
          <w:i/>
        </w:rPr>
        <w:t xml:space="preserve">obedience </w:t>
      </w:r>
      <w:r>
        <w:t xml:space="preserve">to it?  </w:t>
      </w:r>
      <w:r w:rsidR="00676955">
        <w:t xml:space="preserve">Unless you </w:t>
      </w:r>
      <w:r w:rsidR="00676955">
        <w:rPr>
          <w:i/>
        </w:rPr>
        <w:t xml:space="preserve">hear, learn, </w:t>
      </w:r>
      <w:r w:rsidR="00676955">
        <w:t xml:space="preserve">and </w:t>
      </w:r>
      <w:r w:rsidR="00676955">
        <w:rPr>
          <w:i/>
        </w:rPr>
        <w:t xml:space="preserve">come </w:t>
      </w:r>
      <w:r w:rsidR="00676955">
        <w:t xml:space="preserve">to Him in obedience, you, like this multitude in </w:t>
      </w:r>
      <w:r w:rsidR="00676955">
        <w:rPr>
          <w:u w:val="single"/>
        </w:rPr>
        <w:t>John 6</w:t>
      </w:r>
      <w:r w:rsidR="00676955">
        <w:t xml:space="preserve">, are </w:t>
      </w:r>
      <w:r w:rsidR="00676955">
        <w:rPr>
          <w:i/>
        </w:rPr>
        <w:t xml:space="preserve">rejecting </w:t>
      </w:r>
      <w:r w:rsidR="00676955">
        <w:t xml:space="preserve">Him…and are thus NOT </w:t>
      </w:r>
      <w:r w:rsidR="00676955">
        <w:rPr>
          <w:i/>
        </w:rPr>
        <w:t xml:space="preserve">“clean because of the word”!  </w:t>
      </w:r>
      <w:r w:rsidR="00676955">
        <w:t xml:space="preserve">Think about it, won’t you?  Eternity hangs in the balance. </w:t>
      </w:r>
      <w:r>
        <w:t xml:space="preserve">  </w:t>
      </w:r>
    </w:p>
    <w:sectPr w:rsidR="006E2D7F" w:rsidRPr="000E0C4D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E23"/>
    <w:multiLevelType w:val="hybridMultilevel"/>
    <w:tmpl w:val="291A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763"/>
    <w:multiLevelType w:val="hybridMultilevel"/>
    <w:tmpl w:val="3F227A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F"/>
    <w:rsid w:val="000E0C4D"/>
    <w:rsid w:val="002519A5"/>
    <w:rsid w:val="0034359E"/>
    <w:rsid w:val="003600D1"/>
    <w:rsid w:val="004679D7"/>
    <w:rsid w:val="00676955"/>
    <w:rsid w:val="006E2D7F"/>
    <w:rsid w:val="00AB6DA4"/>
    <w:rsid w:val="00AC7E33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75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638</Words>
  <Characters>3642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2021-05-18T14:37:00Z</dcterms:created>
  <dcterms:modified xsi:type="dcterms:W3CDTF">2021-05-18T15:39:00Z</dcterms:modified>
</cp:coreProperties>
</file>