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507BF" w14:textId="77777777" w:rsidR="00824798" w:rsidRDefault="0003039A" w:rsidP="0003039A">
      <w:pPr>
        <w:jc w:val="center"/>
        <w:rPr>
          <w:b/>
        </w:rPr>
      </w:pPr>
      <w:r>
        <w:rPr>
          <w:b/>
        </w:rPr>
        <w:t>Building a Good Foundation, #3</w:t>
      </w:r>
    </w:p>
    <w:p w14:paraId="4BB6FC5C" w14:textId="4AF3180E" w:rsidR="0003039A" w:rsidRDefault="00D523B7" w:rsidP="0003039A">
      <w:pPr>
        <w:spacing w:after="120"/>
        <w:jc w:val="center"/>
        <w:rPr>
          <w:b/>
        </w:rPr>
      </w:pPr>
      <w:r>
        <w:rPr>
          <w:b/>
          <w:i/>
        </w:rPr>
        <w:t>God’s Household/Building</w:t>
      </w:r>
      <w:bookmarkStart w:id="0" w:name="_GoBack"/>
      <w:bookmarkEnd w:id="0"/>
    </w:p>
    <w:p w14:paraId="45FC2452" w14:textId="3993AEB3" w:rsidR="0003039A" w:rsidRDefault="0003039A" w:rsidP="0003039A">
      <w:pPr>
        <w:spacing w:after="120"/>
      </w:pPr>
      <w:r>
        <w:t xml:space="preserve">In the first lesson on this year’s theme (as determined by our Elders), we considered two questions relative to </w:t>
      </w:r>
      <w:r>
        <w:rPr>
          <w:i/>
        </w:rPr>
        <w:t xml:space="preserve">Jesus Christ </w:t>
      </w:r>
      <w:r>
        <w:t xml:space="preserve">being the </w:t>
      </w:r>
      <w:r>
        <w:rPr>
          <w:i/>
        </w:rPr>
        <w:t xml:space="preserve">Chief-Cornerstone: </w:t>
      </w:r>
      <w:r>
        <w:t xml:space="preserve">1) </w:t>
      </w:r>
      <w:r w:rsidR="00D523B7">
        <w:t>“</w:t>
      </w:r>
      <w:r>
        <w:t xml:space="preserve">Why is He the </w:t>
      </w:r>
      <w:r>
        <w:rPr>
          <w:i/>
        </w:rPr>
        <w:t>Chief Cornerstone</w:t>
      </w:r>
      <w:r w:rsidR="00D523B7">
        <w:rPr>
          <w:i/>
        </w:rPr>
        <w:t>?”;</w:t>
      </w:r>
      <w:r>
        <w:rPr>
          <w:i/>
        </w:rPr>
        <w:t xml:space="preserve"> </w:t>
      </w:r>
      <w:r>
        <w:t xml:space="preserve">and, 2) </w:t>
      </w:r>
      <w:r w:rsidR="00D523B7">
        <w:t>“</w:t>
      </w:r>
      <w:r>
        <w:t xml:space="preserve">Why are the </w:t>
      </w:r>
      <w:r>
        <w:rPr>
          <w:i/>
        </w:rPr>
        <w:t xml:space="preserve">Apostles </w:t>
      </w:r>
      <w:r>
        <w:t xml:space="preserve">and </w:t>
      </w:r>
      <w:r>
        <w:rPr>
          <w:i/>
        </w:rPr>
        <w:t xml:space="preserve">Prophets </w:t>
      </w:r>
      <w:r>
        <w:t xml:space="preserve">the </w:t>
      </w:r>
      <w:r>
        <w:rPr>
          <w:i/>
        </w:rPr>
        <w:t xml:space="preserve">Foundation </w:t>
      </w:r>
      <w:r>
        <w:t xml:space="preserve">of God’s </w:t>
      </w:r>
      <w:r w:rsidR="00D523B7">
        <w:rPr>
          <w:i/>
        </w:rPr>
        <w:t>Household?”;</w:t>
      </w:r>
      <w:r>
        <w:rPr>
          <w:i/>
        </w:rPr>
        <w:t xml:space="preserve"> </w:t>
      </w:r>
      <w:r>
        <w:t xml:space="preserve">both were taken from and answered with </w:t>
      </w:r>
      <w:r>
        <w:rPr>
          <w:u w:val="single"/>
        </w:rPr>
        <w:t>Eph.2:19-20</w:t>
      </w:r>
      <w:r>
        <w:t xml:space="preserve"> and its context.  Then in the second lesson on this same theme, we looked at the </w:t>
      </w:r>
      <w:r>
        <w:rPr>
          <w:i/>
        </w:rPr>
        <w:t xml:space="preserve">negative </w:t>
      </w:r>
      <w:r>
        <w:t xml:space="preserve">view of these things from </w:t>
      </w:r>
      <w:r>
        <w:rPr>
          <w:u w:val="single"/>
        </w:rPr>
        <w:t>1Pet.2:6-8</w:t>
      </w:r>
      <w:r>
        <w:t xml:space="preserve"> with regard to why Jesus, the </w:t>
      </w:r>
      <w:r>
        <w:rPr>
          <w:i/>
        </w:rPr>
        <w:t xml:space="preserve">Precious </w:t>
      </w:r>
      <w:r>
        <w:t xml:space="preserve">and </w:t>
      </w:r>
      <w:r>
        <w:rPr>
          <w:i/>
        </w:rPr>
        <w:t xml:space="preserve">Chief Cornerstone, </w:t>
      </w:r>
      <w:r w:rsidR="00D523B7">
        <w:t xml:space="preserve">to some </w:t>
      </w:r>
      <w:r>
        <w:t xml:space="preserve">became instead the </w:t>
      </w:r>
      <w:r>
        <w:rPr>
          <w:i/>
        </w:rPr>
        <w:t xml:space="preserve">Stone the Builders Rejected- </w:t>
      </w:r>
      <w:r>
        <w:t xml:space="preserve">a </w:t>
      </w:r>
      <w:r>
        <w:rPr>
          <w:i/>
        </w:rPr>
        <w:t xml:space="preserve">Stone of Stumbling </w:t>
      </w:r>
      <w:r>
        <w:t xml:space="preserve">and </w:t>
      </w:r>
      <w:r>
        <w:rPr>
          <w:i/>
        </w:rPr>
        <w:t>Rock of Offence</w:t>
      </w:r>
      <w:r>
        <w:t xml:space="preserve">.  </w:t>
      </w:r>
    </w:p>
    <w:p w14:paraId="750A41E4" w14:textId="77777777" w:rsidR="0003039A" w:rsidRDefault="0003039A" w:rsidP="0003039A">
      <w:pPr>
        <w:spacing w:after="120"/>
      </w:pPr>
      <w:r>
        <w:t>In today’s insta</w:t>
      </w:r>
      <w:r w:rsidR="00BD502F">
        <w:t xml:space="preserve">llment, let’s go back to our theme text of </w:t>
      </w:r>
      <w:r w:rsidR="00BD502F">
        <w:rPr>
          <w:u w:val="single"/>
        </w:rPr>
        <w:t>Eph.2:19-22</w:t>
      </w:r>
      <w:r w:rsidR="00BD502F">
        <w:t xml:space="preserve"> to consider </w:t>
      </w:r>
      <w:r w:rsidR="00BD502F" w:rsidRPr="00D523B7">
        <w:rPr>
          <w:b/>
          <w:i/>
        </w:rPr>
        <w:t>“the building”</w:t>
      </w:r>
      <w:r w:rsidR="00BD502F">
        <w:rPr>
          <w:i/>
        </w:rPr>
        <w:t xml:space="preserve"> </w:t>
      </w:r>
      <w:r w:rsidR="00BD502F">
        <w:t xml:space="preserve">built upon </w:t>
      </w:r>
      <w:r w:rsidR="00BD502F">
        <w:rPr>
          <w:i/>
        </w:rPr>
        <w:t xml:space="preserve">“the foundation of the apostles and prophets” </w:t>
      </w:r>
      <w:r w:rsidR="00BD502F">
        <w:t xml:space="preserve">that has </w:t>
      </w:r>
      <w:r w:rsidR="00BD502F">
        <w:rPr>
          <w:i/>
        </w:rPr>
        <w:t xml:space="preserve">“Christ Jesus Himself being the cornerstone.” </w:t>
      </w:r>
    </w:p>
    <w:p w14:paraId="258EBB72" w14:textId="77777777" w:rsidR="00BD502F" w:rsidRPr="003E7DAE" w:rsidRDefault="00BD502F" w:rsidP="0003039A">
      <w:pPr>
        <w:spacing w:after="120"/>
        <w:rPr>
          <w:b/>
          <w:i/>
        </w:rPr>
      </w:pPr>
      <w:r>
        <w:rPr>
          <w:b/>
        </w:rPr>
        <w:t xml:space="preserve">This </w:t>
      </w:r>
      <w:r w:rsidR="003E7DAE">
        <w:rPr>
          <w:b/>
          <w:i/>
        </w:rPr>
        <w:t xml:space="preserve">Building </w:t>
      </w:r>
      <w:r w:rsidR="003E7DAE">
        <w:rPr>
          <w:b/>
        </w:rPr>
        <w:t>i</w:t>
      </w:r>
      <w:r>
        <w:rPr>
          <w:b/>
        </w:rPr>
        <w:t xml:space="preserve">s </w:t>
      </w:r>
      <w:r>
        <w:rPr>
          <w:b/>
          <w:i/>
        </w:rPr>
        <w:t xml:space="preserve">God’s Household, </w:t>
      </w:r>
      <w:r>
        <w:rPr>
          <w:b/>
          <w:u w:val="single"/>
        </w:rPr>
        <w:t>v.19</w:t>
      </w:r>
      <w:r w:rsidR="003E7DAE" w:rsidRPr="003E7DAE">
        <w:rPr>
          <w:b/>
        </w:rPr>
        <w:t xml:space="preserve">; </w:t>
      </w:r>
      <w:r w:rsidR="003E7DAE" w:rsidRPr="003E7DAE">
        <w:rPr>
          <w:b/>
          <w:u w:val="single"/>
        </w:rPr>
        <w:t xml:space="preserve">cf. </w:t>
      </w:r>
      <w:r w:rsidR="00D5221C">
        <w:rPr>
          <w:b/>
          <w:u w:val="single"/>
        </w:rPr>
        <w:t>1Cor.3:9,16</w:t>
      </w:r>
      <w:r w:rsidR="00D5221C" w:rsidRPr="00D5221C">
        <w:rPr>
          <w:b/>
        </w:rPr>
        <w:t xml:space="preserve">; </w:t>
      </w:r>
      <w:r w:rsidR="003E7DAE" w:rsidRPr="003E7DAE">
        <w:rPr>
          <w:b/>
          <w:u w:val="single"/>
        </w:rPr>
        <w:t>Gal.6:10</w:t>
      </w:r>
      <w:r w:rsidR="00D5221C" w:rsidRPr="00D523B7">
        <w:rPr>
          <w:b/>
        </w:rPr>
        <w:t xml:space="preserve">; </w:t>
      </w:r>
      <w:r w:rsidR="00D5221C">
        <w:rPr>
          <w:b/>
          <w:u w:val="single"/>
        </w:rPr>
        <w:t>1Tim.3:15</w:t>
      </w:r>
    </w:p>
    <w:p w14:paraId="6FB9C261" w14:textId="08E50F63" w:rsidR="00BD502F" w:rsidRPr="006B2571" w:rsidRDefault="00BD502F" w:rsidP="002776F6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>Made with</w:t>
      </w:r>
      <w:r w:rsidR="00D523B7">
        <w:rPr>
          <w:b/>
        </w:rPr>
        <w:t xml:space="preserve"> </w:t>
      </w:r>
      <w:r w:rsidR="00D523B7">
        <w:rPr>
          <w:b/>
          <w:i/>
        </w:rPr>
        <w:t xml:space="preserve">stones </w:t>
      </w:r>
      <w:r w:rsidR="00D523B7">
        <w:rPr>
          <w:b/>
        </w:rPr>
        <w:t>of “</w:t>
      </w:r>
      <w:r>
        <w:rPr>
          <w:b/>
          <w:i/>
        </w:rPr>
        <w:t>fellow-citizens,</w:t>
      </w:r>
      <w:r w:rsidR="00D523B7">
        <w:rPr>
          <w:b/>
          <w:i/>
        </w:rPr>
        <w:t>”</w:t>
      </w:r>
      <w:r>
        <w:rPr>
          <w:b/>
          <w:i/>
        </w:rPr>
        <w:t xml:space="preserve"> </w:t>
      </w:r>
      <w:r>
        <w:rPr>
          <w:b/>
          <w:u w:val="single"/>
        </w:rPr>
        <w:t>cf. 1:</w:t>
      </w:r>
      <w:r w:rsidR="006B2571">
        <w:rPr>
          <w:b/>
          <w:u w:val="single"/>
        </w:rPr>
        <w:t>5,</w:t>
      </w:r>
      <w:r>
        <w:rPr>
          <w:b/>
          <w:u w:val="single"/>
        </w:rPr>
        <w:t>18-</w:t>
      </w:r>
      <w:r w:rsidRPr="006B2571">
        <w:rPr>
          <w:b/>
          <w:u w:val="single"/>
        </w:rPr>
        <w:t>23</w:t>
      </w:r>
      <w:r w:rsidR="006B2571">
        <w:rPr>
          <w:b/>
        </w:rPr>
        <w:t>; r</w:t>
      </w:r>
      <w:r w:rsidRPr="006B2571">
        <w:rPr>
          <w:b/>
        </w:rPr>
        <w:t xml:space="preserve">ather than </w:t>
      </w:r>
      <w:r w:rsidRPr="006B2571">
        <w:rPr>
          <w:b/>
          <w:i/>
        </w:rPr>
        <w:t xml:space="preserve">strangers and aliens, </w:t>
      </w:r>
      <w:r w:rsidRPr="006B2571">
        <w:rPr>
          <w:b/>
          <w:u w:val="single"/>
        </w:rPr>
        <w:t>cf. 2:11-12</w:t>
      </w:r>
      <w:r w:rsidR="006B2571" w:rsidRPr="006B2571">
        <w:rPr>
          <w:b/>
          <w:u w:val="single"/>
        </w:rPr>
        <w:t>,17</w:t>
      </w:r>
    </w:p>
    <w:p w14:paraId="4462E565" w14:textId="77777777" w:rsidR="006B2571" w:rsidRDefault="006B2571" w:rsidP="002776F6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As </w:t>
      </w:r>
      <w:r>
        <w:rPr>
          <w:b/>
          <w:i/>
        </w:rPr>
        <w:t xml:space="preserve">stones fitted together, </w:t>
      </w:r>
      <w:r>
        <w:rPr>
          <w:b/>
          <w:u w:val="single"/>
        </w:rPr>
        <w:t>v.21a</w:t>
      </w:r>
      <w:r w:rsidR="00D5221C">
        <w:rPr>
          <w:b/>
        </w:rPr>
        <w:t xml:space="preserve">; </w:t>
      </w:r>
      <w:r w:rsidR="00D5221C">
        <w:rPr>
          <w:b/>
          <w:u w:val="single"/>
        </w:rPr>
        <w:t>cf. 4:1-6,15</w:t>
      </w:r>
    </w:p>
    <w:p w14:paraId="21072BBC" w14:textId="77777777" w:rsidR="006B2571" w:rsidRDefault="006B2571" w:rsidP="002776F6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That </w:t>
      </w:r>
      <w:r>
        <w:rPr>
          <w:b/>
          <w:i/>
        </w:rPr>
        <w:t xml:space="preserve">grow, </w:t>
      </w:r>
      <w:r>
        <w:rPr>
          <w:b/>
          <w:u w:val="single"/>
        </w:rPr>
        <w:t>v.21b</w:t>
      </w:r>
      <w:r>
        <w:rPr>
          <w:b/>
        </w:rPr>
        <w:t xml:space="preserve"> (because they are </w:t>
      </w:r>
      <w:r>
        <w:rPr>
          <w:b/>
          <w:i/>
        </w:rPr>
        <w:t xml:space="preserve">living </w:t>
      </w:r>
      <w:r>
        <w:rPr>
          <w:b/>
        </w:rPr>
        <w:t xml:space="preserve">as He </w:t>
      </w:r>
      <w:r>
        <w:rPr>
          <w:b/>
          <w:i/>
        </w:rPr>
        <w:t xml:space="preserve">lives, </w:t>
      </w:r>
      <w:r>
        <w:rPr>
          <w:b/>
          <w:u w:val="single"/>
        </w:rPr>
        <w:t>1Pet.2:4-5</w:t>
      </w:r>
      <w:r>
        <w:rPr>
          <w:b/>
        </w:rPr>
        <w:t>)</w:t>
      </w:r>
      <w:r w:rsidR="00D5221C">
        <w:rPr>
          <w:b/>
        </w:rPr>
        <w:t xml:space="preserve">; </w:t>
      </w:r>
      <w:r w:rsidR="00D5221C">
        <w:rPr>
          <w:b/>
          <w:u w:val="single"/>
        </w:rPr>
        <w:t>cf. Col.2:7</w:t>
      </w:r>
    </w:p>
    <w:p w14:paraId="2B258F2F" w14:textId="5493DEE2" w:rsidR="006B2571" w:rsidRDefault="006B2571" w:rsidP="002776F6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Into a </w:t>
      </w:r>
      <w:r>
        <w:rPr>
          <w:b/>
          <w:i/>
        </w:rPr>
        <w:t xml:space="preserve">holy temple in the Lord, </w:t>
      </w:r>
      <w:r>
        <w:rPr>
          <w:b/>
          <w:u w:val="single"/>
        </w:rPr>
        <w:t>v.21c</w:t>
      </w:r>
      <w:r w:rsidR="002776F6">
        <w:rPr>
          <w:b/>
        </w:rPr>
        <w:t>;</w:t>
      </w:r>
      <w:r w:rsidR="00D523B7">
        <w:rPr>
          <w:b/>
        </w:rPr>
        <w:t xml:space="preserve"> </w:t>
      </w:r>
      <w:r w:rsidR="00D523B7">
        <w:rPr>
          <w:b/>
          <w:u w:val="single"/>
        </w:rPr>
        <w:t>cf. 1Pet.1:16</w:t>
      </w:r>
    </w:p>
    <w:p w14:paraId="5AF2C747" w14:textId="77777777" w:rsidR="002776F6" w:rsidRPr="001B458B" w:rsidRDefault="002776F6" w:rsidP="002776F6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r>
        <w:rPr>
          <w:b/>
        </w:rPr>
        <w:t xml:space="preserve">For a </w:t>
      </w:r>
      <w:r>
        <w:rPr>
          <w:b/>
          <w:i/>
        </w:rPr>
        <w:t xml:space="preserve">dwelling of God in the Spirit, </w:t>
      </w:r>
      <w:r>
        <w:rPr>
          <w:b/>
          <w:u w:val="single"/>
        </w:rPr>
        <w:t>v.22</w:t>
      </w:r>
      <w:r w:rsidR="00D5221C">
        <w:rPr>
          <w:b/>
        </w:rPr>
        <w:t xml:space="preserve">; </w:t>
      </w:r>
      <w:r w:rsidR="00D5221C">
        <w:rPr>
          <w:b/>
          <w:u w:val="single"/>
        </w:rPr>
        <w:t>cf. John 14:23</w:t>
      </w:r>
    </w:p>
    <w:p w14:paraId="17E524AD" w14:textId="0748F554" w:rsidR="001B458B" w:rsidRDefault="001B458B" w:rsidP="001B458B">
      <w:pPr>
        <w:spacing w:after="120"/>
        <w:rPr>
          <w:b/>
        </w:rPr>
      </w:pPr>
      <w:r>
        <w:rPr>
          <w:b/>
        </w:rPr>
        <w:t xml:space="preserve">Now, are </w:t>
      </w:r>
      <w:r>
        <w:rPr>
          <w:b/>
          <w:u w:val="single"/>
        </w:rPr>
        <w:t>YOU</w:t>
      </w:r>
      <w:r>
        <w:rPr>
          <w:b/>
        </w:rPr>
        <w:t xml:space="preserve"> ready to:</w:t>
      </w:r>
    </w:p>
    <w:p w14:paraId="6E5D2B09" w14:textId="71A97FE7" w:rsidR="001B458B" w:rsidRDefault="001B458B" w:rsidP="001B458B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Stop being a </w:t>
      </w:r>
      <w:r>
        <w:rPr>
          <w:b/>
          <w:i/>
        </w:rPr>
        <w:t xml:space="preserve">stranger/alien </w:t>
      </w:r>
      <w:r>
        <w:rPr>
          <w:b/>
        </w:rPr>
        <w:t xml:space="preserve">and become a </w:t>
      </w:r>
      <w:r>
        <w:rPr>
          <w:b/>
          <w:i/>
        </w:rPr>
        <w:t>citizen?</w:t>
      </w:r>
    </w:p>
    <w:p w14:paraId="0E9CC505" w14:textId="750AB262" w:rsidR="001B458B" w:rsidRDefault="001B458B" w:rsidP="001B458B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Be </w:t>
      </w:r>
      <w:r>
        <w:rPr>
          <w:b/>
          <w:i/>
        </w:rPr>
        <w:t xml:space="preserve">fitted together </w:t>
      </w:r>
      <w:r>
        <w:rPr>
          <w:b/>
        </w:rPr>
        <w:t xml:space="preserve">with </w:t>
      </w:r>
      <w:r>
        <w:rPr>
          <w:b/>
          <w:i/>
        </w:rPr>
        <w:t xml:space="preserve">Christ </w:t>
      </w:r>
      <w:r>
        <w:rPr>
          <w:b/>
        </w:rPr>
        <w:t xml:space="preserve">the </w:t>
      </w:r>
      <w:r>
        <w:rPr>
          <w:b/>
          <w:i/>
        </w:rPr>
        <w:t xml:space="preserve">Chief Cornerstone </w:t>
      </w:r>
      <w:r>
        <w:rPr>
          <w:b/>
        </w:rPr>
        <w:t xml:space="preserve">and </w:t>
      </w:r>
      <w:r>
        <w:rPr>
          <w:b/>
          <w:i/>
        </w:rPr>
        <w:t xml:space="preserve">other stones </w:t>
      </w:r>
      <w:r>
        <w:rPr>
          <w:b/>
        </w:rPr>
        <w:t xml:space="preserve">in the </w:t>
      </w:r>
      <w:r>
        <w:rPr>
          <w:b/>
          <w:i/>
        </w:rPr>
        <w:t>building?</w:t>
      </w:r>
    </w:p>
    <w:p w14:paraId="366A596E" w14:textId="75432F63" w:rsidR="001B458B" w:rsidRDefault="001B458B" w:rsidP="001B458B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  <w:i/>
        </w:rPr>
        <w:t xml:space="preserve">Grow </w:t>
      </w:r>
      <w:r>
        <w:rPr>
          <w:b/>
        </w:rPr>
        <w:t xml:space="preserve">as a </w:t>
      </w:r>
      <w:r>
        <w:rPr>
          <w:b/>
          <w:i/>
        </w:rPr>
        <w:t>living stone?</w:t>
      </w:r>
    </w:p>
    <w:p w14:paraId="2D7DED84" w14:textId="2F86C31F" w:rsidR="001B458B" w:rsidRDefault="001B458B" w:rsidP="001B458B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Be </w:t>
      </w:r>
      <w:r>
        <w:rPr>
          <w:b/>
          <w:i/>
        </w:rPr>
        <w:t xml:space="preserve">holy </w:t>
      </w:r>
      <w:r>
        <w:rPr>
          <w:b/>
        </w:rPr>
        <w:t xml:space="preserve">even as He is </w:t>
      </w:r>
      <w:r>
        <w:rPr>
          <w:b/>
          <w:i/>
        </w:rPr>
        <w:t xml:space="preserve">holy </w:t>
      </w:r>
      <w:r>
        <w:rPr>
          <w:b/>
        </w:rPr>
        <w:t>(</w:t>
      </w:r>
      <w:r>
        <w:rPr>
          <w:b/>
          <w:u w:val="single"/>
        </w:rPr>
        <w:t>1Pet.1:15-16</w:t>
      </w:r>
      <w:r>
        <w:rPr>
          <w:b/>
        </w:rPr>
        <w:t>)</w:t>
      </w:r>
    </w:p>
    <w:p w14:paraId="629E0E25" w14:textId="508B48FA" w:rsidR="001B458B" w:rsidRPr="001B458B" w:rsidRDefault="001B458B" w:rsidP="001B458B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>
        <w:rPr>
          <w:b/>
        </w:rPr>
        <w:t xml:space="preserve">Become a </w:t>
      </w:r>
      <w:r>
        <w:rPr>
          <w:b/>
          <w:i/>
        </w:rPr>
        <w:t xml:space="preserve">dwelling of God in the Spirit? </w:t>
      </w:r>
    </w:p>
    <w:sectPr w:rsidR="001B458B" w:rsidRPr="001B458B" w:rsidSect="0003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54D"/>
    <w:multiLevelType w:val="hybridMultilevel"/>
    <w:tmpl w:val="B068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6342E"/>
    <w:multiLevelType w:val="hybridMultilevel"/>
    <w:tmpl w:val="02D64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A"/>
    <w:rsid w:val="0003039A"/>
    <w:rsid w:val="001B458B"/>
    <w:rsid w:val="002776F6"/>
    <w:rsid w:val="003E7DAE"/>
    <w:rsid w:val="006B2571"/>
    <w:rsid w:val="00824798"/>
    <w:rsid w:val="00BD502F"/>
    <w:rsid w:val="00D5221C"/>
    <w:rsid w:val="00D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E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1332</Characters>
  <Application>Microsoft Macintosh Word</Application>
  <DocSecurity>0</DocSecurity>
  <Lines>11</Lines>
  <Paragraphs>3</Paragraphs>
  <ScaleCrop>false</ScaleCrop>
  <Company>Southside Church of Christ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2022-04-10T02:32:00Z</dcterms:created>
  <dcterms:modified xsi:type="dcterms:W3CDTF">2022-04-10T11:31:00Z</dcterms:modified>
</cp:coreProperties>
</file>