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587D" w14:textId="53FC6115" w:rsidR="00824798" w:rsidRDefault="00997412" w:rsidP="00997412">
      <w:pPr>
        <w:spacing w:after="120"/>
        <w:jc w:val="center"/>
        <w:rPr>
          <w:b/>
        </w:rPr>
      </w:pPr>
      <w:r>
        <w:rPr>
          <w:b/>
        </w:rPr>
        <w:t>Headaches</w:t>
      </w:r>
    </w:p>
    <w:p w14:paraId="49799EEF" w14:textId="74CF8AC7" w:rsidR="00997412" w:rsidRDefault="00025B06" w:rsidP="00997412">
      <w:pPr>
        <w:spacing w:after="120"/>
      </w:pPr>
      <w:r>
        <w:t xml:space="preserve">In our last couple of lessons we've dealt with some fairly deep and somewhat technical matters, so I thought we’d consider some hopefully helpful but “easier to chew/digest” </w:t>
      </w:r>
      <w:r w:rsidR="00FD69EF">
        <w:t>material</w:t>
      </w:r>
      <w:r>
        <w:t xml:space="preserve"> today.  </w:t>
      </w:r>
      <w:r w:rsidR="00997412" w:rsidRPr="00D704E9">
        <w:rPr>
          <w:b/>
        </w:rPr>
        <w:t>Who has headaches from time to time?</w:t>
      </w:r>
      <w:r w:rsidR="00997412">
        <w:t xml:space="preserve">  Just about everyone right? </w:t>
      </w:r>
    </w:p>
    <w:p w14:paraId="59D3037A" w14:textId="7943B447" w:rsidR="00997412" w:rsidRPr="000002FA" w:rsidRDefault="00997412" w:rsidP="00997412">
      <w:pPr>
        <w:spacing w:after="120"/>
      </w:pPr>
      <w:r w:rsidRPr="00D704E9">
        <w:rPr>
          <w:b/>
        </w:rPr>
        <w:t xml:space="preserve">What </w:t>
      </w:r>
      <w:r w:rsidRPr="00D704E9">
        <w:rPr>
          <w:b/>
          <w:i/>
        </w:rPr>
        <w:t xml:space="preserve">causes </w:t>
      </w:r>
      <w:r w:rsidRPr="00D704E9">
        <w:rPr>
          <w:b/>
        </w:rPr>
        <w:t>headaches?</w:t>
      </w:r>
      <w:r w:rsidR="000002FA">
        <w:rPr>
          <w:b/>
        </w:rPr>
        <w:t xml:space="preserve">  </w:t>
      </w:r>
      <w:r w:rsidR="000002FA">
        <w:t xml:space="preserve">Well, it could be that </w:t>
      </w:r>
      <w:r w:rsidR="000002FA" w:rsidRPr="00FD69EF">
        <w:rPr>
          <w:i/>
        </w:rPr>
        <w:t>our hat is too small</w:t>
      </w:r>
      <w:r w:rsidR="000002FA">
        <w:t xml:space="preserve"> or </w:t>
      </w:r>
      <w:r w:rsidR="000002FA" w:rsidRPr="00FD69EF">
        <w:rPr>
          <w:i/>
        </w:rPr>
        <w:t>our head is too big,</w:t>
      </w:r>
      <w:r w:rsidR="000002FA">
        <w:t xml:space="preserve"> but it might also be:</w:t>
      </w:r>
    </w:p>
    <w:p w14:paraId="0F393232" w14:textId="77777777" w:rsidR="00997412" w:rsidRDefault="00997412" w:rsidP="00997412">
      <w:pPr>
        <w:pStyle w:val="ListParagraph"/>
        <w:numPr>
          <w:ilvl w:val="0"/>
          <w:numId w:val="1"/>
        </w:numPr>
        <w:spacing w:after="120"/>
        <w:contextualSpacing w:val="0"/>
      </w:pPr>
      <w:r w:rsidRPr="00154840">
        <w:rPr>
          <w:b/>
        </w:rPr>
        <w:t>Sinus Problems-</w:t>
      </w:r>
      <w:r>
        <w:t xml:space="preserve"> An irritant or allergen gets past our </w:t>
      </w:r>
      <w:r w:rsidR="006523A4">
        <w:rPr>
          <w:i/>
        </w:rPr>
        <w:t xml:space="preserve">primary </w:t>
      </w:r>
      <w:r>
        <w:rPr>
          <w:i/>
        </w:rPr>
        <w:t xml:space="preserve">filtration system </w:t>
      </w:r>
      <w:r>
        <w:t xml:space="preserve">and irritates and affects our nasal passages (causing our noses to run and possibly our feet to smell), eyes (causing them to water, matt-up, and/or blur), and if these </w:t>
      </w:r>
      <w:r>
        <w:rPr>
          <w:i/>
        </w:rPr>
        <w:t xml:space="preserve">secondary defenses </w:t>
      </w:r>
      <w:r>
        <w:t xml:space="preserve">don’t eliminate or neutralize the problem, then </w:t>
      </w:r>
      <w:r w:rsidR="006523A4">
        <w:t xml:space="preserve">ultimately our sinuses to be become infected and our heads feel like someone hit us in the face with a shovel. </w:t>
      </w:r>
    </w:p>
    <w:p w14:paraId="20475799" w14:textId="502689E0" w:rsidR="00997412" w:rsidRDefault="00997412" w:rsidP="00997412">
      <w:pPr>
        <w:pStyle w:val="ListParagraph"/>
        <w:numPr>
          <w:ilvl w:val="0"/>
          <w:numId w:val="1"/>
        </w:numPr>
        <w:spacing w:after="120"/>
        <w:contextualSpacing w:val="0"/>
      </w:pPr>
      <w:r w:rsidRPr="00154840">
        <w:rPr>
          <w:b/>
        </w:rPr>
        <w:t>Eye Strain</w:t>
      </w:r>
      <w:proofErr w:type="gramStart"/>
      <w:r w:rsidRPr="00154840">
        <w:rPr>
          <w:b/>
        </w:rPr>
        <w:t>-</w:t>
      </w:r>
      <w:r w:rsidR="006523A4">
        <w:t xml:space="preserve">  </w:t>
      </w:r>
      <w:r w:rsidR="00D704E9">
        <w:t>Simply</w:t>
      </w:r>
      <w:proofErr w:type="gramEnd"/>
      <w:r w:rsidR="00D704E9">
        <w:t xml:space="preserve"> put, either our eyes are not seeing/focusing correctly, or we’re spending too much tim</w:t>
      </w:r>
      <w:r w:rsidR="006F08D0">
        <w:t xml:space="preserve">e looking at problematic things like phone and/or computer screens. </w:t>
      </w:r>
    </w:p>
    <w:p w14:paraId="6BF83B3B" w14:textId="531D9C50" w:rsidR="00997412" w:rsidRPr="00154840" w:rsidRDefault="00997412" w:rsidP="00997412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154840">
        <w:rPr>
          <w:b/>
        </w:rPr>
        <w:t>Stress</w:t>
      </w:r>
      <w:proofErr w:type="gramStart"/>
      <w:r w:rsidRPr="00154840">
        <w:rPr>
          <w:b/>
        </w:rPr>
        <w:t>-</w:t>
      </w:r>
      <w:r w:rsidR="00154840">
        <w:t xml:space="preserve">  Stress</w:t>
      </w:r>
      <w:proofErr w:type="gramEnd"/>
      <w:r w:rsidR="00154840">
        <w:t xml:space="preserve"> comes from either too many things going on (tossing a ball into the air and then catching it isn’t that difficult, but the pressure increases dramatically each time you add a ball</w:t>
      </w:r>
      <w:r w:rsidR="006F08D0">
        <w:t>!</w:t>
      </w:r>
      <w:r w:rsidR="00154840">
        <w:t>)</w:t>
      </w:r>
      <w:r w:rsidR="000002FA">
        <w:t xml:space="preserve">, or too much concern/emphasis being placed on keeping </w:t>
      </w:r>
      <w:r w:rsidR="006F08D0">
        <w:t>all the “</w:t>
      </w:r>
      <w:r w:rsidR="000002FA">
        <w:t>balls</w:t>
      </w:r>
      <w:r w:rsidR="006F08D0">
        <w:t>” of our lives in the air, without “dropping” one.</w:t>
      </w:r>
    </w:p>
    <w:p w14:paraId="2D053E8C" w14:textId="7CFCBA2D" w:rsidR="00997412" w:rsidRDefault="00154840" w:rsidP="00997412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High </w:t>
      </w:r>
      <w:r w:rsidR="00997412" w:rsidRPr="00154840">
        <w:rPr>
          <w:b/>
        </w:rPr>
        <w:t>Blood Pressure</w:t>
      </w:r>
      <w:proofErr w:type="gramStart"/>
      <w:r w:rsidR="00997412" w:rsidRPr="00154840">
        <w:rPr>
          <w:b/>
        </w:rPr>
        <w:t>-</w:t>
      </w:r>
      <w:r w:rsidR="00827075">
        <w:t xml:space="preserve">  High</w:t>
      </w:r>
      <w:proofErr w:type="gramEnd"/>
      <w:r w:rsidR="00827075">
        <w:t xml:space="preserve"> blood pressure</w:t>
      </w:r>
      <w:r>
        <w:t>/</w:t>
      </w:r>
      <w:r w:rsidR="00827075">
        <w:t xml:space="preserve">circulation problems are </w:t>
      </w:r>
      <w:r>
        <w:t>often</w:t>
      </w:r>
      <w:r w:rsidR="00827075">
        <w:t xml:space="preserve"> caused by blocked or restricted arteries, which in turn come from consuming the wrong things and/or too much of them. </w:t>
      </w:r>
    </w:p>
    <w:p w14:paraId="3D3D3AEE" w14:textId="28DA01C2" w:rsidR="00997412" w:rsidRDefault="00997412" w:rsidP="00997412">
      <w:pPr>
        <w:pStyle w:val="ListParagraph"/>
        <w:numPr>
          <w:ilvl w:val="0"/>
          <w:numId w:val="1"/>
        </w:numPr>
        <w:spacing w:after="120"/>
        <w:contextualSpacing w:val="0"/>
      </w:pPr>
      <w:r w:rsidRPr="00154840">
        <w:rPr>
          <w:b/>
        </w:rPr>
        <w:t>Thumps/Bumps</w:t>
      </w:r>
      <w:proofErr w:type="gramStart"/>
      <w:r w:rsidRPr="00154840">
        <w:rPr>
          <w:b/>
        </w:rPr>
        <w:t>-</w:t>
      </w:r>
      <w:r w:rsidR="00DD22E6">
        <w:t xml:space="preserve">  When</w:t>
      </w:r>
      <w:proofErr w:type="gramEnd"/>
      <w:r w:rsidR="00DD22E6">
        <w:t xml:space="preserve"> I was little, some (certainly not all but more than a few) of the knots and bumps on my head came from misbehaving in church.  My father could thump my noggin’ so hard it sounded like someone dropped a golf ball on a bongo drum!  Many of my other headaches </w:t>
      </w:r>
      <w:r w:rsidR="00DD22E6">
        <w:rPr>
          <w:i/>
        </w:rPr>
        <w:t xml:space="preserve">might have </w:t>
      </w:r>
      <w:r w:rsidR="00DD22E6">
        <w:t xml:space="preserve">also been related to me doing stupid things and paying the natural consequence price for them even though he wasn’t there to witness </w:t>
      </w:r>
      <w:r w:rsidR="0081674A">
        <w:t xml:space="preserve">them, </w:t>
      </w:r>
      <w:r w:rsidR="006F08D0">
        <w:t xml:space="preserve">or </w:t>
      </w:r>
      <w:r w:rsidR="0081674A">
        <w:t xml:space="preserve">laugh and say, “It’ll feel better when it quits hurting.” </w:t>
      </w:r>
    </w:p>
    <w:p w14:paraId="55A7F880" w14:textId="77777777" w:rsidR="00154840" w:rsidRDefault="00D704E9" w:rsidP="00997412">
      <w:pPr>
        <w:spacing w:after="120"/>
      </w:pPr>
      <w:r w:rsidRPr="00154840">
        <w:rPr>
          <w:b/>
        </w:rPr>
        <w:t>And what do we do when we have a</w:t>
      </w:r>
      <w:r w:rsidR="00827075" w:rsidRPr="00154840">
        <w:rPr>
          <w:b/>
        </w:rPr>
        <w:t xml:space="preserve"> headache?  </w:t>
      </w:r>
      <w:r w:rsidR="00827075">
        <w:t>Take a pain reliever,</w:t>
      </w:r>
      <w:r>
        <w:t xml:space="preserve"> right?</w:t>
      </w:r>
      <w:r w:rsidR="00827075">
        <w:t xml:space="preserve">  </w:t>
      </w:r>
    </w:p>
    <w:p w14:paraId="710A8D88" w14:textId="3CDB481F" w:rsidR="00997412" w:rsidRDefault="00827075" w:rsidP="00997412">
      <w:pPr>
        <w:spacing w:after="120"/>
      </w:pPr>
      <w:r>
        <w:t xml:space="preserve">Now here’s an important question: </w:t>
      </w:r>
      <w:r w:rsidR="00154840">
        <w:rPr>
          <w:b/>
        </w:rPr>
        <w:t xml:space="preserve">Do </w:t>
      </w:r>
      <w:r w:rsidR="00154840" w:rsidRPr="00154840">
        <w:rPr>
          <w:b/>
          <w:i/>
        </w:rPr>
        <w:t>pain relievers</w:t>
      </w:r>
      <w:r w:rsidRPr="00154840">
        <w:rPr>
          <w:b/>
        </w:rPr>
        <w:t xml:space="preserve"> eliminate allergens/infections, improve our vision or its content, eradicate stress-inducers, clear clogged arteries, or </w:t>
      </w:r>
      <w:r w:rsidR="00DD22E6" w:rsidRPr="00154840">
        <w:rPr>
          <w:b/>
        </w:rPr>
        <w:t xml:space="preserve">prevent accidental bumps or </w:t>
      </w:r>
      <w:r w:rsidRPr="00154840">
        <w:rPr>
          <w:b/>
        </w:rPr>
        <w:t xml:space="preserve">correct </w:t>
      </w:r>
      <w:r w:rsidR="00DD22E6" w:rsidRPr="00154840">
        <w:rPr>
          <w:b/>
        </w:rPr>
        <w:t xml:space="preserve">thump-inducing </w:t>
      </w:r>
      <w:r w:rsidRPr="00154840">
        <w:rPr>
          <w:b/>
        </w:rPr>
        <w:t>behaviors</w:t>
      </w:r>
      <w:r w:rsidR="00DD22E6" w:rsidRPr="00154840">
        <w:rPr>
          <w:b/>
        </w:rPr>
        <w:t>?</w:t>
      </w:r>
      <w:r>
        <w:t xml:space="preserve"> </w:t>
      </w:r>
      <w:r w:rsidR="00154840">
        <w:t xml:space="preserve"> No, </w:t>
      </w:r>
      <w:r w:rsidR="00154840">
        <w:rPr>
          <w:i/>
        </w:rPr>
        <w:t xml:space="preserve">pain relievers </w:t>
      </w:r>
      <w:r w:rsidR="00154840">
        <w:t xml:space="preserve">only treat the symptom, but </w:t>
      </w:r>
      <w:r w:rsidR="006F08D0">
        <w:t xml:space="preserve">do </w:t>
      </w:r>
      <w:r w:rsidR="00154840">
        <w:t xml:space="preserve">nothing to eliminate or correct the </w:t>
      </w:r>
      <w:r w:rsidR="00154840" w:rsidRPr="006F08D0">
        <w:rPr>
          <w:i/>
        </w:rPr>
        <w:t>cause.</w:t>
      </w:r>
      <w:r w:rsidR="00154840">
        <w:t xml:space="preserve">  Oh. I see… 1) the “pain” of my/our headache is actually an indicator of a potentially larger problem; and, 2) to actually “get better” rather than just “feel better” I need to treat the “cause” rather than just the “symptom”… which may require more than just taking a couple of “pills.” </w:t>
      </w:r>
      <w:r w:rsidR="000002FA">
        <w:t>I’m not knocking Aspirin or Tylenol- no one likes headaches an</w:t>
      </w:r>
      <w:r w:rsidR="006F08D0">
        <w:t>d everyone wants to feel better,</w:t>
      </w:r>
      <w:r w:rsidR="000002FA">
        <w:t xml:space="preserve"> but treating symptoms rather than correcting causes is “</w:t>
      </w:r>
      <w:r w:rsidR="006F08D0">
        <w:t xml:space="preserve">chewing on </w:t>
      </w:r>
      <w:r w:rsidR="000002FA">
        <w:t xml:space="preserve">the hind leg” of the problem here.  Frequent “headaches” are the body’s way of telling us there is a problem that needs attention and address. </w:t>
      </w:r>
    </w:p>
    <w:p w14:paraId="34CF7B87" w14:textId="144ED73B" w:rsidR="000002FA" w:rsidRDefault="000002FA" w:rsidP="00997412">
      <w:pPr>
        <w:spacing w:after="120"/>
      </w:pPr>
      <w:r>
        <w:rPr>
          <w:b/>
        </w:rPr>
        <w:lastRenderedPageBreak/>
        <w:t xml:space="preserve">We have “spiritual headaches” too, don’t we?  And we often “treat” them the same way(s) we do our physical ones, don’t we? </w:t>
      </w:r>
      <w:r>
        <w:t xml:space="preserve"> We take a “spiritual pain reliever” that makes us feel better at the time, but really doesn’t do anything to address the real cause/issue.  </w:t>
      </w:r>
    </w:p>
    <w:p w14:paraId="005D3F37" w14:textId="51DDDF70" w:rsidR="000002FA" w:rsidRDefault="000002FA" w:rsidP="00997412">
      <w:pPr>
        <w:spacing w:after="120"/>
        <w:rPr>
          <w:b/>
        </w:rPr>
      </w:pPr>
      <w:r>
        <w:rPr>
          <w:b/>
        </w:rPr>
        <w:t xml:space="preserve">If you think about it </w:t>
      </w:r>
      <w:r w:rsidRPr="006F08D0">
        <w:t>(and I hope you will)</w:t>
      </w:r>
      <w:r w:rsidRPr="006F08D0">
        <w:rPr>
          <w:b/>
        </w:rPr>
        <w:t>,</w:t>
      </w:r>
      <w:r>
        <w:rPr>
          <w:b/>
        </w:rPr>
        <w:t xml:space="preserve"> “spiritual headaches” are </w:t>
      </w:r>
      <w:r>
        <w:rPr>
          <w:b/>
          <w:i/>
        </w:rPr>
        <w:t xml:space="preserve">caused </w:t>
      </w:r>
      <w:r>
        <w:rPr>
          <w:b/>
        </w:rPr>
        <w:t xml:space="preserve">by the same kinds of things </w:t>
      </w:r>
      <w:r w:rsidR="006C674E">
        <w:rPr>
          <w:b/>
        </w:rPr>
        <w:t>as their physical counterparts:</w:t>
      </w:r>
    </w:p>
    <w:p w14:paraId="630BAC4D" w14:textId="436A903F" w:rsidR="006C674E" w:rsidRDefault="00025B06" w:rsidP="00110CC1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Allergens and Filtration, </w:t>
      </w:r>
      <w:r>
        <w:rPr>
          <w:b/>
          <w:u w:val="single"/>
        </w:rPr>
        <w:t>Heb.5</w:t>
      </w:r>
      <w:proofErr w:type="gramStart"/>
      <w:r>
        <w:rPr>
          <w:b/>
          <w:u w:val="single"/>
        </w:rPr>
        <w:t>:14</w:t>
      </w:r>
      <w:proofErr w:type="gramEnd"/>
      <w:r>
        <w:t xml:space="preserve">.  Our noses are designed to get the “good stuff in” and keep “the bad stuff out.”  Our </w:t>
      </w:r>
      <w:r>
        <w:rPr>
          <w:i/>
        </w:rPr>
        <w:t xml:space="preserve">spiritual noses- </w:t>
      </w:r>
      <w:r>
        <w:t xml:space="preserve">with the right </w:t>
      </w:r>
      <w:r>
        <w:rPr>
          <w:i/>
        </w:rPr>
        <w:t xml:space="preserve">nutrition </w:t>
      </w:r>
      <w:r>
        <w:t xml:space="preserve">from the </w:t>
      </w:r>
      <w:r>
        <w:rPr>
          <w:i/>
        </w:rPr>
        <w:t xml:space="preserve">milk </w:t>
      </w:r>
      <w:r>
        <w:t xml:space="preserve">and </w:t>
      </w:r>
      <w:r>
        <w:rPr>
          <w:i/>
        </w:rPr>
        <w:t xml:space="preserve">meat of the Word </w:t>
      </w:r>
      <w:r>
        <w:t xml:space="preserve">and some practice, learn to </w:t>
      </w:r>
      <w:r>
        <w:rPr>
          <w:i/>
        </w:rPr>
        <w:t>smell</w:t>
      </w:r>
      <w:r w:rsidR="00110CC1">
        <w:rPr>
          <w:i/>
        </w:rPr>
        <w:t xml:space="preserve"> </w:t>
      </w:r>
      <w:r w:rsidR="00110CC1">
        <w:t xml:space="preserve">or </w:t>
      </w:r>
      <w:r w:rsidR="00110CC1">
        <w:rPr>
          <w:i/>
        </w:rPr>
        <w:t xml:space="preserve">discern </w:t>
      </w:r>
      <w:r w:rsidR="00110CC1">
        <w:t xml:space="preserve">the differences between the </w:t>
      </w:r>
      <w:r w:rsidR="00110CC1">
        <w:rPr>
          <w:i/>
        </w:rPr>
        <w:t xml:space="preserve">good </w:t>
      </w:r>
      <w:r w:rsidR="00110CC1">
        <w:t xml:space="preserve">and the </w:t>
      </w:r>
      <w:r w:rsidR="00110CC1">
        <w:rPr>
          <w:i/>
        </w:rPr>
        <w:t xml:space="preserve">bad.  </w:t>
      </w:r>
      <w:r w:rsidR="00110CC1">
        <w:t xml:space="preserve">So, </w:t>
      </w:r>
      <w:r w:rsidR="00110CC1">
        <w:rPr>
          <w:b/>
        </w:rPr>
        <w:t xml:space="preserve">eat right </w:t>
      </w:r>
      <w:r w:rsidR="00110CC1">
        <w:t xml:space="preserve">and </w:t>
      </w:r>
      <w:r w:rsidR="00110CC1">
        <w:rPr>
          <w:b/>
        </w:rPr>
        <w:t>exercise!</w:t>
      </w:r>
    </w:p>
    <w:p w14:paraId="12E04026" w14:textId="0DB1431B" w:rsidR="00B62197" w:rsidRDefault="00110CC1" w:rsidP="00110CC1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Eye Strain, </w:t>
      </w:r>
      <w:r>
        <w:rPr>
          <w:b/>
          <w:u w:val="single"/>
        </w:rPr>
        <w:t>Matt.6</w:t>
      </w:r>
      <w:proofErr w:type="gramStart"/>
      <w:r>
        <w:rPr>
          <w:b/>
          <w:u w:val="single"/>
        </w:rPr>
        <w:t>:22</w:t>
      </w:r>
      <w:proofErr w:type="gramEnd"/>
      <w:r>
        <w:rPr>
          <w:b/>
          <w:u w:val="single"/>
        </w:rPr>
        <w:t>-23</w:t>
      </w:r>
      <w:r w:rsidRPr="00110CC1">
        <w:t>.</w:t>
      </w:r>
      <w:r>
        <w:rPr>
          <w:b/>
        </w:rPr>
        <w:t xml:space="preserve">  </w:t>
      </w:r>
      <w:r>
        <w:rPr>
          <w:u w:val="single"/>
        </w:rPr>
        <w:t>Vv.22-23</w:t>
      </w:r>
      <w:r>
        <w:t xml:space="preserve"> are somewhat the “centerpiece” of </w:t>
      </w:r>
      <w:r>
        <w:rPr>
          <w:u w:val="single"/>
        </w:rPr>
        <w:t>vv.19-34</w:t>
      </w:r>
      <w:r>
        <w:t xml:space="preserve"> in that both the location and condition </w:t>
      </w:r>
      <w:r>
        <w:rPr>
          <w:i/>
        </w:rPr>
        <w:t>h</w:t>
      </w:r>
      <w:bookmarkStart w:id="0" w:name="_GoBack"/>
      <w:bookmarkEnd w:id="0"/>
      <w:r>
        <w:rPr>
          <w:i/>
        </w:rPr>
        <w:t xml:space="preserve">eart </w:t>
      </w:r>
      <w:r>
        <w:t xml:space="preserve">of </w:t>
      </w:r>
      <w:r>
        <w:rPr>
          <w:u w:val="single"/>
        </w:rPr>
        <w:t>vv.19-21</w:t>
      </w:r>
      <w:r>
        <w:t xml:space="preserve"> and relative anxiety or ease of life in </w:t>
      </w:r>
      <w:r>
        <w:rPr>
          <w:u w:val="single"/>
        </w:rPr>
        <w:t>vv.25-34</w:t>
      </w:r>
      <w:r>
        <w:t xml:space="preserve"> are both linked to and are derived from our </w:t>
      </w:r>
      <w:r>
        <w:rPr>
          <w:i/>
        </w:rPr>
        <w:t>eyes</w:t>
      </w:r>
      <w:r>
        <w:t>- not only how well they “see” (</w:t>
      </w:r>
      <w:r>
        <w:rPr>
          <w:u w:val="single"/>
        </w:rPr>
        <w:t>cf. Matt.13</w:t>
      </w:r>
      <w:proofErr w:type="gramStart"/>
      <w:r>
        <w:rPr>
          <w:u w:val="single"/>
        </w:rPr>
        <w:t>:13ff</w:t>
      </w:r>
      <w:proofErr w:type="gramEnd"/>
      <w:r>
        <w:t xml:space="preserve">) but also </w:t>
      </w:r>
      <w:r w:rsidR="00B62197">
        <w:t xml:space="preserve">the things on which they </w:t>
      </w:r>
      <w:r w:rsidR="00B62197">
        <w:rPr>
          <w:i/>
        </w:rPr>
        <w:t xml:space="preserve">focus, </w:t>
      </w:r>
      <w:r w:rsidR="00486CFF">
        <w:rPr>
          <w:u w:val="single"/>
        </w:rPr>
        <w:t>Heb.12:</w:t>
      </w:r>
      <w:r w:rsidR="00B62197">
        <w:rPr>
          <w:u w:val="single"/>
        </w:rPr>
        <w:t>2</w:t>
      </w:r>
      <w:r w:rsidR="00B62197">
        <w:t>.</w:t>
      </w:r>
    </w:p>
    <w:p w14:paraId="04F46D9E" w14:textId="7F978C34" w:rsidR="00110CC1" w:rsidRDefault="00B62197" w:rsidP="00110CC1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Stress, </w:t>
      </w:r>
      <w:r w:rsidR="00486CFF">
        <w:rPr>
          <w:b/>
          <w:u w:val="single"/>
        </w:rPr>
        <w:t>Heb.12</w:t>
      </w:r>
      <w:proofErr w:type="gramStart"/>
      <w:r w:rsidR="00486CFF">
        <w:rPr>
          <w:b/>
          <w:u w:val="single"/>
        </w:rPr>
        <w:t>:1</w:t>
      </w:r>
      <w:proofErr w:type="gramEnd"/>
      <w:r w:rsidR="00486CFF">
        <w:rPr>
          <w:b/>
          <w:u w:val="single"/>
        </w:rPr>
        <w:t>-2</w:t>
      </w:r>
      <w:r>
        <w:rPr>
          <w:b/>
        </w:rPr>
        <w:t xml:space="preserve">; </w:t>
      </w:r>
      <w:r>
        <w:rPr>
          <w:b/>
          <w:u w:val="single"/>
        </w:rPr>
        <w:t>Col.3:1-11</w:t>
      </w:r>
      <w:r>
        <w:rPr>
          <w:b/>
        </w:rPr>
        <w:t xml:space="preserve">.  </w:t>
      </w:r>
      <w:r>
        <w:t xml:space="preserve">Obviously, life not only can be but most often is “stressful.”  Not all of these </w:t>
      </w:r>
      <w:r>
        <w:rPr>
          <w:i/>
        </w:rPr>
        <w:t xml:space="preserve">stresses </w:t>
      </w:r>
      <w:r>
        <w:t>can simply be eliminated.  But why not eliminate those that can be?  Let go of them.  Give them to God in prayer (</w:t>
      </w:r>
      <w:r>
        <w:rPr>
          <w:u w:val="single"/>
        </w:rPr>
        <w:t>Phil.4</w:t>
      </w:r>
      <w:proofErr w:type="gramStart"/>
      <w:r>
        <w:rPr>
          <w:u w:val="single"/>
        </w:rPr>
        <w:t>:6</w:t>
      </w:r>
      <w:proofErr w:type="gramEnd"/>
      <w:r>
        <w:rPr>
          <w:u w:val="single"/>
        </w:rPr>
        <w:t>-7</w:t>
      </w:r>
      <w:r>
        <w:t xml:space="preserve">) and trust Him enough to </w:t>
      </w:r>
      <w:r>
        <w:rPr>
          <w:b/>
        </w:rPr>
        <w:t xml:space="preserve">let them go! </w:t>
      </w:r>
      <w:r>
        <w:t xml:space="preserve"> What about those that can’t be jettisoned altogether?  Learn to deal with them by keeping them in their proper </w:t>
      </w:r>
      <w:r>
        <w:rPr>
          <w:i/>
        </w:rPr>
        <w:t xml:space="preserve">place, </w:t>
      </w:r>
      <w:r>
        <w:rPr>
          <w:u w:val="single"/>
        </w:rPr>
        <w:t>cf. Matt.6</w:t>
      </w:r>
      <w:proofErr w:type="gramStart"/>
      <w:r>
        <w:rPr>
          <w:u w:val="single"/>
        </w:rPr>
        <w:t>:34</w:t>
      </w:r>
      <w:proofErr w:type="gramEnd"/>
      <w:r>
        <w:t xml:space="preserve">.  If you can’t </w:t>
      </w:r>
      <w:r>
        <w:rPr>
          <w:i/>
        </w:rPr>
        <w:t xml:space="preserve">control </w:t>
      </w:r>
      <w:r>
        <w:t xml:space="preserve">or </w:t>
      </w:r>
      <w:r>
        <w:rPr>
          <w:i/>
        </w:rPr>
        <w:t xml:space="preserve">influence </w:t>
      </w:r>
      <w:r>
        <w:t xml:space="preserve">it, why worry about it? Do you best, let God take care of the </w:t>
      </w:r>
      <w:proofErr w:type="gramStart"/>
      <w:r>
        <w:t>rest.</w:t>
      </w:r>
      <w:proofErr w:type="gramEnd"/>
      <w:r>
        <w:t xml:space="preserve"> </w:t>
      </w:r>
    </w:p>
    <w:p w14:paraId="4874AA87" w14:textId="5458C426" w:rsidR="00486CFF" w:rsidRPr="00486CFF" w:rsidRDefault="00486CFF" w:rsidP="00110CC1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High Blood Pressure / Circulation, </w:t>
      </w:r>
      <w:r>
        <w:rPr>
          <w:b/>
          <w:u w:val="single"/>
        </w:rPr>
        <w:t>Prov.4</w:t>
      </w:r>
      <w:proofErr w:type="gramStart"/>
      <w:r>
        <w:rPr>
          <w:b/>
          <w:u w:val="single"/>
        </w:rPr>
        <w:t>:23</w:t>
      </w:r>
      <w:proofErr w:type="gramEnd"/>
      <w:r>
        <w:t xml:space="preserve">.  </w:t>
      </w:r>
      <w:r>
        <w:rPr>
          <w:i/>
        </w:rPr>
        <w:t xml:space="preserve">“Watch over your heart with all diligence, for from it flow the springs of life.”  </w:t>
      </w:r>
      <w:r>
        <w:t xml:space="preserve">When we constantly fill our hearts with </w:t>
      </w:r>
      <w:r>
        <w:rPr>
          <w:i/>
        </w:rPr>
        <w:t xml:space="preserve">pollutants </w:t>
      </w:r>
      <w:r>
        <w:t xml:space="preserve">and </w:t>
      </w:r>
      <w:r>
        <w:rPr>
          <w:i/>
        </w:rPr>
        <w:t xml:space="preserve">bad stuff, </w:t>
      </w:r>
      <w:r>
        <w:t xml:space="preserve">our “spiritual arteries” that are supposed </w:t>
      </w:r>
      <w:r w:rsidR="00F66C7E">
        <w:t xml:space="preserve">to supply our spiritual body with the oxygen and nutrients they need get clogged and restricted…and our spiritual blood pressure goes up…and we get “spiritual headaches” (remember those </w:t>
      </w:r>
      <w:r w:rsidR="00F66C7E">
        <w:rPr>
          <w:i/>
        </w:rPr>
        <w:t xml:space="preserve">encumbrances </w:t>
      </w:r>
      <w:r w:rsidR="00F66C7E">
        <w:t xml:space="preserve">and </w:t>
      </w:r>
      <w:r w:rsidR="00F66C7E">
        <w:rPr>
          <w:i/>
        </w:rPr>
        <w:t xml:space="preserve">entanglements </w:t>
      </w:r>
      <w:r w:rsidR="00F66C7E">
        <w:t xml:space="preserve">of </w:t>
      </w:r>
      <w:r w:rsidR="00F66C7E">
        <w:rPr>
          <w:u w:val="single"/>
        </w:rPr>
        <w:t>Heb.12</w:t>
      </w:r>
      <w:proofErr w:type="gramStart"/>
      <w:r w:rsidR="00F66C7E">
        <w:rPr>
          <w:u w:val="single"/>
        </w:rPr>
        <w:t>:1</w:t>
      </w:r>
      <w:proofErr w:type="gramEnd"/>
      <w:r w:rsidR="00F66C7E">
        <w:t xml:space="preserve">?).  Use God’s word as a “spiritual </w:t>
      </w:r>
      <w:proofErr w:type="spellStart"/>
      <w:r w:rsidR="00F66C7E">
        <w:t>roto</w:t>
      </w:r>
      <w:proofErr w:type="spellEnd"/>
      <w:r w:rsidR="00F66C7E">
        <w:t xml:space="preserve">-rooter” to clean out those arteries so the heart can do its job well and efficiently! </w:t>
      </w:r>
    </w:p>
    <w:p w14:paraId="3594940A" w14:textId="67244083" w:rsidR="00B62197" w:rsidRDefault="00B62197" w:rsidP="00110CC1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Thumps/Bumps, </w:t>
      </w:r>
      <w:r>
        <w:rPr>
          <w:b/>
          <w:u w:val="single"/>
        </w:rPr>
        <w:t>Heb.12</w:t>
      </w:r>
      <w:proofErr w:type="gramStart"/>
      <w:r>
        <w:rPr>
          <w:b/>
          <w:u w:val="single"/>
        </w:rPr>
        <w:t>:</w:t>
      </w:r>
      <w:r w:rsidR="00486CFF">
        <w:rPr>
          <w:b/>
          <w:u w:val="single"/>
        </w:rPr>
        <w:t>3</w:t>
      </w:r>
      <w:proofErr w:type="gramEnd"/>
      <w:r w:rsidR="00486CFF">
        <w:rPr>
          <w:b/>
          <w:u w:val="single"/>
        </w:rPr>
        <w:t>-13</w:t>
      </w:r>
      <w:r w:rsidR="00486CFF">
        <w:rPr>
          <w:b/>
        </w:rPr>
        <w:t xml:space="preserve">; </w:t>
      </w:r>
      <w:r w:rsidR="00486CFF">
        <w:rPr>
          <w:b/>
          <w:u w:val="single"/>
        </w:rPr>
        <w:t>Gal.6:7-8</w:t>
      </w:r>
      <w:r w:rsidR="00486CFF">
        <w:t xml:space="preserve">.  I firmly believe that many (if not most) of my “spiritual headaches” are self-inflicted in that I’ve </w:t>
      </w:r>
      <w:r w:rsidR="00486CFF">
        <w:rPr>
          <w:i/>
        </w:rPr>
        <w:t xml:space="preserve">sown to my flesh </w:t>
      </w:r>
      <w:r w:rsidR="00486CFF">
        <w:t xml:space="preserve">and </w:t>
      </w:r>
      <w:r w:rsidR="00486CFF">
        <w:rPr>
          <w:i/>
        </w:rPr>
        <w:t xml:space="preserve">reaped a harvest </w:t>
      </w:r>
      <w:r w:rsidR="00486CFF">
        <w:t xml:space="preserve">of headaches from it!  If that’s also true for you, let’s STOP DOING THAT!  The rest are probably from God telling me that there’s something wrong, and </w:t>
      </w:r>
      <w:r w:rsidR="00486CFF">
        <w:rPr>
          <w:i/>
        </w:rPr>
        <w:t xml:space="preserve">poking </w:t>
      </w:r>
      <w:r w:rsidR="00486CFF">
        <w:t xml:space="preserve">and </w:t>
      </w:r>
      <w:r w:rsidR="00486CFF">
        <w:rPr>
          <w:i/>
        </w:rPr>
        <w:t xml:space="preserve">prodding </w:t>
      </w:r>
      <w:r w:rsidR="00486CFF">
        <w:t xml:space="preserve">me in the right, and ultimately </w:t>
      </w:r>
      <w:r w:rsidR="00486CFF">
        <w:rPr>
          <w:i/>
        </w:rPr>
        <w:t xml:space="preserve">less painful, </w:t>
      </w:r>
      <w:r w:rsidR="00486CFF">
        <w:t xml:space="preserve">directions. </w:t>
      </w:r>
    </w:p>
    <w:p w14:paraId="2B68D358" w14:textId="6F48D1C4" w:rsidR="00CA265E" w:rsidRDefault="00CA265E" w:rsidP="00CA265E">
      <w:pPr>
        <w:spacing w:after="120"/>
        <w:rPr>
          <w:b/>
        </w:rPr>
      </w:pPr>
      <w:r>
        <w:rPr>
          <w:b/>
        </w:rPr>
        <w:t xml:space="preserve">This has been a simple lesson born of simple things, but I believe it has profound possibilities for not only ridding ourselves of many of our “spiritual headaches” but helping us to reach the land of eternal health where there is no </w:t>
      </w:r>
      <w:r w:rsidR="00FD69EF">
        <w:rPr>
          <w:b/>
          <w:i/>
        </w:rPr>
        <w:t xml:space="preserve">pain, </w:t>
      </w:r>
      <w:r w:rsidR="00FD69EF" w:rsidRPr="00FD69EF">
        <w:rPr>
          <w:b/>
          <w:u w:val="single"/>
        </w:rPr>
        <w:t>Rev.21</w:t>
      </w:r>
      <w:proofErr w:type="gramStart"/>
      <w:r w:rsidR="00FD69EF" w:rsidRPr="00FD69EF">
        <w:rPr>
          <w:b/>
          <w:u w:val="single"/>
        </w:rPr>
        <w:t>:4</w:t>
      </w:r>
      <w:proofErr w:type="gramEnd"/>
      <w:r w:rsidR="00FD69EF">
        <w:rPr>
          <w:b/>
        </w:rPr>
        <w:t>.</w:t>
      </w:r>
    </w:p>
    <w:p w14:paraId="57A4303B" w14:textId="704725E7" w:rsidR="00FD69EF" w:rsidRPr="00FD69EF" w:rsidRDefault="00FD69EF" w:rsidP="00CA265E">
      <w:pPr>
        <w:spacing w:after="120"/>
        <w:rPr>
          <w:b/>
          <w:u w:val="single"/>
        </w:rPr>
      </w:pPr>
      <w:r>
        <w:rPr>
          <w:b/>
        </w:rPr>
        <w:t xml:space="preserve">Now, are you willing to actually “treat” the </w:t>
      </w:r>
      <w:r>
        <w:rPr>
          <w:b/>
          <w:i/>
        </w:rPr>
        <w:t xml:space="preserve">causes </w:t>
      </w:r>
      <w:r>
        <w:rPr>
          <w:b/>
        </w:rPr>
        <w:t xml:space="preserve">of your spiritual headaches, or just keep taking a “pill” to feel better temporarily? </w:t>
      </w:r>
    </w:p>
    <w:p w14:paraId="74CBC5EA" w14:textId="77777777" w:rsidR="00486CFF" w:rsidRPr="006C674E" w:rsidRDefault="00486CFF" w:rsidP="00486CFF">
      <w:pPr>
        <w:spacing w:after="120"/>
      </w:pPr>
    </w:p>
    <w:sectPr w:rsidR="00486CFF" w:rsidRPr="006C674E" w:rsidSect="0099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015"/>
    <w:multiLevelType w:val="hybridMultilevel"/>
    <w:tmpl w:val="DC9C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15524"/>
    <w:multiLevelType w:val="hybridMultilevel"/>
    <w:tmpl w:val="2262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12"/>
    <w:rsid w:val="000002FA"/>
    <w:rsid w:val="00025B06"/>
    <w:rsid w:val="00110CC1"/>
    <w:rsid w:val="00154840"/>
    <w:rsid w:val="00486CFF"/>
    <w:rsid w:val="006523A4"/>
    <w:rsid w:val="006C674E"/>
    <w:rsid w:val="006F08D0"/>
    <w:rsid w:val="0081674A"/>
    <w:rsid w:val="00824798"/>
    <w:rsid w:val="00827075"/>
    <w:rsid w:val="00997412"/>
    <w:rsid w:val="00B62197"/>
    <w:rsid w:val="00CA265E"/>
    <w:rsid w:val="00D704E9"/>
    <w:rsid w:val="00DD22E6"/>
    <w:rsid w:val="00F66C7E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00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888</Words>
  <Characters>5067</Characters>
  <Application>Microsoft Macintosh Word</Application>
  <DocSecurity>0</DocSecurity>
  <Lines>42</Lines>
  <Paragraphs>11</Paragraphs>
  <ScaleCrop>false</ScaleCrop>
  <Company>Southside Church of Christ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2021-12-05T12:37:00Z</cp:lastPrinted>
  <dcterms:created xsi:type="dcterms:W3CDTF">2021-12-04T16:49:00Z</dcterms:created>
  <dcterms:modified xsi:type="dcterms:W3CDTF">2021-12-06T17:13:00Z</dcterms:modified>
</cp:coreProperties>
</file>