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CDCEB9" w14:textId="77777777" w:rsidR="00824798" w:rsidRDefault="00373DFE" w:rsidP="00373DFE">
      <w:pPr>
        <w:spacing w:after="120"/>
        <w:jc w:val="center"/>
        <w:rPr>
          <w:b/>
        </w:rPr>
      </w:pPr>
      <w:r>
        <w:rPr>
          <w:b/>
        </w:rPr>
        <w:t>Gratitude</w:t>
      </w:r>
    </w:p>
    <w:p w14:paraId="43804348" w14:textId="376D59A2" w:rsidR="00A5773F" w:rsidRDefault="00373DFE" w:rsidP="00373DFE">
      <w:pPr>
        <w:spacing w:after="120"/>
      </w:pPr>
      <w:r>
        <w:t>I grumbled- either to myself or out loud, about how long it was taking us to get back home Friday most of the way.  There were construction zones with reduced speeds that went for miles with little to no actual work being done, complete stops where we sat motionless for several minutes while waiting to use the “one lane road</w:t>
      </w:r>
      <w:r w:rsidR="007D2B44">
        <w:t xml:space="preserve"> ahead</w:t>
      </w:r>
      <w:r>
        <w:t>,” and several detours where you drove five or six miles only to do U-turn and come back to pretty much where you were</w:t>
      </w:r>
      <w:r w:rsidR="007D2B44">
        <w:t xml:space="preserve"> before proceeding</w:t>
      </w:r>
      <w:r>
        <w:t>.  Then it rained… hard; so hard you could hardly see the car/truck in front of you</w:t>
      </w:r>
      <w:r w:rsidR="007D2B44">
        <w:t>, and we all slowed to a crawl</w:t>
      </w:r>
      <w:r>
        <w:t xml:space="preserve">.  And to top it all off, Google Maps told me that the “scenic” route would only be about 1.5 hours longer than the way we went before, but with all the delays, it wound up being more like 4 hours.  I was not pleased with any of this, </w:t>
      </w:r>
      <w:r w:rsidR="007D2B44">
        <w:t>nor did I</w:t>
      </w:r>
      <w:r>
        <w:t xml:space="preserve"> hide it well either.  But as we neared Indianapolis, all of that changed.  Now dark, we could see many sets of emergency lights flashing on the northbound side of the Interstate.  There had been an accident, and the traffic on that side was </w:t>
      </w:r>
      <w:r w:rsidR="00A5773F">
        <w:t xml:space="preserve">at a complete standstill… for miles and miles… and I felt about knee-high to grasshopper.  Despite the delays, we had traveled all day safely, dryly, in a well-appointed and extremely comfortable auto, </w:t>
      </w:r>
      <w:r w:rsidR="007D2B44">
        <w:t xml:space="preserve">through some extraordinary scenery, </w:t>
      </w:r>
      <w:r w:rsidR="00A5773F">
        <w:t xml:space="preserve">coming home from a very nice vacation… and I had </w:t>
      </w:r>
      <w:r w:rsidR="00A5773F">
        <w:rPr>
          <w:i/>
        </w:rPr>
        <w:t xml:space="preserve">complained- </w:t>
      </w:r>
      <w:r w:rsidR="00A5773F">
        <w:t xml:space="preserve">internally or externally, most of the way… instead of being </w:t>
      </w:r>
      <w:r w:rsidR="00A5773F">
        <w:rPr>
          <w:i/>
        </w:rPr>
        <w:t xml:space="preserve">grateful </w:t>
      </w:r>
      <w:r w:rsidR="00A5773F">
        <w:t>for all we have, all we had been able to do, and that we had been brought safely through to “home.”  Gratitude.</w:t>
      </w:r>
    </w:p>
    <w:p w14:paraId="2AA20437" w14:textId="6CCE5BDA" w:rsidR="003840B3" w:rsidRDefault="00A5773F" w:rsidP="00373DFE">
      <w:pPr>
        <w:spacing w:after="120"/>
      </w:pPr>
      <w:proofErr w:type="gramStart"/>
      <w:r>
        <w:t xml:space="preserve">All of that to get to </w:t>
      </w:r>
      <w:r>
        <w:rPr>
          <w:u w:val="single"/>
        </w:rPr>
        <w:t>Luke 17:</w:t>
      </w:r>
      <w:r w:rsidR="003840B3">
        <w:rPr>
          <w:u w:val="single"/>
        </w:rPr>
        <w:t>11-19</w:t>
      </w:r>
      <w:r w:rsidR="003840B3">
        <w:t>.</w:t>
      </w:r>
      <w:proofErr w:type="gramEnd"/>
      <w:r w:rsidR="003840B3">
        <w:t xml:space="preserve">  Let’s read it together. Now note a few </w:t>
      </w:r>
      <w:r w:rsidR="007D2B44">
        <w:t>of the particulars from the</w:t>
      </w:r>
      <w:r w:rsidR="003840B3">
        <w:t xml:space="preserve"> text:</w:t>
      </w:r>
    </w:p>
    <w:p w14:paraId="24886A67" w14:textId="1F5A58E5" w:rsidR="003840B3" w:rsidRDefault="003840B3" w:rsidP="007D2B44">
      <w:pPr>
        <w:pStyle w:val="ListParagraph"/>
        <w:numPr>
          <w:ilvl w:val="0"/>
          <w:numId w:val="1"/>
        </w:numPr>
        <w:spacing w:after="120"/>
        <w:ind w:left="792"/>
        <w:contextualSpacing w:val="0"/>
      </w:pPr>
      <w:r>
        <w:rPr>
          <w:u w:val="single"/>
        </w:rPr>
        <w:t>V.11</w:t>
      </w:r>
      <w:r>
        <w:t xml:space="preserve">, being </w:t>
      </w:r>
      <w:r>
        <w:rPr>
          <w:i/>
        </w:rPr>
        <w:t xml:space="preserve">“between Samaria and Galilee” </w:t>
      </w:r>
      <w:r>
        <w:t xml:space="preserve">explains the “mixed” company of the ten men who, under different circumstances, would have had little to do with one another, </w:t>
      </w:r>
      <w:r>
        <w:rPr>
          <w:u w:val="single"/>
        </w:rPr>
        <w:t>cf. John 4:9</w:t>
      </w:r>
      <w:r>
        <w:t xml:space="preserve">; but </w:t>
      </w:r>
      <w:r w:rsidRPr="00CA257C">
        <w:rPr>
          <w:b/>
          <w:i/>
        </w:rPr>
        <w:t xml:space="preserve">debilitating deadly disease </w:t>
      </w:r>
      <w:r w:rsidRPr="00CA257C">
        <w:rPr>
          <w:b/>
        </w:rPr>
        <w:t>is</w:t>
      </w:r>
      <w:r w:rsidR="002510EC" w:rsidRPr="00CA257C">
        <w:rPr>
          <w:b/>
        </w:rPr>
        <w:t xml:space="preserve"> a great e</w:t>
      </w:r>
      <w:r w:rsidR="007D2B44" w:rsidRPr="00CA257C">
        <w:rPr>
          <w:b/>
        </w:rPr>
        <w:t>qualizer</w:t>
      </w:r>
      <w:r w:rsidR="007D2B44">
        <w:t xml:space="preserve">- it reduces humanity to a common </w:t>
      </w:r>
      <w:r w:rsidR="00CA257C">
        <w:t xml:space="preserve">denominator of “life”… a miserable one, but a </w:t>
      </w:r>
      <w:r w:rsidR="00CA257C">
        <w:rPr>
          <w:i/>
        </w:rPr>
        <w:t xml:space="preserve">common </w:t>
      </w:r>
      <w:r w:rsidR="00CA257C">
        <w:t xml:space="preserve">one nonetheless; </w:t>
      </w:r>
    </w:p>
    <w:p w14:paraId="2066C2A4" w14:textId="5D883947" w:rsidR="002510EC" w:rsidRDefault="003840B3" w:rsidP="007D2B44">
      <w:pPr>
        <w:pStyle w:val="ListParagraph"/>
        <w:numPr>
          <w:ilvl w:val="0"/>
          <w:numId w:val="1"/>
        </w:numPr>
        <w:spacing w:after="120"/>
        <w:ind w:left="792"/>
        <w:contextualSpacing w:val="0"/>
      </w:pPr>
      <w:r>
        <w:rPr>
          <w:u w:val="single"/>
        </w:rPr>
        <w:t>V.12</w:t>
      </w:r>
      <w:r w:rsidR="002510EC">
        <w:t xml:space="preserve">, it is designated </w:t>
      </w:r>
      <w:r w:rsidR="007D2B44">
        <w:t xml:space="preserve">only </w:t>
      </w:r>
      <w:r w:rsidR="002510EC">
        <w:t xml:space="preserve">as </w:t>
      </w:r>
      <w:r w:rsidR="007D2B44">
        <w:rPr>
          <w:i/>
        </w:rPr>
        <w:t>“</w:t>
      </w:r>
      <w:r w:rsidR="002510EC" w:rsidRPr="007D2B44">
        <w:rPr>
          <w:i/>
        </w:rPr>
        <w:t>a</w:t>
      </w:r>
      <w:r w:rsidR="002510EC">
        <w:t xml:space="preserve"> </w:t>
      </w:r>
      <w:r w:rsidR="002510EC">
        <w:rPr>
          <w:i/>
        </w:rPr>
        <w:t xml:space="preserve">certain village” </w:t>
      </w:r>
      <w:r w:rsidR="002510EC">
        <w:t>becaus</w:t>
      </w:r>
      <w:r w:rsidR="007D2B44">
        <w:t xml:space="preserve">e the specific location doesn’t really matter; </w:t>
      </w:r>
      <w:r w:rsidR="002510EC" w:rsidRPr="00CA257C">
        <w:rPr>
          <w:i/>
        </w:rPr>
        <w:t>lepers</w:t>
      </w:r>
      <w:r w:rsidR="00CA257C" w:rsidRPr="00CA257C">
        <w:rPr>
          <w:i/>
        </w:rPr>
        <w:t>,</w:t>
      </w:r>
      <w:r w:rsidR="002510EC">
        <w:rPr>
          <w:i/>
        </w:rPr>
        <w:t xml:space="preserve"> </w:t>
      </w:r>
      <w:r w:rsidR="002510EC">
        <w:t xml:space="preserve">having to be isolated from society, </w:t>
      </w:r>
      <w:r w:rsidR="002510EC" w:rsidRPr="00CA257C">
        <w:t>tended to band together</w:t>
      </w:r>
      <w:r w:rsidR="002510EC">
        <w:t xml:space="preserve">; they were required to maintain </w:t>
      </w:r>
      <w:r w:rsidR="007D2B44">
        <w:t xml:space="preserve">(real </w:t>
      </w:r>
      <w:r w:rsidR="007D2B44">
        <w:rPr>
          <w:i/>
        </w:rPr>
        <w:t>social!</w:t>
      </w:r>
      <w:r w:rsidR="007D2B44">
        <w:t xml:space="preserve">) </w:t>
      </w:r>
      <w:r w:rsidR="002510EC">
        <w:rPr>
          <w:i/>
        </w:rPr>
        <w:t xml:space="preserve">distance, </w:t>
      </w:r>
      <w:r w:rsidR="002510EC">
        <w:t xml:space="preserve">and </w:t>
      </w:r>
      <w:r w:rsidR="002510EC">
        <w:rPr>
          <w:i/>
        </w:rPr>
        <w:t xml:space="preserve">warn </w:t>
      </w:r>
      <w:r w:rsidR="002510EC">
        <w:t>others wh</w:t>
      </w:r>
      <w:r w:rsidR="007D2B44">
        <w:t>o approached of their condition,</w:t>
      </w:r>
      <w:r w:rsidR="002510EC">
        <w:t xml:space="preserve"> w</w:t>
      </w:r>
      <w:r w:rsidR="007D2B44">
        <w:t>hich was hapless, helpless</w:t>
      </w:r>
      <w:r w:rsidR="002510EC">
        <w:t xml:space="preserve">, and hopeless; </w:t>
      </w:r>
    </w:p>
    <w:p w14:paraId="2145E386" w14:textId="21169491" w:rsidR="00373DFE" w:rsidRPr="00704AA6" w:rsidRDefault="002510EC" w:rsidP="007D2B44">
      <w:pPr>
        <w:pStyle w:val="ListParagraph"/>
        <w:numPr>
          <w:ilvl w:val="0"/>
          <w:numId w:val="1"/>
        </w:numPr>
        <w:spacing w:after="120"/>
        <w:ind w:left="792"/>
        <w:contextualSpacing w:val="0"/>
      </w:pPr>
      <w:r>
        <w:rPr>
          <w:u w:val="single"/>
        </w:rPr>
        <w:t>V.13</w:t>
      </w:r>
      <w:r>
        <w:t xml:space="preserve">, </w:t>
      </w:r>
      <w:r w:rsidR="007D2B44">
        <w:t xml:space="preserve">note </w:t>
      </w:r>
      <w:r w:rsidR="000977F0">
        <w:t xml:space="preserve">carefully </w:t>
      </w:r>
      <w:r w:rsidR="007D2B44">
        <w:t>that</w:t>
      </w:r>
      <w:r w:rsidR="000977F0">
        <w:t xml:space="preserve"> they</w:t>
      </w:r>
      <w:r w:rsidR="007D2B44">
        <w:t xml:space="preserve">: </w:t>
      </w:r>
      <w:r w:rsidR="000977F0">
        <w:t xml:space="preserve">1) </w:t>
      </w:r>
      <w:r w:rsidRPr="00CA257C">
        <w:rPr>
          <w:b/>
          <w:i/>
        </w:rPr>
        <w:t xml:space="preserve">recognized </w:t>
      </w:r>
      <w:r>
        <w:t xml:space="preserve">Jesus- either they </w:t>
      </w:r>
      <w:r>
        <w:rPr>
          <w:i/>
        </w:rPr>
        <w:t xml:space="preserve">knew </w:t>
      </w:r>
      <w:r>
        <w:t xml:space="preserve">or had </w:t>
      </w:r>
      <w:r>
        <w:rPr>
          <w:i/>
        </w:rPr>
        <w:t xml:space="preserve">heard </w:t>
      </w:r>
      <w:r>
        <w:t>of Him</w:t>
      </w:r>
      <w:r w:rsidR="0015072D">
        <w:t xml:space="preserve">, </w:t>
      </w:r>
      <w:r w:rsidR="0015072D">
        <w:rPr>
          <w:u w:val="single"/>
        </w:rPr>
        <w:t>cf. 7:22</w:t>
      </w:r>
      <w:r w:rsidR="000977F0">
        <w:t xml:space="preserve">; 2) </w:t>
      </w:r>
      <w:r w:rsidRPr="00CA257C">
        <w:rPr>
          <w:b/>
          <w:i/>
        </w:rPr>
        <w:t>acknowledged</w:t>
      </w:r>
      <w:r>
        <w:rPr>
          <w:i/>
        </w:rPr>
        <w:t xml:space="preserve"> </w:t>
      </w:r>
      <w:r>
        <w:t xml:space="preserve">His </w:t>
      </w:r>
      <w:r w:rsidR="0015072D" w:rsidRPr="0015072D">
        <w:rPr>
          <w:i/>
        </w:rPr>
        <w:t>position</w:t>
      </w:r>
      <w:r w:rsidR="0015072D">
        <w:t xml:space="preserve"> and </w:t>
      </w:r>
      <w:r w:rsidRPr="0015072D">
        <w:rPr>
          <w:i/>
        </w:rPr>
        <w:t>power</w:t>
      </w:r>
      <w:r>
        <w:t xml:space="preserve">- otherwise, why make </w:t>
      </w:r>
      <w:r w:rsidR="000977F0">
        <w:t>the request; and, 3)</w:t>
      </w:r>
      <w:r>
        <w:t xml:space="preserve"> </w:t>
      </w:r>
      <w:r w:rsidR="000977F0">
        <w:rPr>
          <w:b/>
          <w:i/>
        </w:rPr>
        <w:t xml:space="preserve">begged Him </w:t>
      </w:r>
      <w:r w:rsidRPr="00CA257C">
        <w:rPr>
          <w:b/>
          <w:i/>
        </w:rPr>
        <w:t>for mercy</w:t>
      </w:r>
      <w:r w:rsidR="00CA257C">
        <w:rPr>
          <w:i/>
        </w:rPr>
        <w:t xml:space="preserve">- </w:t>
      </w:r>
      <w:r w:rsidR="00CA257C">
        <w:t xml:space="preserve">not </w:t>
      </w:r>
      <w:r w:rsidR="00CA257C">
        <w:rPr>
          <w:i/>
        </w:rPr>
        <w:t xml:space="preserve">justice </w:t>
      </w:r>
      <w:r w:rsidR="00CA257C">
        <w:t xml:space="preserve">or </w:t>
      </w:r>
      <w:r w:rsidR="00CA257C">
        <w:rPr>
          <w:i/>
        </w:rPr>
        <w:t xml:space="preserve">fairness; </w:t>
      </w:r>
    </w:p>
    <w:p w14:paraId="11364C45" w14:textId="122B20FD" w:rsidR="00704AA6" w:rsidRDefault="00704AA6" w:rsidP="007D2B44">
      <w:pPr>
        <w:pStyle w:val="ListParagraph"/>
        <w:numPr>
          <w:ilvl w:val="0"/>
          <w:numId w:val="1"/>
        </w:numPr>
        <w:spacing w:after="120"/>
        <w:ind w:left="792"/>
        <w:contextualSpacing w:val="0"/>
      </w:pPr>
      <w:r>
        <w:rPr>
          <w:u w:val="single"/>
        </w:rPr>
        <w:t>V.14</w:t>
      </w:r>
      <w:r>
        <w:t xml:space="preserve">, </w:t>
      </w:r>
      <w:r w:rsidRPr="000977F0">
        <w:rPr>
          <w:b/>
        </w:rPr>
        <w:t xml:space="preserve">Jesus </w:t>
      </w:r>
      <w:r w:rsidRPr="000977F0">
        <w:rPr>
          <w:b/>
          <w:i/>
        </w:rPr>
        <w:t xml:space="preserve">sees </w:t>
      </w:r>
      <w:r w:rsidRPr="000977F0">
        <w:rPr>
          <w:b/>
        </w:rPr>
        <w:t xml:space="preserve">our </w:t>
      </w:r>
      <w:r w:rsidRPr="000977F0">
        <w:rPr>
          <w:b/>
          <w:i/>
        </w:rPr>
        <w:t>pain</w:t>
      </w:r>
      <w:r w:rsidR="000977F0">
        <w:rPr>
          <w:b/>
          <w:i/>
        </w:rPr>
        <w:t xml:space="preserve"> </w:t>
      </w:r>
      <w:r w:rsidR="000977F0">
        <w:rPr>
          <w:b/>
        </w:rPr>
        <w:t xml:space="preserve">and offers </w:t>
      </w:r>
      <w:r w:rsidR="000977F0">
        <w:rPr>
          <w:b/>
          <w:i/>
        </w:rPr>
        <w:t>healing</w:t>
      </w:r>
      <w:r w:rsidR="000977F0">
        <w:rPr>
          <w:i/>
        </w:rPr>
        <w:t xml:space="preserve">, </w:t>
      </w:r>
      <w:r w:rsidR="000977F0">
        <w:t>but we have to do our part</w:t>
      </w:r>
      <w:r>
        <w:rPr>
          <w:i/>
        </w:rPr>
        <w:t xml:space="preserve">; “Go and show yourselves to the priests” </w:t>
      </w:r>
      <w:r>
        <w:t xml:space="preserve">was required for </w:t>
      </w:r>
      <w:r>
        <w:rPr>
          <w:i/>
        </w:rPr>
        <w:t xml:space="preserve">cleansed </w:t>
      </w:r>
      <w:r>
        <w:t xml:space="preserve">lepers according to the Law, </w:t>
      </w:r>
      <w:r>
        <w:rPr>
          <w:u w:val="single"/>
        </w:rPr>
        <w:t>cf. 5:14</w:t>
      </w:r>
      <w:r w:rsidR="000977F0">
        <w:t xml:space="preserve">; </w:t>
      </w:r>
      <w:r>
        <w:t xml:space="preserve">since they were not yet cleansed at this point, </w:t>
      </w:r>
      <w:r>
        <w:rPr>
          <w:i/>
        </w:rPr>
        <w:t xml:space="preserve">active, obedient faith </w:t>
      </w:r>
      <w:r w:rsidR="00965748">
        <w:t xml:space="preserve">was required (they weren’t </w:t>
      </w:r>
      <w:r w:rsidR="00965748">
        <w:rPr>
          <w:i/>
        </w:rPr>
        <w:t xml:space="preserve">cleansed </w:t>
      </w:r>
      <w:r w:rsidR="00965748">
        <w:t xml:space="preserve">until </w:t>
      </w:r>
      <w:r w:rsidR="00965748">
        <w:rPr>
          <w:i/>
        </w:rPr>
        <w:t>“they were going”</w:t>
      </w:r>
      <w:r w:rsidR="00965748">
        <w:t xml:space="preserve">), </w:t>
      </w:r>
      <w:r w:rsidR="00965748">
        <w:rPr>
          <w:u w:val="single"/>
        </w:rPr>
        <w:t>cf.v.19b</w:t>
      </w:r>
      <w:r w:rsidR="00965748">
        <w:t xml:space="preserve">; </w:t>
      </w:r>
    </w:p>
    <w:p w14:paraId="6B18BC92" w14:textId="77777777" w:rsidR="00965748" w:rsidRPr="00235F5F" w:rsidRDefault="00965748" w:rsidP="007D2B44">
      <w:pPr>
        <w:pStyle w:val="ListParagraph"/>
        <w:numPr>
          <w:ilvl w:val="0"/>
          <w:numId w:val="1"/>
        </w:numPr>
        <w:spacing w:after="120"/>
        <w:ind w:left="792"/>
        <w:contextualSpacing w:val="0"/>
      </w:pPr>
      <w:r>
        <w:rPr>
          <w:u w:val="single"/>
        </w:rPr>
        <w:lastRenderedPageBreak/>
        <w:t>Vv.15-19a</w:t>
      </w:r>
      <w:r>
        <w:t xml:space="preserve">, one of the ten, the </w:t>
      </w:r>
      <w:r>
        <w:rPr>
          <w:i/>
        </w:rPr>
        <w:t xml:space="preserve">“foreigner” Samaritan, </w:t>
      </w:r>
      <w:r>
        <w:t xml:space="preserve">immediately returned to </w:t>
      </w:r>
      <w:r w:rsidRPr="000977F0">
        <w:rPr>
          <w:b/>
          <w:i/>
        </w:rPr>
        <w:t>give thanks</w:t>
      </w:r>
      <w:r>
        <w:rPr>
          <w:i/>
        </w:rPr>
        <w:t xml:space="preserve"> </w:t>
      </w:r>
      <w:r>
        <w:t xml:space="preserve">and </w:t>
      </w:r>
      <w:r w:rsidRPr="000977F0">
        <w:rPr>
          <w:b/>
          <w:i/>
        </w:rPr>
        <w:t>glorify God</w:t>
      </w:r>
      <w:r>
        <w:rPr>
          <w:i/>
        </w:rPr>
        <w:t xml:space="preserve">; </w:t>
      </w:r>
      <w:r w:rsidR="00235F5F">
        <w:t>he</w:t>
      </w:r>
      <w:r w:rsidR="00235F5F">
        <w:rPr>
          <w:i/>
        </w:rPr>
        <w:t xml:space="preserve"> </w:t>
      </w:r>
      <w:r w:rsidR="00235F5F">
        <w:t xml:space="preserve">was told to </w:t>
      </w:r>
      <w:r w:rsidR="00235F5F">
        <w:rPr>
          <w:i/>
        </w:rPr>
        <w:t xml:space="preserve">“Rise and go your way,” </w:t>
      </w:r>
      <w:r w:rsidR="00235F5F">
        <w:t xml:space="preserve">but we are not told the short-term or long-term fate of </w:t>
      </w:r>
      <w:r w:rsidR="00235F5F">
        <w:rPr>
          <w:i/>
        </w:rPr>
        <w:t>the nine.</w:t>
      </w:r>
    </w:p>
    <w:p w14:paraId="2F070E26" w14:textId="3956C78C" w:rsidR="00235F5F" w:rsidRPr="007D2B44" w:rsidRDefault="007D2B44" w:rsidP="00235F5F">
      <w:pPr>
        <w:spacing w:after="120"/>
        <w:ind w:left="66"/>
        <w:rPr>
          <w:b/>
        </w:rPr>
      </w:pPr>
      <w:r>
        <w:rPr>
          <w:b/>
        </w:rPr>
        <w:t>Things to Consider / Think About</w:t>
      </w:r>
      <w:r w:rsidR="004D0A9D">
        <w:rPr>
          <w:b/>
        </w:rPr>
        <w:t xml:space="preserve"> from our text and beyond</w:t>
      </w:r>
      <w:r w:rsidR="00235F5F" w:rsidRPr="007D2B44">
        <w:rPr>
          <w:b/>
        </w:rPr>
        <w:t>:</w:t>
      </w:r>
    </w:p>
    <w:p w14:paraId="78DDB158" w14:textId="77777777" w:rsidR="004B0CBB" w:rsidRDefault="00235F5F" w:rsidP="007D2B44">
      <w:pPr>
        <w:pStyle w:val="ListParagraph"/>
        <w:numPr>
          <w:ilvl w:val="0"/>
          <w:numId w:val="2"/>
        </w:numPr>
        <w:spacing w:after="120"/>
        <w:ind w:left="792"/>
        <w:contextualSpacing w:val="0"/>
      </w:pPr>
      <w:r w:rsidRPr="009D7A70">
        <w:rPr>
          <w:b/>
          <w:i/>
        </w:rPr>
        <w:t xml:space="preserve">Sin </w:t>
      </w:r>
      <w:r w:rsidRPr="009D7A70">
        <w:rPr>
          <w:b/>
        </w:rPr>
        <w:t xml:space="preserve">is like </w:t>
      </w:r>
      <w:r w:rsidRPr="009D7A70">
        <w:rPr>
          <w:b/>
          <w:i/>
        </w:rPr>
        <w:t>spiritual leprosy</w:t>
      </w:r>
      <w:r w:rsidR="00D8104A">
        <w:rPr>
          <w:b/>
          <w:i/>
        </w:rPr>
        <w:t xml:space="preserve"> </w:t>
      </w:r>
      <w:r w:rsidR="00D8104A">
        <w:rPr>
          <w:b/>
        </w:rPr>
        <w:t>in that</w:t>
      </w:r>
      <w:r w:rsidR="004B0CBB">
        <w:t>:</w:t>
      </w:r>
    </w:p>
    <w:p w14:paraId="2F814C4E" w14:textId="4745FC5C" w:rsidR="004B0CBB" w:rsidRDefault="004B0CBB" w:rsidP="004B0CBB">
      <w:pPr>
        <w:pStyle w:val="ListParagraph"/>
        <w:numPr>
          <w:ilvl w:val="1"/>
          <w:numId w:val="2"/>
        </w:numPr>
        <w:spacing w:after="120"/>
        <w:contextualSpacing w:val="0"/>
      </w:pPr>
      <w:r>
        <w:t>W</w:t>
      </w:r>
      <w:r w:rsidR="00134DAF">
        <w:t>e usually become infe</w:t>
      </w:r>
      <w:r w:rsidR="000867D4">
        <w:t xml:space="preserve">cted by excessive exposure to </w:t>
      </w:r>
      <w:r w:rsidR="000867D4">
        <w:rPr>
          <w:i/>
        </w:rPr>
        <w:t>carriers</w:t>
      </w:r>
      <w:r w:rsidR="00D8104A">
        <w:rPr>
          <w:i/>
        </w:rPr>
        <w:t xml:space="preserve">, </w:t>
      </w:r>
      <w:r w:rsidR="00D8104A">
        <w:rPr>
          <w:u w:val="single"/>
        </w:rPr>
        <w:t>2Cor.6</w:t>
      </w:r>
      <w:proofErr w:type="gramStart"/>
      <w:r w:rsidR="00D8104A">
        <w:rPr>
          <w:u w:val="single"/>
        </w:rPr>
        <w:t>:14</w:t>
      </w:r>
      <w:proofErr w:type="gramEnd"/>
      <w:r w:rsidR="00D8104A">
        <w:rPr>
          <w:u w:val="single"/>
        </w:rPr>
        <w:t>-18</w:t>
      </w:r>
      <w:r w:rsidR="000867D4">
        <w:rPr>
          <w:i/>
        </w:rPr>
        <w:t xml:space="preserve">; </w:t>
      </w:r>
      <w:r w:rsidR="00D8104A">
        <w:t xml:space="preserve"> </w:t>
      </w:r>
    </w:p>
    <w:p w14:paraId="09C7844E" w14:textId="0B6840DD" w:rsidR="004B0CBB" w:rsidRDefault="004B0CBB" w:rsidP="004B0CBB">
      <w:pPr>
        <w:pStyle w:val="ListParagraph"/>
        <w:numPr>
          <w:ilvl w:val="1"/>
          <w:numId w:val="2"/>
        </w:numPr>
        <w:spacing w:after="120"/>
        <w:contextualSpacing w:val="0"/>
      </w:pPr>
      <w:r>
        <w:t>I</w:t>
      </w:r>
      <w:r w:rsidR="000867D4">
        <w:t xml:space="preserve">t destroys </w:t>
      </w:r>
      <w:r w:rsidR="00D90D37">
        <w:rPr>
          <w:i/>
        </w:rPr>
        <w:t>connective</w:t>
      </w:r>
      <w:r w:rsidR="00D90D37">
        <w:t xml:space="preserve"> and </w:t>
      </w:r>
      <w:r w:rsidR="00D90D37">
        <w:rPr>
          <w:i/>
        </w:rPr>
        <w:t>cushioning ‘cartilage</w:t>
      </w:r>
      <w:r w:rsidR="000867D4">
        <w:rPr>
          <w:i/>
        </w:rPr>
        <w:t xml:space="preserve">’ </w:t>
      </w:r>
      <w:r w:rsidR="000867D4">
        <w:t xml:space="preserve">between our </w:t>
      </w:r>
      <w:r w:rsidR="00D90D37">
        <w:t xml:space="preserve">spiritual </w:t>
      </w:r>
      <w:r w:rsidR="00D90D37">
        <w:rPr>
          <w:i/>
        </w:rPr>
        <w:t>bodies</w:t>
      </w:r>
      <w:r w:rsidR="000867D4">
        <w:rPr>
          <w:i/>
        </w:rPr>
        <w:t xml:space="preserve"> </w:t>
      </w:r>
      <w:r w:rsidR="000867D4">
        <w:t xml:space="preserve">causing </w:t>
      </w:r>
      <w:r w:rsidR="00D90D37">
        <w:rPr>
          <w:i/>
        </w:rPr>
        <w:t xml:space="preserve">weakness, debilitating pain, </w:t>
      </w:r>
      <w:r w:rsidR="00D90D37">
        <w:t xml:space="preserve">loss of </w:t>
      </w:r>
      <w:r w:rsidR="00D90D37">
        <w:rPr>
          <w:i/>
        </w:rPr>
        <w:t xml:space="preserve">body parts, </w:t>
      </w:r>
      <w:r w:rsidR="00D90D37">
        <w:t xml:space="preserve">and ultimately </w:t>
      </w:r>
      <w:r w:rsidR="00D90D37">
        <w:rPr>
          <w:i/>
        </w:rPr>
        <w:t xml:space="preserve">death </w:t>
      </w:r>
      <w:r w:rsidR="00D90D37">
        <w:t xml:space="preserve">(which like leprosy is a slow and agonizing process), </w:t>
      </w:r>
      <w:r w:rsidR="00D90D37">
        <w:rPr>
          <w:u w:val="single"/>
        </w:rPr>
        <w:t>cf. Heb.12</w:t>
      </w:r>
      <w:proofErr w:type="gramStart"/>
      <w:r w:rsidR="00D90D37">
        <w:rPr>
          <w:u w:val="single"/>
        </w:rPr>
        <w:t>:12</w:t>
      </w:r>
      <w:proofErr w:type="gramEnd"/>
      <w:r w:rsidR="00D90D37">
        <w:rPr>
          <w:u w:val="single"/>
        </w:rPr>
        <w:t>-13</w:t>
      </w:r>
      <w:r>
        <w:t>; and,</w:t>
      </w:r>
      <w:r w:rsidR="0025596D">
        <w:t xml:space="preserve"> </w:t>
      </w:r>
    </w:p>
    <w:p w14:paraId="26EC9B4E" w14:textId="72DB43ED" w:rsidR="0025596D" w:rsidRDefault="004B0CBB" w:rsidP="004B0CBB">
      <w:pPr>
        <w:pStyle w:val="ListParagraph"/>
        <w:numPr>
          <w:ilvl w:val="1"/>
          <w:numId w:val="2"/>
        </w:numPr>
        <w:spacing w:after="120"/>
        <w:contextualSpacing w:val="0"/>
      </w:pPr>
      <w:r>
        <w:t>T</w:t>
      </w:r>
      <w:r w:rsidR="0025596D">
        <w:t xml:space="preserve">here is </w:t>
      </w:r>
      <w:r w:rsidR="0025596D">
        <w:rPr>
          <w:i/>
        </w:rPr>
        <w:t xml:space="preserve">no cure </w:t>
      </w:r>
      <w:r w:rsidR="0025596D">
        <w:t xml:space="preserve">short of a </w:t>
      </w:r>
      <w:r w:rsidR="0025596D">
        <w:rPr>
          <w:i/>
        </w:rPr>
        <w:t>miracle</w:t>
      </w:r>
      <w:r>
        <w:rPr>
          <w:i/>
        </w:rPr>
        <w:t xml:space="preserve">, </w:t>
      </w:r>
      <w:r>
        <w:rPr>
          <w:u w:val="single"/>
        </w:rPr>
        <w:t>Rom.6</w:t>
      </w:r>
      <w:proofErr w:type="gramStart"/>
      <w:r>
        <w:rPr>
          <w:u w:val="single"/>
        </w:rPr>
        <w:t>:23</w:t>
      </w:r>
      <w:proofErr w:type="gramEnd"/>
      <w:r>
        <w:t>!</w:t>
      </w:r>
      <w:r w:rsidR="0025596D">
        <w:rPr>
          <w:i/>
        </w:rPr>
        <w:t xml:space="preserve"> </w:t>
      </w:r>
    </w:p>
    <w:p w14:paraId="60C9C079" w14:textId="77777777" w:rsidR="004B0CBB" w:rsidRDefault="0025596D" w:rsidP="007D2B44">
      <w:pPr>
        <w:pStyle w:val="ListParagraph"/>
        <w:numPr>
          <w:ilvl w:val="0"/>
          <w:numId w:val="2"/>
        </w:numPr>
        <w:spacing w:after="120"/>
        <w:ind w:left="792"/>
        <w:contextualSpacing w:val="0"/>
      </w:pPr>
      <w:r w:rsidRPr="004B0CBB">
        <w:rPr>
          <w:b/>
          <w:i/>
        </w:rPr>
        <w:t>Ingratitude</w:t>
      </w:r>
      <w:r w:rsidRPr="009D7A70">
        <w:rPr>
          <w:b/>
          <w:i/>
        </w:rPr>
        <w:t xml:space="preserve"> </w:t>
      </w:r>
      <w:r w:rsidRPr="004B0CBB">
        <w:t>comes, most often, from:</w:t>
      </w:r>
      <w:r>
        <w:t xml:space="preserve"> </w:t>
      </w:r>
    </w:p>
    <w:p w14:paraId="44376058" w14:textId="77777777" w:rsidR="004B0CBB" w:rsidRDefault="0025596D" w:rsidP="004B0CBB">
      <w:pPr>
        <w:pStyle w:val="ListParagraph"/>
        <w:numPr>
          <w:ilvl w:val="1"/>
          <w:numId w:val="2"/>
        </w:numPr>
        <w:spacing w:after="120"/>
        <w:contextualSpacing w:val="0"/>
      </w:pPr>
      <w:r w:rsidRPr="009D7A70">
        <w:rPr>
          <w:b/>
          <w:i/>
        </w:rPr>
        <w:t>Affluence</w:t>
      </w:r>
      <w:r w:rsidR="009D7A70">
        <w:rPr>
          <w:i/>
        </w:rPr>
        <w:t xml:space="preserve">- </w:t>
      </w:r>
      <w:r w:rsidR="009D7A70">
        <w:t xml:space="preserve">if we’ve been truly destitute, we tend to be more grateful even with little, </w:t>
      </w:r>
      <w:r w:rsidR="009D7A70">
        <w:rPr>
          <w:u w:val="single"/>
        </w:rPr>
        <w:t>cf. Phil.4</w:t>
      </w:r>
      <w:proofErr w:type="gramStart"/>
      <w:r w:rsidR="009D7A70">
        <w:rPr>
          <w:u w:val="single"/>
        </w:rPr>
        <w:t>:12</w:t>
      </w:r>
      <w:proofErr w:type="gramEnd"/>
      <w:r w:rsidR="009D7A70">
        <w:t xml:space="preserve">; </w:t>
      </w:r>
      <w:r>
        <w:t xml:space="preserve"> </w:t>
      </w:r>
    </w:p>
    <w:p w14:paraId="62DB75A9" w14:textId="77777777" w:rsidR="004B0CBB" w:rsidRDefault="0025596D" w:rsidP="004B0CBB">
      <w:pPr>
        <w:pStyle w:val="ListParagraph"/>
        <w:numPr>
          <w:ilvl w:val="1"/>
          <w:numId w:val="2"/>
        </w:numPr>
        <w:spacing w:after="120"/>
        <w:contextualSpacing w:val="0"/>
      </w:pPr>
      <w:r w:rsidRPr="009D7A70">
        <w:rPr>
          <w:b/>
          <w:i/>
        </w:rPr>
        <w:t>Entitlement</w:t>
      </w:r>
      <w:r w:rsidR="009D7A70">
        <w:rPr>
          <w:i/>
        </w:rPr>
        <w:t xml:space="preserve">, </w:t>
      </w:r>
      <w:r w:rsidR="009D7A70">
        <w:rPr>
          <w:u w:val="single"/>
        </w:rPr>
        <w:t>cp.1Tim.6</w:t>
      </w:r>
      <w:proofErr w:type="gramStart"/>
      <w:r w:rsidR="009D7A70">
        <w:rPr>
          <w:u w:val="single"/>
        </w:rPr>
        <w:t>:6</w:t>
      </w:r>
      <w:proofErr w:type="gramEnd"/>
      <w:r w:rsidR="009D7A70">
        <w:rPr>
          <w:u w:val="single"/>
        </w:rPr>
        <w:t>-8</w:t>
      </w:r>
      <w:r>
        <w:rPr>
          <w:i/>
        </w:rPr>
        <w:t xml:space="preserve">; </w:t>
      </w:r>
      <w:r w:rsidR="009D7A70">
        <w:t xml:space="preserve">and, </w:t>
      </w:r>
    </w:p>
    <w:p w14:paraId="4F49E38F" w14:textId="183DCE28" w:rsidR="009D7A70" w:rsidRDefault="004879E9" w:rsidP="004B0CBB">
      <w:pPr>
        <w:pStyle w:val="ListParagraph"/>
        <w:numPr>
          <w:ilvl w:val="1"/>
          <w:numId w:val="2"/>
        </w:numPr>
        <w:spacing w:after="120"/>
        <w:contextualSpacing w:val="0"/>
      </w:pPr>
      <w:r w:rsidRPr="009D7A70">
        <w:rPr>
          <w:b/>
          <w:i/>
        </w:rPr>
        <w:t>Self-Centeredness</w:t>
      </w:r>
      <w:r w:rsidR="009D7A70">
        <w:rPr>
          <w:i/>
        </w:rPr>
        <w:t xml:space="preserve">, </w:t>
      </w:r>
      <w:r w:rsidR="009D7A70">
        <w:rPr>
          <w:u w:val="single"/>
        </w:rPr>
        <w:t>cp. 2Cor.8</w:t>
      </w:r>
      <w:proofErr w:type="gramStart"/>
      <w:r w:rsidR="009D7A70">
        <w:rPr>
          <w:u w:val="single"/>
        </w:rPr>
        <w:t>:1</w:t>
      </w:r>
      <w:proofErr w:type="gramEnd"/>
      <w:r w:rsidR="009D7A70">
        <w:rPr>
          <w:u w:val="single"/>
        </w:rPr>
        <w:t>-5</w:t>
      </w:r>
      <w:r w:rsidR="009D7A70">
        <w:t xml:space="preserve">. </w:t>
      </w:r>
    </w:p>
    <w:p w14:paraId="13D4DB69" w14:textId="77777777" w:rsidR="004B0CBB" w:rsidRDefault="009D7A70" w:rsidP="009D7A70">
      <w:pPr>
        <w:spacing w:after="120"/>
        <w:ind w:left="720"/>
      </w:pPr>
      <w:r w:rsidRPr="004B0CBB">
        <w:rPr>
          <w:b/>
          <w:i/>
        </w:rPr>
        <w:t>Gratitude</w:t>
      </w:r>
      <w:r>
        <w:t xml:space="preserve"> therefore usually stems from</w:t>
      </w:r>
      <w:r w:rsidR="004B0CBB">
        <w:t>:</w:t>
      </w:r>
      <w:r>
        <w:t xml:space="preserve"> </w:t>
      </w:r>
    </w:p>
    <w:p w14:paraId="4F6250AA" w14:textId="23C5385D" w:rsidR="004B0CBB" w:rsidRPr="004B0CBB" w:rsidRDefault="009D7A70" w:rsidP="004B0CBB">
      <w:pPr>
        <w:pStyle w:val="ListParagraph"/>
        <w:numPr>
          <w:ilvl w:val="0"/>
          <w:numId w:val="3"/>
        </w:numPr>
        <w:spacing w:after="120"/>
        <w:ind w:left="1512"/>
        <w:contextualSpacing w:val="0"/>
      </w:pPr>
      <w:r w:rsidRPr="004B0CBB">
        <w:rPr>
          <w:b/>
          <w:i/>
        </w:rPr>
        <w:t xml:space="preserve">Contentment </w:t>
      </w:r>
      <w:r>
        <w:t>whether there is much or little</w:t>
      </w:r>
      <w:r w:rsidRPr="004B0CBB">
        <w:rPr>
          <w:i/>
        </w:rPr>
        <w:t xml:space="preserve">, </w:t>
      </w:r>
      <w:r w:rsidR="004D0A9D">
        <w:rPr>
          <w:u w:val="single"/>
        </w:rPr>
        <w:t>Heb.13</w:t>
      </w:r>
      <w:proofErr w:type="gramStart"/>
      <w:r w:rsidR="004D0A9D">
        <w:rPr>
          <w:u w:val="single"/>
        </w:rPr>
        <w:t>:5</w:t>
      </w:r>
      <w:proofErr w:type="gramEnd"/>
      <w:r w:rsidR="004D0A9D">
        <w:rPr>
          <w:u w:val="single"/>
        </w:rPr>
        <w:t>-6</w:t>
      </w:r>
      <w:r w:rsidR="004D0A9D">
        <w:t>;</w:t>
      </w:r>
    </w:p>
    <w:p w14:paraId="3194FC90" w14:textId="63984256" w:rsidR="004B0CBB" w:rsidRDefault="001F521A" w:rsidP="004B0CBB">
      <w:pPr>
        <w:pStyle w:val="ListParagraph"/>
        <w:numPr>
          <w:ilvl w:val="0"/>
          <w:numId w:val="3"/>
        </w:numPr>
        <w:spacing w:after="120"/>
        <w:ind w:left="1512"/>
        <w:contextualSpacing w:val="0"/>
      </w:pPr>
      <w:proofErr w:type="gramStart"/>
      <w:r>
        <w:t>true</w:t>
      </w:r>
      <w:proofErr w:type="gramEnd"/>
      <w:r>
        <w:t xml:space="preserve"> </w:t>
      </w:r>
      <w:r w:rsidR="009D7A70" w:rsidRPr="004B0CBB">
        <w:rPr>
          <w:b/>
          <w:i/>
        </w:rPr>
        <w:t>Humility</w:t>
      </w:r>
      <w:r w:rsidRPr="004B0CBB">
        <w:rPr>
          <w:b/>
          <w:i/>
        </w:rPr>
        <w:t xml:space="preserve"> </w:t>
      </w:r>
      <w:r>
        <w:t xml:space="preserve">instead of the </w:t>
      </w:r>
      <w:r w:rsidRPr="004B0CBB">
        <w:rPr>
          <w:i/>
        </w:rPr>
        <w:t xml:space="preserve">false front </w:t>
      </w:r>
      <w:r>
        <w:t>kind,</w:t>
      </w:r>
      <w:r w:rsidR="004D0A9D">
        <w:t xml:space="preserve"> </w:t>
      </w:r>
      <w:r w:rsidR="004D0A9D">
        <w:rPr>
          <w:u w:val="single"/>
        </w:rPr>
        <w:t>Jas.4:6,10</w:t>
      </w:r>
      <w:r w:rsidR="004D0A9D">
        <w:t xml:space="preserve">; </w:t>
      </w:r>
      <w:r w:rsidR="009D7A70" w:rsidRPr="004B0CBB">
        <w:rPr>
          <w:i/>
        </w:rPr>
        <w:t xml:space="preserve"> </w:t>
      </w:r>
      <w:r w:rsidR="009D7A70">
        <w:t>and</w:t>
      </w:r>
      <w:r w:rsidR="004B0CBB">
        <w:t>,</w:t>
      </w:r>
      <w:r w:rsidR="009D7A70">
        <w:t xml:space="preserve"> </w:t>
      </w:r>
    </w:p>
    <w:p w14:paraId="72DA5B34" w14:textId="3BA9E014" w:rsidR="004879E9" w:rsidRPr="001F521A" w:rsidRDefault="001F521A" w:rsidP="004B0CBB">
      <w:pPr>
        <w:pStyle w:val="ListParagraph"/>
        <w:numPr>
          <w:ilvl w:val="0"/>
          <w:numId w:val="3"/>
        </w:numPr>
        <w:spacing w:after="120"/>
        <w:ind w:left="1512"/>
        <w:contextualSpacing w:val="0"/>
      </w:pPr>
      <w:proofErr w:type="gramStart"/>
      <w:r>
        <w:t>the</w:t>
      </w:r>
      <w:proofErr w:type="gramEnd"/>
      <w:r>
        <w:t xml:space="preserve"> </w:t>
      </w:r>
      <w:r w:rsidR="009D7A70" w:rsidRPr="004B0CBB">
        <w:rPr>
          <w:b/>
          <w:i/>
        </w:rPr>
        <w:t>Selflessness</w:t>
      </w:r>
      <w:r w:rsidRPr="004B0CBB">
        <w:rPr>
          <w:i/>
        </w:rPr>
        <w:t xml:space="preserve"> </w:t>
      </w:r>
      <w:r>
        <w:t xml:space="preserve">to be aware that even when things seem “bad,” we are still </w:t>
      </w:r>
      <w:r w:rsidRPr="004B0CBB">
        <w:rPr>
          <w:i/>
        </w:rPr>
        <w:t xml:space="preserve">blessed </w:t>
      </w:r>
      <w:r>
        <w:t xml:space="preserve">in so many ways, </w:t>
      </w:r>
      <w:r w:rsidRPr="004B0CBB">
        <w:rPr>
          <w:u w:val="single"/>
        </w:rPr>
        <w:t>Acts 14:17</w:t>
      </w:r>
      <w:r>
        <w:t xml:space="preserve">; </w:t>
      </w:r>
      <w:r w:rsidRPr="004B0CBB">
        <w:rPr>
          <w:u w:val="single"/>
        </w:rPr>
        <w:t>2Cor.4:16-18</w:t>
      </w:r>
      <w:r>
        <w:t xml:space="preserve">.  </w:t>
      </w:r>
    </w:p>
    <w:p w14:paraId="41FA2FEE" w14:textId="60101C61" w:rsidR="00965748" w:rsidRDefault="004B0CBB" w:rsidP="007D2B44">
      <w:pPr>
        <w:pStyle w:val="ListParagraph"/>
        <w:numPr>
          <w:ilvl w:val="0"/>
          <w:numId w:val="2"/>
        </w:numPr>
        <w:spacing w:after="120"/>
        <w:ind w:left="792"/>
        <w:contextualSpacing w:val="0"/>
      </w:pPr>
      <w:r w:rsidRPr="004D0A9D">
        <w:rPr>
          <w:b/>
          <w:i/>
        </w:rPr>
        <w:t>Ingratitude</w:t>
      </w:r>
      <w:r>
        <w:rPr>
          <w:i/>
        </w:rPr>
        <w:t xml:space="preserve"> </w:t>
      </w:r>
      <w:r>
        <w:t>leads us to focus on</w:t>
      </w:r>
      <w:r w:rsidR="004879E9">
        <w:t xml:space="preserve"> what we </w:t>
      </w:r>
      <w:r>
        <w:t xml:space="preserve">want, while </w:t>
      </w:r>
      <w:r w:rsidRPr="004D0A9D">
        <w:rPr>
          <w:b/>
          <w:i/>
        </w:rPr>
        <w:t>Gratitude</w:t>
      </w:r>
      <w:r>
        <w:rPr>
          <w:i/>
        </w:rPr>
        <w:t xml:space="preserve"> </w:t>
      </w:r>
      <w:r>
        <w:t xml:space="preserve">sees </w:t>
      </w:r>
      <w:r w:rsidR="004879E9">
        <w:t xml:space="preserve">of what </w:t>
      </w:r>
      <w:r>
        <w:t xml:space="preserve">have. </w:t>
      </w:r>
      <w:r w:rsidRPr="004D0A9D">
        <w:rPr>
          <w:b/>
          <w:i/>
        </w:rPr>
        <w:t>Ingratitude</w:t>
      </w:r>
      <w:r>
        <w:rPr>
          <w:i/>
        </w:rPr>
        <w:t xml:space="preserve"> </w:t>
      </w:r>
      <w:r>
        <w:t>dwells on</w:t>
      </w:r>
      <w:r w:rsidR="004879E9">
        <w:t xml:space="preserve"> what we’ve </w:t>
      </w:r>
      <w:r w:rsidR="004879E9">
        <w:rPr>
          <w:i/>
        </w:rPr>
        <w:t>lost</w:t>
      </w:r>
      <w:r>
        <w:rPr>
          <w:i/>
        </w:rPr>
        <w:t xml:space="preserve">, </w:t>
      </w:r>
      <w:r>
        <w:t xml:space="preserve">while </w:t>
      </w:r>
      <w:r w:rsidRPr="004D0A9D">
        <w:rPr>
          <w:b/>
          <w:i/>
        </w:rPr>
        <w:t xml:space="preserve">Gratitude </w:t>
      </w:r>
      <w:r>
        <w:t xml:space="preserve">remembers and is thankful for all </w:t>
      </w:r>
      <w:r w:rsidR="004879E9">
        <w:t xml:space="preserve">we’ve </w:t>
      </w:r>
      <w:r w:rsidR="004879E9">
        <w:rPr>
          <w:i/>
        </w:rPr>
        <w:t>had</w:t>
      </w:r>
      <w:r w:rsidR="004D0A9D">
        <w:rPr>
          <w:i/>
        </w:rPr>
        <w:t>,</w:t>
      </w:r>
      <w:r w:rsidR="004879E9">
        <w:rPr>
          <w:i/>
        </w:rPr>
        <w:t xml:space="preserve"> </w:t>
      </w:r>
      <w:r w:rsidR="004879E9">
        <w:t xml:space="preserve">and </w:t>
      </w:r>
      <w:r>
        <w:rPr>
          <w:i/>
        </w:rPr>
        <w:t xml:space="preserve">still have. </w:t>
      </w:r>
      <w:r w:rsidRPr="004D0A9D">
        <w:rPr>
          <w:b/>
          <w:i/>
        </w:rPr>
        <w:t>Ingratitude</w:t>
      </w:r>
      <w:r>
        <w:rPr>
          <w:i/>
        </w:rPr>
        <w:t xml:space="preserve"> </w:t>
      </w:r>
      <w:r w:rsidR="004D0A9D">
        <w:t>centers everything on</w:t>
      </w:r>
      <w:r>
        <w:t xml:space="preserve"> </w:t>
      </w:r>
      <w:r>
        <w:rPr>
          <w:i/>
        </w:rPr>
        <w:t>self</w:t>
      </w:r>
      <w:r w:rsidR="004D0A9D">
        <w:rPr>
          <w:i/>
        </w:rPr>
        <w:t xml:space="preserve">, </w:t>
      </w:r>
      <w:r w:rsidR="004D0A9D">
        <w:t xml:space="preserve">while </w:t>
      </w:r>
      <w:r w:rsidR="004D0A9D" w:rsidRPr="004D0A9D">
        <w:rPr>
          <w:b/>
          <w:i/>
        </w:rPr>
        <w:t>Gratitude</w:t>
      </w:r>
      <w:r w:rsidR="004D0A9D">
        <w:rPr>
          <w:i/>
        </w:rPr>
        <w:t xml:space="preserve"> </w:t>
      </w:r>
      <w:r w:rsidR="004D0A9D">
        <w:t xml:space="preserve">is more concerned with how to use what “I” </w:t>
      </w:r>
      <w:proofErr w:type="gramStart"/>
      <w:r w:rsidR="004D0A9D">
        <w:t>have</w:t>
      </w:r>
      <w:proofErr w:type="gramEnd"/>
      <w:r w:rsidR="004D0A9D">
        <w:t xml:space="preserve"> to help and benefit </w:t>
      </w:r>
      <w:r w:rsidR="004879E9">
        <w:rPr>
          <w:i/>
        </w:rPr>
        <w:t>others</w:t>
      </w:r>
      <w:r w:rsidR="004D0A9D">
        <w:t xml:space="preserve">.  </w:t>
      </w:r>
    </w:p>
    <w:p w14:paraId="53C64AAE" w14:textId="36D8A6D2" w:rsidR="00C43F0B" w:rsidRDefault="00C43F0B" w:rsidP="00C43F0B">
      <w:pPr>
        <w:spacing w:after="120"/>
        <w:rPr>
          <w:b/>
        </w:rPr>
      </w:pPr>
      <w:r>
        <w:rPr>
          <w:b/>
        </w:rPr>
        <w:t>Conclusions:</w:t>
      </w:r>
    </w:p>
    <w:p w14:paraId="326DBC2C" w14:textId="206F999E" w:rsidR="00C43F0B" w:rsidRDefault="00C43F0B" w:rsidP="00BD07BC">
      <w:pPr>
        <w:pStyle w:val="ListParagraph"/>
        <w:numPr>
          <w:ilvl w:val="0"/>
          <w:numId w:val="4"/>
        </w:numPr>
        <w:spacing w:after="120"/>
        <w:contextualSpacing w:val="0"/>
        <w:rPr>
          <w:b/>
        </w:rPr>
      </w:pPr>
      <w:r>
        <w:rPr>
          <w:b/>
        </w:rPr>
        <w:t xml:space="preserve">Do you need </w:t>
      </w:r>
      <w:r>
        <w:rPr>
          <w:b/>
          <w:i/>
        </w:rPr>
        <w:t xml:space="preserve">cleansing </w:t>
      </w:r>
      <w:r>
        <w:rPr>
          <w:b/>
        </w:rPr>
        <w:t xml:space="preserve">from the “leprosy” of sin?  Jesus can and will provide it if you will </w:t>
      </w:r>
      <w:r w:rsidR="00BD07BC">
        <w:rPr>
          <w:b/>
          <w:i/>
        </w:rPr>
        <w:t xml:space="preserve">obey </w:t>
      </w:r>
      <w:r w:rsidR="00BD07BC">
        <w:rPr>
          <w:b/>
        </w:rPr>
        <w:t xml:space="preserve">Him in </w:t>
      </w:r>
      <w:r w:rsidR="00BD07BC">
        <w:rPr>
          <w:b/>
          <w:i/>
        </w:rPr>
        <w:t xml:space="preserve">faith, </w:t>
      </w:r>
      <w:r w:rsidR="00BD07BC">
        <w:rPr>
          <w:b/>
          <w:u w:val="single"/>
        </w:rPr>
        <w:t>cf. Acts 22:16</w:t>
      </w:r>
      <w:r w:rsidR="00BD07BC">
        <w:rPr>
          <w:b/>
        </w:rPr>
        <w:t>.</w:t>
      </w:r>
    </w:p>
    <w:p w14:paraId="2B98CFFB" w14:textId="5F499153" w:rsidR="00BD07BC" w:rsidRDefault="00BD07BC" w:rsidP="00BD07BC">
      <w:pPr>
        <w:pStyle w:val="ListParagraph"/>
        <w:numPr>
          <w:ilvl w:val="0"/>
          <w:numId w:val="4"/>
        </w:numPr>
        <w:spacing w:after="120"/>
        <w:contextualSpacing w:val="0"/>
        <w:rPr>
          <w:b/>
        </w:rPr>
      </w:pPr>
      <w:r>
        <w:rPr>
          <w:b/>
        </w:rPr>
        <w:t xml:space="preserve">If you’ve been </w:t>
      </w:r>
      <w:r>
        <w:rPr>
          <w:b/>
          <w:i/>
        </w:rPr>
        <w:t xml:space="preserve">cleansed </w:t>
      </w:r>
      <w:r>
        <w:rPr>
          <w:b/>
        </w:rPr>
        <w:t xml:space="preserve">from the “leprosy” of sin, NEVER forget it and always be </w:t>
      </w:r>
      <w:r>
        <w:rPr>
          <w:b/>
          <w:i/>
        </w:rPr>
        <w:t xml:space="preserve">grateful </w:t>
      </w:r>
      <w:r>
        <w:rPr>
          <w:b/>
        </w:rPr>
        <w:t xml:space="preserve">and </w:t>
      </w:r>
      <w:r>
        <w:rPr>
          <w:b/>
          <w:i/>
        </w:rPr>
        <w:t xml:space="preserve">go </w:t>
      </w:r>
      <w:r>
        <w:rPr>
          <w:b/>
        </w:rPr>
        <w:t xml:space="preserve">and </w:t>
      </w:r>
      <w:r>
        <w:rPr>
          <w:b/>
          <w:i/>
        </w:rPr>
        <w:t xml:space="preserve">grow </w:t>
      </w:r>
      <w:r>
        <w:rPr>
          <w:b/>
        </w:rPr>
        <w:t>accordingly</w:t>
      </w:r>
      <w:r>
        <w:rPr>
          <w:b/>
          <w:i/>
        </w:rPr>
        <w:t xml:space="preserve">, </w:t>
      </w:r>
      <w:r>
        <w:rPr>
          <w:b/>
          <w:u w:val="single"/>
        </w:rPr>
        <w:t>cf. 2Pet.1</w:t>
      </w:r>
      <w:proofErr w:type="gramStart"/>
      <w:r>
        <w:rPr>
          <w:b/>
          <w:u w:val="single"/>
        </w:rPr>
        <w:t>:5</w:t>
      </w:r>
      <w:proofErr w:type="gramEnd"/>
      <w:r>
        <w:rPr>
          <w:b/>
          <w:u w:val="single"/>
        </w:rPr>
        <w:t>-9</w:t>
      </w:r>
      <w:r>
        <w:rPr>
          <w:b/>
        </w:rPr>
        <w:t>.</w:t>
      </w:r>
    </w:p>
    <w:p w14:paraId="2A35EE38" w14:textId="70DFC168" w:rsidR="00BD07BC" w:rsidRPr="00C43F0B" w:rsidRDefault="00BD07BC" w:rsidP="00BD07BC">
      <w:pPr>
        <w:pStyle w:val="ListParagraph"/>
        <w:numPr>
          <w:ilvl w:val="0"/>
          <w:numId w:val="4"/>
        </w:numPr>
        <w:spacing w:after="120"/>
        <w:contextualSpacing w:val="0"/>
        <w:rPr>
          <w:b/>
        </w:rPr>
      </w:pPr>
      <w:r>
        <w:rPr>
          <w:b/>
        </w:rPr>
        <w:t xml:space="preserve">When we choose to focus on our </w:t>
      </w:r>
      <w:r>
        <w:rPr>
          <w:b/>
          <w:i/>
        </w:rPr>
        <w:t xml:space="preserve">blessings </w:t>
      </w:r>
      <w:r>
        <w:rPr>
          <w:b/>
        </w:rPr>
        <w:t xml:space="preserve">instead of our </w:t>
      </w:r>
      <w:r>
        <w:rPr>
          <w:b/>
          <w:i/>
        </w:rPr>
        <w:t xml:space="preserve">desires, </w:t>
      </w:r>
      <w:r>
        <w:rPr>
          <w:b/>
        </w:rPr>
        <w:t>gratitude always prevails.</w:t>
      </w:r>
      <w:bookmarkStart w:id="0" w:name="_GoBack"/>
      <w:bookmarkEnd w:id="0"/>
      <w:r>
        <w:rPr>
          <w:b/>
        </w:rPr>
        <w:t xml:space="preserve"> </w:t>
      </w:r>
    </w:p>
    <w:sectPr w:rsidR="00BD07BC" w:rsidRPr="00C43F0B" w:rsidSect="0082479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846B21"/>
    <w:multiLevelType w:val="hybridMultilevel"/>
    <w:tmpl w:val="423429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FC23CF3"/>
    <w:multiLevelType w:val="hybridMultilevel"/>
    <w:tmpl w:val="FD74D1E8"/>
    <w:lvl w:ilvl="0" w:tplc="0409000F">
      <w:start w:val="1"/>
      <w:numFmt w:val="decimal"/>
      <w:lvlText w:val="%1."/>
      <w:lvlJc w:val="left"/>
      <w:pPr>
        <w:ind w:left="786" w:hanging="360"/>
      </w:p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nsid w:val="48EF3D5D"/>
    <w:multiLevelType w:val="hybridMultilevel"/>
    <w:tmpl w:val="3DF8B026"/>
    <w:lvl w:ilvl="0" w:tplc="BCC67CC6">
      <w:start w:val="4"/>
      <w:numFmt w:val="lowerLetter"/>
      <w:lvlText w:val="%1."/>
      <w:lvlJc w:val="left"/>
      <w:pPr>
        <w:ind w:left="1800" w:hanging="360"/>
      </w:pPr>
      <w:rPr>
        <w:rFonts w:hint="default"/>
        <w:color w:val="000000" w:themeColor="text1"/>
      </w:rPr>
    </w:lvl>
    <w:lvl w:ilvl="1" w:tplc="04090019" w:tentative="1">
      <w:start w:val="1"/>
      <w:numFmt w:val="lowerLetter"/>
      <w:lvlText w:val="%2."/>
      <w:lvlJc w:val="left"/>
      <w:pPr>
        <w:ind w:left="3894" w:hanging="360"/>
      </w:pPr>
    </w:lvl>
    <w:lvl w:ilvl="2" w:tplc="0409001B" w:tentative="1">
      <w:start w:val="1"/>
      <w:numFmt w:val="lowerRoman"/>
      <w:lvlText w:val="%3."/>
      <w:lvlJc w:val="right"/>
      <w:pPr>
        <w:ind w:left="4614" w:hanging="180"/>
      </w:pPr>
    </w:lvl>
    <w:lvl w:ilvl="3" w:tplc="0409000F" w:tentative="1">
      <w:start w:val="1"/>
      <w:numFmt w:val="decimal"/>
      <w:lvlText w:val="%4."/>
      <w:lvlJc w:val="left"/>
      <w:pPr>
        <w:ind w:left="5334" w:hanging="360"/>
      </w:pPr>
    </w:lvl>
    <w:lvl w:ilvl="4" w:tplc="04090019" w:tentative="1">
      <w:start w:val="1"/>
      <w:numFmt w:val="lowerLetter"/>
      <w:lvlText w:val="%5."/>
      <w:lvlJc w:val="left"/>
      <w:pPr>
        <w:ind w:left="6054" w:hanging="360"/>
      </w:pPr>
    </w:lvl>
    <w:lvl w:ilvl="5" w:tplc="0409001B" w:tentative="1">
      <w:start w:val="1"/>
      <w:numFmt w:val="lowerRoman"/>
      <w:lvlText w:val="%6."/>
      <w:lvlJc w:val="right"/>
      <w:pPr>
        <w:ind w:left="6774" w:hanging="180"/>
      </w:pPr>
    </w:lvl>
    <w:lvl w:ilvl="6" w:tplc="0409000F" w:tentative="1">
      <w:start w:val="1"/>
      <w:numFmt w:val="decimal"/>
      <w:lvlText w:val="%7."/>
      <w:lvlJc w:val="left"/>
      <w:pPr>
        <w:ind w:left="7494" w:hanging="360"/>
      </w:pPr>
    </w:lvl>
    <w:lvl w:ilvl="7" w:tplc="04090019" w:tentative="1">
      <w:start w:val="1"/>
      <w:numFmt w:val="lowerLetter"/>
      <w:lvlText w:val="%8."/>
      <w:lvlJc w:val="left"/>
      <w:pPr>
        <w:ind w:left="8214" w:hanging="360"/>
      </w:pPr>
    </w:lvl>
    <w:lvl w:ilvl="8" w:tplc="0409001B" w:tentative="1">
      <w:start w:val="1"/>
      <w:numFmt w:val="lowerRoman"/>
      <w:lvlText w:val="%9."/>
      <w:lvlJc w:val="right"/>
      <w:pPr>
        <w:ind w:left="8934" w:hanging="180"/>
      </w:pPr>
    </w:lvl>
  </w:abstractNum>
  <w:abstractNum w:abstractNumId="3">
    <w:nsid w:val="567503B6"/>
    <w:multiLevelType w:val="hybridMultilevel"/>
    <w:tmpl w:val="F938A3E0"/>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DFE"/>
    <w:rsid w:val="000867D4"/>
    <w:rsid w:val="000977F0"/>
    <w:rsid w:val="00134DAF"/>
    <w:rsid w:val="0015072D"/>
    <w:rsid w:val="001F521A"/>
    <w:rsid w:val="00235F5F"/>
    <w:rsid w:val="002510EC"/>
    <w:rsid w:val="0025596D"/>
    <w:rsid w:val="00373DFE"/>
    <w:rsid w:val="003840B3"/>
    <w:rsid w:val="004879E9"/>
    <w:rsid w:val="004B0CBB"/>
    <w:rsid w:val="004D0A9D"/>
    <w:rsid w:val="00704AA6"/>
    <w:rsid w:val="007D2B44"/>
    <w:rsid w:val="00824798"/>
    <w:rsid w:val="00965748"/>
    <w:rsid w:val="009D7A70"/>
    <w:rsid w:val="00A5773F"/>
    <w:rsid w:val="00BD07BC"/>
    <w:rsid w:val="00C43F0B"/>
    <w:rsid w:val="00CA257C"/>
    <w:rsid w:val="00D8104A"/>
    <w:rsid w:val="00D90D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0670E2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40B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40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168</TotalTime>
  <Pages>2</Pages>
  <Words>710</Words>
  <Characters>4051</Characters>
  <Application>Microsoft Macintosh Word</Application>
  <DocSecurity>0</DocSecurity>
  <Lines>33</Lines>
  <Paragraphs>9</Paragraphs>
  <ScaleCrop>false</ScaleCrop>
  <Company>Southside Church of Christ</Company>
  <LinksUpToDate>false</LinksUpToDate>
  <CharactersWithSpaces>4752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Strong</dc:creator>
  <cp:keywords/>
  <dc:description/>
  <cp:lastModifiedBy>Philip Strong</cp:lastModifiedBy>
  <cp:revision>7</cp:revision>
  <dcterms:created xsi:type="dcterms:W3CDTF">2021-10-10T00:15:00Z</dcterms:created>
  <dcterms:modified xsi:type="dcterms:W3CDTF">2021-10-10T12:04:00Z</dcterms:modified>
</cp:coreProperties>
</file>