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A7F360" w14:textId="3BFD7878" w:rsidR="00AB6DA4" w:rsidRPr="002665E7" w:rsidRDefault="003B6667" w:rsidP="00790C75">
      <w:pPr>
        <w:spacing w:after="40"/>
        <w:jc w:val="center"/>
        <w:rPr>
          <w:i/>
        </w:rPr>
      </w:pPr>
      <w:r>
        <w:rPr>
          <w:b/>
        </w:rPr>
        <w:t>Self-Control</w:t>
      </w:r>
      <w:r w:rsidR="002665E7">
        <w:rPr>
          <w:b/>
        </w:rPr>
        <w:t xml:space="preserve"> #1, </w:t>
      </w:r>
      <w:proofErr w:type="gramStart"/>
      <w:r w:rsidR="002665E7">
        <w:rPr>
          <w:b/>
          <w:i/>
        </w:rPr>
        <w:t>What</w:t>
      </w:r>
      <w:proofErr w:type="gramEnd"/>
      <w:r w:rsidR="002665E7">
        <w:rPr>
          <w:b/>
          <w:i/>
        </w:rPr>
        <w:t xml:space="preserve"> it is, and why it is so important</w:t>
      </w:r>
    </w:p>
    <w:p w14:paraId="6B308D3A" w14:textId="718651C4" w:rsidR="005C7477" w:rsidRPr="00BA0447" w:rsidRDefault="005C7477" w:rsidP="00790C75">
      <w:pPr>
        <w:spacing w:after="40"/>
      </w:pPr>
      <w:r>
        <w:t>Do you ever watch late night television?  Insomniacs often do.  Wat</w:t>
      </w:r>
      <w:bookmarkStart w:id="0" w:name="_GoBack"/>
      <w:bookmarkEnd w:id="0"/>
      <w:r>
        <w:t xml:space="preserve">ching something </w:t>
      </w:r>
      <w:r>
        <w:rPr>
          <w:i/>
        </w:rPr>
        <w:t xml:space="preserve">mindless </w:t>
      </w:r>
      <w:r>
        <w:t xml:space="preserve">sometimes helps to get the brain to “disengage” and relax. </w:t>
      </w:r>
      <w:r w:rsidR="00090A9C">
        <w:t xml:space="preserve">But have you ever noticed them </w:t>
      </w:r>
      <w:r>
        <w:t>the la</w:t>
      </w:r>
      <w:r w:rsidR="00090A9C">
        <w:t>te night television commercial</w:t>
      </w:r>
      <w:r>
        <w:t>?  You can “fix” everything from bad credit</w:t>
      </w:r>
      <w:r w:rsidR="00C26EB6">
        <w:t xml:space="preserve"> and bankruptcy</w:t>
      </w:r>
      <w:r>
        <w:t xml:space="preserve"> to </w:t>
      </w:r>
      <w:r w:rsidR="00BA0447">
        <w:t xml:space="preserve">over-eating and </w:t>
      </w:r>
      <w:r>
        <w:t xml:space="preserve">obesity </w:t>
      </w:r>
      <w:r w:rsidR="00BA0447">
        <w:t xml:space="preserve">(and </w:t>
      </w:r>
      <w:r>
        <w:t>leaky gutters</w:t>
      </w:r>
      <w:r w:rsidR="00BA0447">
        <w:t>)</w:t>
      </w:r>
      <w:r>
        <w:t xml:space="preserve">- usually with a “free” or “no cost or obligation” phone call, or at least $19.95 plus shipping &amp; handling!  </w:t>
      </w:r>
      <w:r w:rsidR="00C26EB6">
        <w:t xml:space="preserve">But there seems (at least to me) to be a common thread to these ads:  Many if not most of them propose to “fix” </w:t>
      </w:r>
      <w:r w:rsidR="00BA0447">
        <w:t xml:space="preserve">either the symptoms or consequences of a </w:t>
      </w:r>
      <w:r w:rsidR="00BA0447">
        <w:rPr>
          <w:i/>
        </w:rPr>
        <w:t xml:space="preserve">lack of </w:t>
      </w:r>
      <w:r w:rsidR="00BA0447">
        <w:rPr>
          <w:b/>
        </w:rPr>
        <w:t>self-control.</w:t>
      </w:r>
    </w:p>
    <w:p w14:paraId="40A6E4BA" w14:textId="77777777" w:rsidR="003B6667" w:rsidRDefault="003B6667" w:rsidP="00790C75">
      <w:pPr>
        <w:spacing w:after="40"/>
      </w:pPr>
      <w:r>
        <w:t xml:space="preserve">Listed last </w:t>
      </w:r>
      <w:r w:rsidR="005C7477">
        <w:t xml:space="preserve">(but certainly not </w:t>
      </w:r>
      <w:r w:rsidR="005C7477">
        <w:rPr>
          <w:i/>
        </w:rPr>
        <w:t>least</w:t>
      </w:r>
      <w:r w:rsidR="005C7477">
        <w:t xml:space="preserve">) in </w:t>
      </w:r>
      <w:r>
        <w:t xml:space="preserve">the </w:t>
      </w:r>
      <w:r>
        <w:rPr>
          <w:i/>
        </w:rPr>
        <w:t xml:space="preserve">“fruit of the Spirit,” </w:t>
      </w:r>
      <w:r w:rsidR="005C7477">
        <w:rPr>
          <w:b/>
        </w:rPr>
        <w:t xml:space="preserve">self-control </w:t>
      </w:r>
      <w:r w:rsidR="005C7477">
        <w:t xml:space="preserve">is certainly among such </w:t>
      </w:r>
      <w:r w:rsidR="005C7477" w:rsidRPr="005C7477">
        <w:rPr>
          <w:i/>
        </w:rPr>
        <w:t>things against which</w:t>
      </w:r>
      <w:r>
        <w:t xml:space="preserve">, </w:t>
      </w:r>
      <w:r w:rsidR="005C7477">
        <w:rPr>
          <w:i/>
        </w:rPr>
        <w:t>“</w:t>
      </w:r>
      <w:r>
        <w:rPr>
          <w:i/>
        </w:rPr>
        <w:t xml:space="preserve">there is no law,” </w:t>
      </w:r>
      <w:r>
        <w:rPr>
          <w:u w:val="single"/>
        </w:rPr>
        <w:t>Gal.5</w:t>
      </w:r>
      <w:proofErr w:type="gramStart"/>
      <w:r>
        <w:rPr>
          <w:u w:val="single"/>
        </w:rPr>
        <w:t>:22</w:t>
      </w:r>
      <w:proofErr w:type="gramEnd"/>
      <w:r>
        <w:rPr>
          <w:u w:val="single"/>
        </w:rPr>
        <w:t>-23</w:t>
      </w:r>
      <w:r w:rsidR="005C7477">
        <w:t xml:space="preserve">.  </w:t>
      </w:r>
      <w:r w:rsidR="00BA0447">
        <w:t xml:space="preserve">But understanding, developing, and mastering it would probably eliminate most of the current late night television commercials! </w:t>
      </w:r>
      <w:r>
        <w:t xml:space="preserve"> </w:t>
      </w:r>
    </w:p>
    <w:p w14:paraId="5DA19ABF" w14:textId="77777777" w:rsidR="00BA0447" w:rsidRDefault="00BA0447" w:rsidP="00790C75">
      <w:pPr>
        <w:spacing w:after="40"/>
        <w:rPr>
          <w:b/>
        </w:rPr>
      </w:pPr>
      <w:r>
        <w:rPr>
          <w:b/>
        </w:rPr>
        <w:t xml:space="preserve">What is </w:t>
      </w:r>
      <w:r>
        <w:rPr>
          <w:b/>
          <w:i/>
        </w:rPr>
        <w:t xml:space="preserve">self-control? </w:t>
      </w:r>
    </w:p>
    <w:p w14:paraId="1BBA6FCD" w14:textId="41F543D1" w:rsidR="00875A3C" w:rsidRDefault="00BA0447" w:rsidP="00790C75">
      <w:pPr>
        <w:spacing w:after="40"/>
        <w:ind w:left="360"/>
      </w:pPr>
      <w:r>
        <w:t xml:space="preserve">By definition, </w:t>
      </w:r>
      <w:r w:rsidR="00824D80">
        <w:rPr>
          <w:i/>
        </w:rPr>
        <w:t>self-control</w:t>
      </w:r>
      <w:r>
        <w:t xml:space="preserve"> is “restraint or discipline exercised over one’s behavior” (</w:t>
      </w:r>
      <w:r>
        <w:rPr>
          <w:u w:val="single"/>
        </w:rPr>
        <w:t xml:space="preserve">Nelson’s </w:t>
      </w:r>
      <w:r w:rsidR="00824D80">
        <w:rPr>
          <w:u w:val="single"/>
        </w:rPr>
        <w:t>Three-In-One Bible Reference Companion</w:t>
      </w:r>
      <w:r w:rsidR="00824D80">
        <w:t xml:space="preserve">, p.622).  But I disagree with this definition for a simple reason: </w:t>
      </w:r>
      <w:r w:rsidR="00824D80">
        <w:rPr>
          <w:i/>
        </w:rPr>
        <w:t xml:space="preserve">self </w:t>
      </w:r>
      <w:r w:rsidR="00824D80">
        <w:t xml:space="preserve">is not equal to “behavior.”  </w:t>
      </w:r>
      <w:r w:rsidR="00824D80">
        <w:rPr>
          <w:i/>
        </w:rPr>
        <w:t xml:space="preserve">Self </w:t>
      </w:r>
      <w:r w:rsidR="00824D80">
        <w:t>is much more than just “behavior</w:t>
      </w:r>
      <w:r w:rsidR="00875A3C">
        <w:t>,</w:t>
      </w:r>
      <w:r w:rsidR="00824D80">
        <w:t>”</w:t>
      </w:r>
      <w:r w:rsidR="00875A3C">
        <w:t xml:space="preserve"> or the </w:t>
      </w:r>
      <w:r w:rsidR="00824D80">
        <w:t>control</w:t>
      </w:r>
      <w:r w:rsidR="00875A3C">
        <w:t xml:space="preserve"> or discipline exercise</w:t>
      </w:r>
      <w:r w:rsidR="00090A9C">
        <w:t>d</w:t>
      </w:r>
      <w:r w:rsidR="00875A3C">
        <w:t xml:space="preserve"> over it</w:t>
      </w:r>
      <w:r w:rsidR="00824D80">
        <w:t>.</w:t>
      </w:r>
    </w:p>
    <w:p w14:paraId="5A5FB9DA" w14:textId="77777777" w:rsidR="00BA0447" w:rsidRDefault="00875A3C" w:rsidP="00790C75">
      <w:pPr>
        <w:spacing w:after="40"/>
        <w:ind w:left="360"/>
      </w:pPr>
      <w:r>
        <w:rPr>
          <w:i/>
        </w:rPr>
        <w:t xml:space="preserve">Self-control </w:t>
      </w:r>
      <w:r>
        <w:t xml:space="preserve">is, instead, the </w:t>
      </w:r>
      <w:r>
        <w:rPr>
          <w:i/>
        </w:rPr>
        <w:t xml:space="preserve">control </w:t>
      </w:r>
      <w:r>
        <w:t xml:space="preserve">of </w:t>
      </w:r>
      <w:r w:rsidR="009833CB">
        <w:rPr>
          <w:i/>
        </w:rPr>
        <w:t>self</w:t>
      </w:r>
      <w:r>
        <w:rPr>
          <w:i/>
        </w:rPr>
        <w:t xml:space="preserve"> </w:t>
      </w:r>
      <w:r>
        <w:t xml:space="preserve">in all of its constituent </w:t>
      </w:r>
      <w:r w:rsidR="009833CB">
        <w:t xml:space="preserve">parts; or, the </w:t>
      </w:r>
      <w:r w:rsidR="009833CB">
        <w:rPr>
          <w:i/>
        </w:rPr>
        <w:t xml:space="preserve">control </w:t>
      </w:r>
      <w:r w:rsidR="009833CB">
        <w:t xml:space="preserve">of </w:t>
      </w:r>
      <w:r w:rsidR="009833CB">
        <w:rPr>
          <w:i/>
        </w:rPr>
        <w:t xml:space="preserve">everything </w:t>
      </w:r>
      <w:r w:rsidR="009833CB">
        <w:t xml:space="preserve">that makes us who we are… which is much more than just our “behavior”!  To illustrate this point, the “behavior” of </w:t>
      </w:r>
      <w:r w:rsidR="009833CB">
        <w:rPr>
          <w:i/>
        </w:rPr>
        <w:t xml:space="preserve">the church in Ephesus </w:t>
      </w:r>
      <w:r w:rsidR="009833CB">
        <w:t xml:space="preserve">was admirable, </w:t>
      </w:r>
      <w:r w:rsidR="009833CB">
        <w:rPr>
          <w:u w:val="single"/>
        </w:rPr>
        <w:t>Rev.2</w:t>
      </w:r>
      <w:proofErr w:type="gramStart"/>
      <w:r w:rsidR="009833CB">
        <w:rPr>
          <w:u w:val="single"/>
        </w:rPr>
        <w:t>:2</w:t>
      </w:r>
      <w:proofErr w:type="gramEnd"/>
      <w:r w:rsidR="009833CB">
        <w:rPr>
          <w:u w:val="single"/>
        </w:rPr>
        <w:t>-3</w:t>
      </w:r>
      <w:r w:rsidR="009833CB">
        <w:t xml:space="preserve">; but their </w:t>
      </w:r>
      <w:r w:rsidR="009833CB">
        <w:rPr>
          <w:i/>
        </w:rPr>
        <w:t xml:space="preserve">true self </w:t>
      </w:r>
      <w:r w:rsidR="009833CB">
        <w:t xml:space="preserve">was very different, </w:t>
      </w:r>
      <w:r w:rsidR="009833CB">
        <w:rPr>
          <w:u w:val="single"/>
        </w:rPr>
        <w:t>Rev.2:4-5</w:t>
      </w:r>
      <w:r w:rsidR="009833CB">
        <w:t xml:space="preserve">. </w:t>
      </w:r>
    </w:p>
    <w:p w14:paraId="2569CABF" w14:textId="77777777" w:rsidR="009833CB" w:rsidRDefault="009833CB" w:rsidP="00790C75">
      <w:pPr>
        <w:spacing w:after="40"/>
        <w:rPr>
          <w:b/>
        </w:rPr>
      </w:pPr>
      <w:r>
        <w:rPr>
          <w:b/>
        </w:rPr>
        <w:t xml:space="preserve">What is the </w:t>
      </w:r>
      <w:r>
        <w:rPr>
          <w:b/>
          <w:i/>
        </w:rPr>
        <w:t xml:space="preserve">origin/source </w:t>
      </w:r>
      <w:r>
        <w:rPr>
          <w:b/>
        </w:rPr>
        <w:t>of self-control?</w:t>
      </w:r>
    </w:p>
    <w:p w14:paraId="6693C01A" w14:textId="580FF6E2" w:rsidR="009405F0" w:rsidRDefault="00090A9C" w:rsidP="00790C75">
      <w:pPr>
        <w:spacing w:after="40"/>
        <w:ind w:left="360"/>
      </w:pPr>
      <w:r>
        <w:t>Sometimes,</w:t>
      </w:r>
      <w:r w:rsidR="009833CB">
        <w:t xml:space="preserve"> </w:t>
      </w:r>
      <w:r w:rsidR="009833CB">
        <w:rPr>
          <w:i/>
        </w:rPr>
        <w:t xml:space="preserve">self-control </w:t>
      </w:r>
      <w:r>
        <w:t xml:space="preserve">was </w:t>
      </w:r>
      <w:r w:rsidR="009833CB">
        <w:t xml:space="preserve">given directly by Jesus.  In </w:t>
      </w:r>
      <w:r w:rsidR="009833CB">
        <w:rPr>
          <w:u w:val="single"/>
        </w:rPr>
        <w:t>Luke 8:26-27,29</w:t>
      </w:r>
      <w:r w:rsidR="009833CB">
        <w:t xml:space="preserve">, there was a </w:t>
      </w:r>
      <w:r w:rsidR="009405F0">
        <w:t xml:space="preserve">man who had NO </w:t>
      </w:r>
      <w:r w:rsidR="009405F0">
        <w:rPr>
          <w:i/>
        </w:rPr>
        <w:t xml:space="preserve">self-control </w:t>
      </w:r>
      <w:r w:rsidR="009405F0">
        <w:t xml:space="preserve">at all (admittedly, because </w:t>
      </w:r>
      <w:r w:rsidR="009405F0">
        <w:rPr>
          <w:i/>
        </w:rPr>
        <w:t xml:space="preserve">“many demons had entered him,” </w:t>
      </w:r>
      <w:r w:rsidR="009405F0">
        <w:rPr>
          <w:u w:val="single"/>
        </w:rPr>
        <w:t>v.30</w:t>
      </w:r>
      <w:r w:rsidR="009405F0">
        <w:t xml:space="preserve">).  But notice that after Jesus </w:t>
      </w:r>
      <w:r w:rsidR="009405F0">
        <w:rPr>
          <w:i/>
        </w:rPr>
        <w:t xml:space="preserve">cast out the demons, </w:t>
      </w:r>
      <w:r w:rsidR="009405F0">
        <w:t xml:space="preserve">the man was found </w:t>
      </w:r>
      <w:r w:rsidR="009405F0">
        <w:rPr>
          <w:i/>
        </w:rPr>
        <w:t xml:space="preserve">“sitting down at the feet of Jesus, clothed and in his right mind,” </w:t>
      </w:r>
      <w:r w:rsidR="009405F0">
        <w:rPr>
          <w:u w:val="single"/>
        </w:rPr>
        <w:t>v.35</w:t>
      </w:r>
      <w:r w:rsidR="009405F0">
        <w:t xml:space="preserve">.  </w:t>
      </w:r>
      <w:r w:rsidR="009405F0">
        <w:rPr>
          <w:b/>
        </w:rPr>
        <w:t>I am not suggesting</w:t>
      </w:r>
      <w:r w:rsidR="009405F0">
        <w:t xml:space="preserve"> that it will require a miraculous exorcism for </w:t>
      </w:r>
      <w:r w:rsidR="009405F0">
        <w:rPr>
          <w:u w:val="single"/>
        </w:rPr>
        <w:t>us</w:t>
      </w:r>
      <w:r w:rsidR="009405F0">
        <w:t xml:space="preserve"> to develop and manifest </w:t>
      </w:r>
      <w:r w:rsidR="009405F0">
        <w:rPr>
          <w:i/>
        </w:rPr>
        <w:t xml:space="preserve">self-control.  </w:t>
      </w:r>
      <w:r w:rsidR="009405F0">
        <w:rPr>
          <w:b/>
        </w:rPr>
        <w:t xml:space="preserve">I am suggesting </w:t>
      </w:r>
      <w:r w:rsidR="009405F0">
        <w:t xml:space="preserve">that true </w:t>
      </w:r>
      <w:r w:rsidR="009405F0">
        <w:rPr>
          <w:i/>
        </w:rPr>
        <w:t xml:space="preserve">self-control </w:t>
      </w:r>
      <w:r w:rsidR="009405F0">
        <w:t>is of God (</w:t>
      </w:r>
      <w:r w:rsidR="009405F0">
        <w:rPr>
          <w:u w:val="single"/>
        </w:rPr>
        <w:t>cf. Gal.5</w:t>
      </w:r>
      <w:proofErr w:type="gramStart"/>
      <w:r w:rsidR="009405F0">
        <w:rPr>
          <w:u w:val="single"/>
        </w:rPr>
        <w:t>:23</w:t>
      </w:r>
      <w:proofErr w:type="gramEnd"/>
      <w:r w:rsidR="009405F0">
        <w:t xml:space="preserve">), and the lack thereof is of Satan, as per this account! </w:t>
      </w:r>
    </w:p>
    <w:p w14:paraId="4D3D808F" w14:textId="6287C410" w:rsidR="009405F0" w:rsidRDefault="009405F0" w:rsidP="00790C75">
      <w:pPr>
        <w:spacing w:after="40"/>
        <w:ind w:left="360"/>
      </w:pPr>
      <w:r>
        <w:t xml:space="preserve">Though </w:t>
      </w:r>
      <w:r>
        <w:rPr>
          <w:i/>
        </w:rPr>
        <w:t xml:space="preserve">self-control </w:t>
      </w:r>
      <w:r w:rsidR="00CC1AA9">
        <w:t>was</w:t>
      </w:r>
      <w:r>
        <w:t xml:space="preserve"> </w:t>
      </w:r>
      <w:r w:rsidR="00090A9C">
        <w:t>sometimes</w:t>
      </w:r>
      <w:r>
        <w:t xml:space="preserve"> granted by miracle, </w:t>
      </w:r>
      <w:r w:rsidR="008176A3">
        <w:t>I wouldn’t recommend depending on such today</w:t>
      </w:r>
      <w:r>
        <w:t xml:space="preserve">.  </w:t>
      </w:r>
      <w:r w:rsidR="008176A3">
        <w:t>Instead, n</w:t>
      </w:r>
      <w:r>
        <w:t xml:space="preserve">ote </w:t>
      </w:r>
      <w:r>
        <w:rPr>
          <w:u w:val="single"/>
        </w:rPr>
        <w:t>2Pet.1</w:t>
      </w:r>
      <w:proofErr w:type="gramStart"/>
      <w:r>
        <w:rPr>
          <w:u w:val="single"/>
        </w:rPr>
        <w:t>:2</w:t>
      </w:r>
      <w:proofErr w:type="gramEnd"/>
      <w:r>
        <w:rPr>
          <w:u w:val="single"/>
        </w:rPr>
        <w:t>-11</w:t>
      </w:r>
      <w:r w:rsidR="008176A3">
        <w:t xml:space="preserve"> with me</w:t>
      </w:r>
      <w:r w:rsidR="00713DCE">
        <w:t xml:space="preserve">.  If we are to </w:t>
      </w:r>
      <w:r w:rsidR="00713DCE">
        <w:rPr>
          <w:i/>
        </w:rPr>
        <w:t xml:space="preserve">“become partakers of the divine nature” </w:t>
      </w:r>
      <w:r w:rsidR="00713DCE">
        <w:t xml:space="preserve">and thereby </w:t>
      </w:r>
      <w:r w:rsidR="00713DCE">
        <w:rPr>
          <w:i/>
        </w:rPr>
        <w:t>“</w:t>
      </w:r>
      <w:proofErr w:type="gramStart"/>
      <w:r w:rsidR="00713DCE">
        <w:rPr>
          <w:i/>
        </w:rPr>
        <w:t>escape(</w:t>
      </w:r>
      <w:proofErr w:type="gramEnd"/>
      <w:r w:rsidR="00713DCE">
        <w:rPr>
          <w:i/>
        </w:rPr>
        <w:t xml:space="preserve">d) the corruption that is in the world by lust,” </w:t>
      </w:r>
      <w:r w:rsidR="00713DCE">
        <w:rPr>
          <w:u w:val="single"/>
        </w:rPr>
        <w:t>v.4</w:t>
      </w:r>
      <w:r w:rsidR="00713DCE">
        <w:t xml:space="preserve">, </w:t>
      </w:r>
      <w:r w:rsidR="00713DCE" w:rsidRPr="00090A9C">
        <w:rPr>
          <w:b/>
        </w:rPr>
        <w:t>we must:</w:t>
      </w:r>
    </w:p>
    <w:p w14:paraId="4B79C2FE" w14:textId="7966D64F" w:rsidR="00713DCE" w:rsidRDefault="008176A3" w:rsidP="00790C75">
      <w:pPr>
        <w:pStyle w:val="ListParagraph"/>
        <w:numPr>
          <w:ilvl w:val="0"/>
          <w:numId w:val="1"/>
        </w:numPr>
        <w:spacing w:after="40"/>
        <w:contextualSpacing w:val="0"/>
      </w:pPr>
      <w:r w:rsidRPr="00090A9C">
        <w:rPr>
          <w:b/>
          <w:i/>
        </w:rPr>
        <w:t>“</w:t>
      </w:r>
      <w:proofErr w:type="gramStart"/>
      <w:r w:rsidRPr="00090A9C">
        <w:rPr>
          <w:b/>
          <w:i/>
        </w:rPr>
        <w:t>apply</w:t>
      </w:r>
      <w:proofErr w:type="gramEnd"/>
      <w:r w:rsidRPr="00090A9C">
        <w:rPr>
          <w:b/>
          <w:i/>
        </w:rPr>
        <w:t xml:space="preserve"> all diligence”-</w:t>
      </w:r>
      <w:r>
        <w:rPr>
          <w:i/>
        </w:rPr>
        <w:t xml:space="preserve"> </w:t>
      </w:r>
      <w:r>
        <w:t xml:space="preserve"> The Greek term </w:t>
      </w:r>
      <w:proofErr w:type="spellStart"/>
      <w:r>
        <w:rPr>
          <w:i/>
        </w:rPr>
        <w:t>spoude</w:t>
      </w:r>
      <w:proofErr w:type="spellEnd"/>
      <w:r>
        <w:rPr>
          <w:i/>
        </w:rPr>
        <w:t xml:space="preserve"> </w:t>
      </w:r>
      <w:r>
        <w:t>(</w:t>
      </w:r>
      <w:proofErr w:type="spellStart"/>
      <w:r>
        <w:rPr>
          <w:i/>
        </w:rPr>
        <w:t>spoo</w:t>
      </w:r>
      <w:proofErr w:type="spellEnd"/>
      <w:r>
        <w:rPr>
          <w:i/>
        </w:rPr>
        <w:t>-</w:t>
      </w:r>
      <w:r>
        <w:rPr>
          <w:b/>
          <w:i/>
        </w:rPr>
        <w:t>day</w:t>
      </w:r>
      <w:r>
        <w:rPr>
          <w:i/>
        </w:rPr>
        <w:t xml:space="preserve">), </w:t>
      </w:r>
      <w:r>
        <w:t xml:space="preserve">translated as </w:t>
      </w:r>
      <w:r>
        <w:rPr>
          <w:i/>
        </w:rPr>
        <w:t xml:space="preserve">diligence, </w:t>
      </w:r>
      <w:r>
        <w:t xml:space="preserve">refers to </w:t>
      </w:r>
      <w:r>
        <w:rPr>
          <w:i/>
        </w:rPr>
        <w:t xml:space="preserve">haste </w:t>
      </w:r>
      <w:r>
        <w:t>or</w:t>
      </w:r>
      <w:r>
        <w:rPr>
          <w:i/>
        </w:rPr>
        <w:t xml:space="preserve"> earnestness in accomplishing </w:t>
      </w:r>
      <w:r>
        <w:t xml:space="preserve">or </w:t>
      </w:r>
      <w:r>
        <w:rPr>
          <w:i/>
        </w:rPr>
        <w:t xml:space="preserve">striving after </w:t>
      </w:r>
      <w:r>
        <w:t xml:space="preserve">anything.  It is modified by </w:t>
      </w:r>
      <w:r w:rsidR="00AC1391">
        <w:rPr>
          <w:i/>
        </w:rPr>
        <w:t>“all</w:t>
      </w:r>
      <w:r>
        <w:rPr>
          <w:i/>
        </w:rPr>
        <w:t>”</w:t>
      </w:r>
      <w:r w:rsidR="00AC1391">
        <w:rPr>
          <w:i/>
        </w:rPr>
        <w:t xml:space="preserve"> </w:t>
      </w:r>
      <w:r w:rsidR="00AC1391">
        <w:t>(</w:t>
      </w:r>
      <w:r w:rsidR="00AC1391">
        <w:rPr>
          <w:i/>
        </w:rPr>
        <w:t>pas</w:t>
      </w:r>
      <w:r w:rsidR="00AC1391">
        <w:t>) with the resultant</w:t>
      </w:r>
      <w:r>
        <w:rPr>
          <w:i/>
        </w:rPr>
        <w:t xml:space="preserve"> </w:t>
      </w:r>
      <w:r>
        <w:t xml:space="preserve">meaning </w:t>
      </w:r>
      <w:r>
        <w:rPr>
          <w:i/>
        </w:rPr>
        <w:t xml:space="preserve">to bring every effort to </w:t>
      </w:r>
      <w:r>
        <w:t xml:space="preserve">(our </w:t>
      </w:r>
      <w:r>
        <w:rPr>
          <w:i/>
        </w:rPr>
        <w:t xml:space="preserve">striving after </w:t>
      </w:r>
      <w:r>
        <w:t xml:space="preserve">or </w:t>
      </w:r>
      <w:r>
        <w:rPr>
          <w:i/>
        </w:rPr>
        <w:t>earnestness in accomplishing</w:t>
      </w:r>
      <w:r>
        <w:t xml:space="preserve">).  Thus, </w:t>
      </w:r>
      <w:r w:rsidR="00AC1391">
        <w:t xml:space="preserve">we are to </w:t>
      </w:r>
      <w:r w:rsidR="00AC1391">
        <w:rPr>
          <w:i/>
        </w:rPr>
        <w:t xml:space="preserve">make every effort, </w:t>
      </w:r>
      <w:r w:rsidR="00AC1391">
        <w:t xml:space="preserve">or </w:t>
      </w:r>
      <w:r w:rsidR="00AC1391">
        <w:rPr>
          <w:i/>
        </w:rPr>
        <w:t xml:space="preserve">to try as hard as possible.  </w:t>
      </w:r>
      <w:r w:rsidR="00AC1391">
        <w:t xml:space="preserve">Such is not indicative of half-hearted or “only on Sundays” efforts, but to instead </w:t>
      </w:r>
      <w:r w:rsidR="00AC1391">
        <w:rPr>
          <w:i/>
        </w:rPr>
        <w:t xml:space="preserve">do your very best.  </w:t>
      </w:r>
      <w:r w:rsidR="00AC1391">
        <w:t xml:space="preserve">But </w:t>
      </w:r>
      <w:r w:rsidR="00AC1391">
        <w:rPr>
          <w:i/>
        </w:rPr>
        <w:t xml:space="preserve">do your very best </w:t>
      </w:r>
      <w:r w:rsidR="00AC1391">
        <w:t>to what?</w:t>
      </w:r>
    </w:p>
    <w:p w14:paraId="5A57E7DC" w14:textId="5FF34433" w:rsidR="00AC1391" w:rsidRDefault="00AC1391" w:rsidP="00790C75">
      <w:pPr>
        <w:pStyle w:val="ListParagraph"/>
        <w:numPr>
          <w:ilvl w:val="0"/>
          <w:numId w:val="1"/>
        </w:numPr>
        <w:spacing w:after="40"/>
        <w:contextualSpacing w:val="0"/>
      </w:pPr>
      <w:r>
        <w:rPr>
          <w:i/>
        </w:rPr>
        <w:t>“</w:t>
      </w:r>
      <w:proofErr w:type="gramStart"/>
      <w:r w:rsidRPr="00090A9C">
        <w:rPr>
          <w:b/>
          <w:i/>
        </w:rPr>
        <w:t>in</w:t>
      </w:r>
      <w:proofErr w:type="gramEnd"/>
      <w:r w:rsidRPr="00090A9C">
        <w:rPr>
          <w:b/>
          <w:i/>
        </w:rPr>
        <w:t xml:space="preserve"> your faith”-</w:t>
      </w:r>
      <w:r>
        <w:rPr>
          <w:i/>
        </w:rPr>
        <w:t xml:space="preserve">  </w:t>
      </w:r>
      <w:r>
        <w:t xml:space="preserve">Now we see the </w:t>
      </w:r>
      <w:r>
        <w:rPr>
          <w:i/>
        </w:rPr>
        <w:t xml:space="preserve">realm </w:t>
      </w:r>
      <w:r>
        <w:t xml:space="preserve">of effort.  It is in the </w:t>
      </w:r>
      <w:r>
        <w:rPr>
          <w:i/>
        </w:rPr>
        <w:t xml:space="preserve">spiritual realm </w:t>
      </w:r>
      <w:r>
        <w:t xml:space="preserve">of </w:t>
      </w:r>
      <w:r>
        <w:rPr>
          <w:i/>
        </w:rPr>
        <w:t xml:space="preserve">faith </w:t>
      </w:r>
      <w:r>
        <w:t xml:space="preserve">in which the above </w:t>
      </w:r>
      <w:r>
        <w:rPr>
          <w:i/>
        </w:rPr>
        <w:t xml:space="preserve">diligent effort </w:t>
      </w:r>
      <w:r>
        <w:t xml:space="preserve">is required.  Since </w:t>
      </w:r>
      <w:r>
        <w:rPr>
          <w:i/>
        </w:rPr>
        <w:t xml:space="preserve">“faith” </w:t>
      </w:r>
      <w:r>
        <w:t xml:space="preserve">comes from </w:t>
      </w:r>
      <w:r>
        <w:rPr>
          <w:i/>
        </w:rPr>
        <w:t xml:space="preserve">hearing the </w:t>
      </w:r>
      <w:r w:rsidR="009B4FB3">
        <w:rPr>
          <w:i/>
        </w:rPr>
        <w:t xml:space="preserve">Word of God </w:t>
      </w:r>
      <w:r w:rsidR="009B4FB3">
        <w:t>(</w:t>
      </w:r>
      <w:r w:rsidR="009B4FB3">
        <w:rPr>
          <w:u w:val="single"/>
        </w:rPr>
        <w:t>Rom.10</w:t>
      </w:r>
      <w:proofErr w:type="gramStart"/>
      <w:r w:rsidR="009B4FB3">
        <w:rPr>
          <w:u w:val="single"/>
        </w:rPr>
        <w:t>:17</w:t>
      </w:r>
      <w:proofErr w:type="gramEnd"/>
      <w:r w:rsidR="009B4FB3">
        <w:t xml:space="preserve">), it is directly linked back to </w:t>
      </w:r>
      <w:r w:rsidR="009B4FB3">
        <w:rPr>
          <w:i/>
        </w:rPr>
        <w:t xml:space="preserve">“the knowledge of God and of Jesus our Lord” </w:t>
      </w:r>
      <w:r w:rsidR="009B4FB3">
        <w:t xml:space="preserve">of </w:t>
      </w:r>
      <w:r w:rsidR="009B4FB3">
        <w:rPr>
          <w:u w:val="single"/>
        </w:rPr>
        <w:t>v.2</w:t>
      </w:r>
      <w:r w:rsidR="009B4FB3">
        <w:t xml:space="preserve">, which is the </w:t>
      </w:r>
      <w:r w:rsidR="009B4FB3">
        <w:rPr>
          <w:i/>
        </w:rPr>
        <w:t xml:space="preserve">means </w:t>
      </w:r>
      <w:r w:rsidR="009B4FB3">
        <w:t xml:space="preserve">by which we are </w:t>
      </w:r>
      <w:r w:rsidR="009B4FB3">
        <w:rPr>
          <w:i/>
        </w:rPr>
        <w:t xml:space="preserve">“granted… everything pertaining to life and godliness,” </w:t>
      </w:r>
      <w:r w:rsidR="009B4FB3">
        <w:rPr>
          <w:u w:val="single"/>
        </w:rPr>
        <w:t>v.3</w:t>
      </w:r>
      <w:r w:rsidR="009B4FB3">
        <w:t xml:space="preserve">, and thus </w:t>
      </w:r>
      <w:r w:rsidR="009B4FB3">
        <w:rPr>
          <w:i/>
        </w:rPr>
        <w:t xml:space="preserve">“become partakers of the divine nature, having escaped the corruption that is in the world by lust,” </w:t>
      </w:r>
      <w:r w:rsidR="009B4FB3">
        <w:rPr>
          <w:u w:val="single"/>
        </w:rPr>
        <w:t>v.4</w:t>
      </w:r>
      <w:r w:rsidR="009B4FB3">
        <w:t xml:space="preserve">!  To such </w:t>
      </w:r>
      <w:r w:rsidR="009B4FB3">
        <w:rPr>
          <w:i/>
        </w:rPr>
        <w:t xml:space="preserve">faith </w:t>
      </w:r>
      <w:r w:rsidR="009B4FB3">
        <w:t>(</w:t>
      </w:r>
      <w:r w:rsidR="009B4FB3">
        <w:rPr>
          <w:i/>
        </w:rPr>
        <w:t xml:space="preserve">based in </w:t>
      </w:r>
      <w:r w:rsidR="009B4FB3">
        <w:t xml:space="preserve">and </w:t>
      </w:r>
      <w:r w:rsidR="009B4FB3">
        <w:rPr>
          <w:i/>
        </w:rPr>
        <w:t xml:space="preserve">derived from </w:t>
      </w:r>
      <w:r w:rsidR="009B4FB3">
        <w:t xml:space="preserve">the </w:t>
      </w:r>
      <w:r w:rsidR="009B4FB3">
        <w:rPr>
          <w:i/>
        </w:rPr>
        <w:t xml:space="preserve">“true knowledge of Him called us by His own glory and excellence, </w:t>
      </w:r>
      <w:r w:rsidR="009B4FB3">
        <w:rPr>
          <w:u w:val="single"/>
        </w:rPr>
        <w:t>v.3b</w:t>
      </w:r>
      <w:r w:rsidR="009B4FB3">
        <w:t xml:space="preserve">) we must </w:t>
      </w:r>
      <w:r w:rsidR="009B4FB3">
        <w:rPr>
          <w:i/>
        </w:rPr>
        <w:t xml:space="preserve">“apply all diligence” </w:t>
      </w:r>
      <w:r w:rsidR="009B4FB3">
        <w:t>to…</w:t>
      </w:r>
    </w:p>
    <w:p w14:paraId="6AF01F41" w14:textId="3AFB37A8" w:rsidR="00AC1391" w:rsidRDefault="00AC1391" w:rsidP="00790C75">
      <w:pPr>
        <w:pStyle w:val="ListParagraph"/>
        <w:numPr>
          <w:ilvl w:val="0"/>
          <w:numId w:val="1"/>
        </w:numPr>
        <w:spacing w:after="40"/>
        <w:contextualSpacing w:val="0"/>
      </w:pPr>
      <w:r w:rsidRPr="00090A9C">
        <w:rPr>
          <w:b/>
          <w:i/>
        </w:rPr>
        <w:lastRenderedPageBreak/>
        <w:t>“</w:t>
      </w:r>
      <w:proofErr w:type="gramStart"/>
      <w:r w:rsidRPr="00090A9C">
        <w:rPr>
          <w:b/>
          <w:i/>
        </w:rPr>
        <w:t>supply</w:t>
      </w:r>
      <w:proofErr w:type="gramEnd"/>
      <w:r w:rsidRPr="00090A9C">
        <w:rPr>
          <w:b/>
          <w:i/>
        </w:rPr>
        <w:t>”-</w:t>
      </w:r>
      <w:r>
        <w:rPr>
          <w:i/>
        </w:rPr>
        <w:t xml:space="preserve"> </w:t>
      </w:r>
      <w:r w:rsidR="009B4FB3">
        <w:rPr>
          <w:i/>
        </w:rPr>
        <w:t xml:space="preserve"> </w:t>
      </w:r>
      <w:r w:rsidR="009B4FB3">
        <w:t xml:space="preserve">The word translated as </w:t>
      </w:r>
      <w:r w:rsidR="009B4FB3">
        <w:rPr>
          <w:i/>
        </w:rPr>
        <w:t xml:space="preserve">“supply” </w:t>
      </w:r>
      <w:r w:rsidR="009B4FB3">
        <w:t xml:space="preserve">(by the NASB, or </w:t>
      </w:r>
      <w:r w:rsidR="009B4FB3">
        <w:rPr>
          <w:i/>
        </w:rPr>
        <w:t xml:space="preserve">add </w:t>
      </w:r>
      <w:r w:rsidR="009B4FB3">
        <w:t xml:space="preserve">in the KJV, or </w:t>
      </w:r>
      <w:r w:rsidR="009B4FB3">
        <w:rPr>
          <w:i/>
        </w:rPr>
        <w:t xml:space="preserve">supplement </w:t>
      </w:r>
      <w:r w:rsidR="009B4FB3">
        <w:t xml:space="preserve">in the ESV) is an interesting one.  </w:t>
      </w:r>
      <w:proofErr w:type="spellStart"/>
      <w:r w:rsidR="009B4FB3">
        <w:rPr>
          <w:i/>
        </w:rPr>
        <w:t>Ephichoregeo</w:t>
      </w:r>
      <w:proofErr w:type="spellEnd"/>
      <w:r w:rsidR="009B4FB3">
        <w:rPr>
          <w:i/>
        </w:rPr>
        <w:t xml:space="preserve"> </w:t>
      </w:r>
      <w:r w:rsidR="009B4FB3">
        <w:t>(</w:t>
      </w:r>
      <w:proofErr w:type="spellStart"/>
      <w:r w:rsidR="009B4FB3">
        <w:rPr>
          <w:i/>
        </w:rPr>
        <w:t>ep</w:t>
      </w:r>
      <w:proofErr w:type="spellEnd"/>
      <w:r w:rsidR="009B4FB3">
        <w:rPr>
          <w:i/>
        </w:rPr>
        <w:t>-</w:t>
      </w:r>
      <w:proofErr w:type="spellStart"/>
      <w:r w:rsidR="009B4FB3">
        <w:rPr>
          <w:i/>
        </w:rPr>
        <w:t>ee</w:t>
      </w:r>
      <w:proofErr w:type="spellEnd"/>
      <w:r w:rsidR="009B4FB3">
        <w:rPr>
          <w:i/>
        </w:rPr>
        <w:t>-</w:t>
      </w:r>
      <w:proofErr w:type="spellStart"/>
      <w:r w:rsidR="009B4FB3">
        <w:rPr>
          <w:i/>
        </w:rPr>
        <w:t>khor</w:t>
      </w:r>
      <w:proofErr w:type="spellEnd"/>
      <w:r w:rsidR="009B4FB3">
        <w:rPr>
          <w:i/>
        </w:rPr>
        <w:t>-</w:t>
      </w:r>
      <w:proofErr w:type="spellStart"/>
      <w:r w:rsidR="009B4FB3">
        <w:rPr>
          <w:i/>
        </w:rPr>
        <w:t>ayg</w:t>
      </w:r>
      <w:proofErr w:type="spellEnd"/>
      <w:r w:rsidR="009B4FB3">
        <w:rPr>
          <w:i/>
        </w:rPr>
        <w:t>-</w:t>
      </w:r>
      <w:proofErr w:type="spellStart"/>
      <w:r w:rsidR="009B4FB3">
        <w:rPr>
          <w:b/>
          <w:i/>
        </w:rPr>
        <w:t>ee</w:t>
      </w:r>
      <w:proofErr w:type="spellEnd"/>
      <w:r w:rsidR="009B4FB3">
        <w:rPr>
          <w:i/>
        </w:rPr>
        <w:t>-o)</w:t>
      </w:r>
      <w:r w:rsidR="009B4FB3">
        <w:t xml:space="preserve"> means basically </w:t>
      </w:r>
      <w:r w:rsidR="009B4FB3">
        <w:rPr>
          <w:i/>
        </w:rPr>
        <w:t xml:space="preserve">to supply </w:t>
      </w:r>
      <w:r w:rsidR="009B4FB3">
        <w:t xml:space="preserve">or </w:t>
      </w:r>
      <w:r w:rsidR="003C1ECB">
        <w:rPr>
          <w:i/>
        </w:rPr>
        <w:t xml:space="preserve">furnish.  </w:t>
      </w:r>
      <w:r w:rsidR="003C1ECB">
        <w:t xml:space="preserve">But it is derived from the root word </w:t>
      </w:r>
      <w:proofErr w:type="spellStart"/>
      <w:r w:rsidR="003C1ECB">
        <w:rPr>
          <w:i/>
        </w:rPr>
        <w:t>chorageo</w:t>
      </w:r>
      <w:proofErr w:type="spellEnd"/>
      <w:r w:rsidR="003C1ECB">
        <w:rPr>
          <w:i/>
        </w:rPr>
        <w:t xml:space="preserve">, </w:t>
      </w:r>
      <w:r w:rsidR="003C1ECB">
        <w:t xml:space="preserve">which is </w:t>
      </w:r>
      <w:r w:rsidR="003C1ECB">
        <w:rPr>
          <w:i/>
        </w:rPr>
        <w:t xml:space="preserve">to fit out a chorus </w:t>
      </w:r>
      <w:r w:rsidR="003C1ECB">
        <w:t xml:space="preserve">by </w:t>
      </w:r>
      <w:r w:rsidR="003C1ECB">
        <w:rPr>
          <w:i/>
        </w:rPr>
        <w:t xml:space="preserve">procurement </w:t>
      </w:r>
      <w:r w:rsidR="003C1ECB">
        <w:t xml:space="preserve">and </w:t>
      </w:r>
      <w:r w:rsidR="003C1ECB">
        <w:rPr>
          <w:i/>
        </w:rPr>
        <w:t xml:space="preserve">supply; </w:t>
      </w:r>
      <w:r w:rsidR="003C1ECB">
        <w:t xml:space="preserve">or more literally, </w:t>
      </w:r>
      <w:r w:rsidR="003C1ECB">
        <w:rPr>
          <w:i/>
        </w:rPr>
        <w:t xml:space="preserve">to lead a chorus.  </w:t>
      </w:r>
      <w:r w:rsidR="003C1ECB">
        <w:t xml:space="preserve">Think of an orchestra.  We are to </w:t>
      </w:r>
      <w:r w:rsidR="003C1ECB">
        <w:rPr>
          <w:i/>
        </w:rPr>
        <w:t xml:space="preserve">supply </w:t>
      </w:r>
      <w:r w:rsidR="003C1ECB">
        <w:t xml:space="preserve">and </w:t>
      </w:r>
      <w:r w:rsidR="003C1ECB">
        <w:rPr>
          <w:i/>
        </w:rPr>
        <w:t xml:space="preserve">lead </w:t>
      </w:r>
      <w:r w:rsidR="003C1ECB">
        <w:t xml:space="preserve">them in an harmonious way to produce a beautiful piece of music; in this case, we are to </w:t>
      </w:r>
      <w:r w:rsidR="003C1ECB">
        <w:rPr>
          <w:i/>
        </w:rPr>
        <w:t xml:space="preserve">procure/supply </w:t>
      </w:r>
      <w:r w:rsidR="003C1ECB">
        <w:t xml:space="preserve">and </w:t>
      </w:r>
      <w:r w:rsidR="003C1ECB">
        <w:rPr>
          <w:i/>
        </w:rPr>
        <w:t xml:space="preserve">conduct </w:t>
      </w:r>
      <w:r w:rsidR="003C1ECB">
        <w:t xml:space="preserve">ALL that follows in </w:t>
      </w:r>
      <w:r w:rsidR="003C1ECB">
        <w:rPr>
          <w:u w:val="single"/>
        </w:rPr>
        <w:t>vv.5b-7</w:t>
      </w:r>
      <w:r w:rsidR="003C1ECB">
        <w:t xml:space="preserve"> (</w:t>
      </w:r>
      <w:r w:rsidR="003C1ECB">
        <w:rPr>
          <w:i/>
        </w:rPr>
        <w:t xml:space="preserve">i.e. </w:t>
      </w:r>
      <w:r w:rsidR="003C1ECB">
        <w:t xml:space="preserve">the </w:t>
      </w:r>
      <w:r w:rsidR="003C1ECB">
        <w:rPr>
          <w:i/>
        </w:rPr>
        <w:t xml:space="preserve">Christian graces </w:t>
      </w:r>
      <w:r w:rsidR="003C1ECB">
        <w:t xml:space="preserve">of these verses) in a way that produces </w:t>
      </w:r>
      <w:r w:rsidR="003C1ECB">
        <w:rPr>
          <w:i/>
        </w:rPr>
        <w:t xml:space="preserve">usefulness </w:t>
      </w:r>
      <w:r w:rsidR="003C1ECB">
        <w:t xml:space="preserve">and </w:t>
      </w:r>
      <w:r w:rsidR="003C1ECB">
        <w:rPr>
          <w:i/>
        </w:rPr>
        <w:t xml:space="preserve">fruitfulness, </w:t>
      </w:r>
      <w:r w:rsidR="003C1ECB">
        <w:rPr>
          <w:u w:val="single"/>
        </w:rPr>
        <w:t>v.8</w:t>
      </w:r>
      <w:r w:rsidR="003C1ECB">
        <w:t xml:space="preserve">, and </w:t>
      </w:r>
      <w:r w:rsidR="003C1ECB">
        <w:rPr>
          <w:i/>
        </w:rPr>
        <w:t xml:space="preserve">security </w:t>
      </w:r>
      <w:r w:rsidR="003C1ECB">
        <w:t xml:space="preserve">and </w:t>
      </w:r>
      <w:r w:rsidR="003C1ECB">
        <w:rPr>
          <w:i/>
        </w:rPr>
        <w:t xml:space="preserve">steadfastness, </w:t>
      </w:r>
      <w:r w:rsidR="003C1ECB">
        <w:rPr>
          <w:u w:val="single"/>
        </w:rPr>
        <w:t>vv.10-11</w:t>
      </w:r>
      <w:r w:rsidR="003C1ECB">
        <w:t xml:space="preserve">.  </w:t>
      </w:r>
    </w:p>
    <w:p w14:paraId="5292EE3D" w14:textId="7A62970D" w:rsidR="003C1ECB" w:rsidRDefault="003C1ECB" w:rsidP="00790C75">
      <w:pPr>
        <w:pStyle w:val="ListParagraph"/>
        <w:numPr>
          <w:ilvl w:val="0"/>
          <w:numId w:val="1"/>
        </w:numPr>
        <w:spacing w:after="40"/>
        <w:contextualSpacing w:val="0"/>
      </w:pPr>
      <w:r w:rsidRPr="00090A9C">
        <w:rPr>
          <w:b/>
          <w:i/>
        </w:rPr>
        <w:t xml:space="preserve">Self-Control </w:t>
      </w:r>
      <w:r w:rsidRPr="00090A9C">
        <w:rPr>
          <w:b/>
        </w:rPr>
        <w:t xml:space="preserve">is the very </w:t>
      </w:r>
      <w:r w:rsidRPr="00090A9C">
        <w:rPr>
          <w:b/>
          <w:i/>
        </w:rPr>
        <w:t xml:space="preserve">beating heart </w:t>
      </w:r>
      <w:r w:rsidRPr="00090A9C">
        <w:rPr>
          <w:b/>
        </w:rPr>
        <w:t xml:space="preserve">of all of these </w:t>
      </w:r>
      <w:r w:rsidRPr="00090A9C">
        <w:rPr>
          <w:b/>
          <w:i/>
        </w:rPr>
        <w:t>Christian graces.</w:t>
      </w:r>
      <w:r>
        <w:rPr>
          <w:i/>
        </w:rPr>
        <w:t xml:space="preserve">  </w:t>
      </w:r>
      <w:r w:rsidR="00E70631">
        <w:t xml:space="preserve">Think about it further with me. </w:t>
      </w:r>
      <w:r>
        <w:t xml:space="preserve"> Can one who lacks the ability to </w:t>
      </w:r>
      <w:r>
        <w:rPr>
          <w:i/>
        </w:rPr>
        <w:t xml:space="preserve">control self </w:t>
      </w:r>
      <w:r>
        <w:t xml:space="preserve">develop and manifest true </w:t>
      </w:r>
      <w:r>
        <w:rPr>
          <w:i/>
        </w:rPr>
        <w:t xml:space="preserve">moral excellence </w:t>
      </w:r>
      <w:r>
        <w:t>(</w:t>
      </w:r>
      <w:r>
        <w:rPr>
          <w:i/>
        </w:rPr>
        <w:t xml:space="preserve">backbone; </w:t>
      </w:r>
      <w:r>
        <w:t xml:space="preserve">the opposite of </w:t>
      </w:r>
      <w:r>
        <w:rPr>
          <w:i/>
        </w:rPr>
        <w:t>cowardice</w:t>
      </w:r>
      <w:r w:rsidR="00E70631">
        <w:t xml:space="preserve">)?  Is there any real benefit to spiritual </w:t>
      </w:r>
      <w:r w:rsidR="00E70631">
        <w:rPr>
          <w:i/>
        </w:rPr>
        <w:t xml:space="preserve">knowledge </w:t>
      </w:r>
      <w:r w:rsidR="00E70631">
        <w:t xml:space="preserve">without the </w:t>
      </w:r>
      <w:r w:rsidR="00E70631">
        <w:rPr>
          <w:i/>
        </w:rPr>
        <w:t xml:space="preserve">self-control </w:t>
      </w:r>
      <w:r w:rsidR="00E70631">
        <w:t xml:space="preserve">necessary to implement (wisdom)?  Can one </w:t>
      </w:r>
      <w:r w:rsidR="00E70631">
        <w:rPr>
          <w:i/>
        </w:rPr>
        <w:t xml:space="preserve">persevere </w:t>
      </w:r>
      <w:r w:rsidR="00E70631">
        <w:t xml:space="preserve">even </w:t>
      </w:r>
      <w:r w:rsidR="00E70631">
        <w:rPr>
          <w:i/>
        </w:rPr>
        <w:t xml:space="preserve">in faith </w:t>
      </w:r>
      <w:r w:rsidR="00E70631">
        <w:t xml:space="preserve">without </w:t>
      </w:r>
      <w:r w:rsidR="00E70631">
        <w:rPr>
          <w:i/>
        </w:rPr>
        <w:t xml:space="preserve">self-control? </w:t>
      </w:r>
      <w:r w:rsidR="00E70631">
        <w:t xml:space="preserve"> Will </w:t>
      </w:r>
      <w:r w:rsidR="00E70631">
        <w:rPr>
          <w:i/>
        </w:rPr>
        <w:t xml:space="preserve">godliness </w:t>
      </w:r>
      <w:r w:rsidR="00E70631">
        <w:t>(</w:t>
      </w:r>
      <w:r w:rsidR="00E70631">
        <w:rPr>
          <w:i/>
        </w:rPr>
        <w:t>godlikeness</w:t>
      </w:r>
      <w:r w:rsidR="00E70631">
        <w:t xml:space="preserve">) ever be possible without </w:t>
      </w:r>
      <w:r w:rsidR="00E70631">
        <w:rPr>
          <w:i/>
        </w:rPr>
        <w:t xml:space="preserve">self-control?  </w:t>
      </w:r>
      <w:r w:rsidR="00E70631">
        <w:t xml:space="preserve">Without </w:t>
      </w:r>
      <w:r w:rsidR="00E70631">
        <w:rPr>
          <w:i/>
        </w:rPr>
        <w:t xml:space="preserve">self-control </w:t>
      </w:r>
      <w:r w:rsidR="00E70631">
        <w:t xml:space="preserve">over the emotions will one ever be able to practice </w:t>
      </w:r>
      <w:r w:rsidR="00E70631">
        <w:rPr>
          <w:i/>
        </w:rPr>
        <w:t xml:space="preserve">brotherly kindness?  </w:t>
      </w:r>
      <w:r w:rsidR="00E70631">
        <w:t xml:space="preserve">Or without </w:t>
      </w:r>
      <w:r w:rsidR="00E70631">
        <w:rPr>
          <w:i/>
        </w:rPr>
        <w:t xml:space="preserve">self-control, </w:t>
      </w:r>
      <w:r w:rsidR="00E70631">
        <w:t xml:space="preserve">develop and manifest real </w:t>
      </w:r>
      <w:r w:rsidR="00E70631">
        <w:rPr>
          <w:i/>
        </w:rPr>
        <w:t xml:space="preserve">Christian love? </w:t>
      </w:r>
      <w:r w:rsidR="00E70631">
        <w:t xml:space="preserve"> Surely </w:t>
      </w:r>
      <w:r w:rsidR="00E70631">
        <w:rPr>
          <w:i/>
        </w:rPr>
        <w:t xml:space="preserve">self-control </w:t>
      </w:r>
      <w:r w:rsidR="00E70631">
        <w:t xml:space="preserve">is essential to not only </w:t>
      </w:r>
      <w:r w:rsidR="00E70631">
        <w:rPr>
          <w:i/>
        </w:rPr>
        <w:t xml:space="preserve">having </w:t>
      </w:r>
      <w:proofErr w:type="gramStart"/>
      <w:r w:rsidR="00E70631">
        <w:t>but</w:t>
      </w:r>
      <w:proofErr w:type="gramEnd"/>
      <w:r w:rsidR="00E70631">
        <w:t xml:space="preserve"> </w:t>
      </w:r>
      <w:r w:rsidR="00E70631">
        <w:rPr>
          <w:i/>
        </w:rPr>
        <w:t xml:space="preserve">increasing </w:t>
      </w:r>
      <w:r w:rsidR="00E70631">
        <w:t xml:space="preserve">in these other “graces,” </w:t>
      </w:r>
      <w:r w:rsidR="00E70631">
        <w:rPr>
          <w:u w:val="single"/>
        </w:rPr>
        <w:t>v.8</w:t>
      </w:r>
      <w:r w:rsidR="00E70631">
        <w:t>!</w:t>
      </w:r>
    </w:p>
    <w:p w14:paraId="4D746365" w14:textId="0063D7F4" w:rsidR="00C2111D" w:rsidRDefault="00E70631" w:rsidP="00790C75">
      <w:pPr>
        <w:spacing w:after="40"/>
        <w:ind w:left="360"/>
      </w:pPr>
      <w:r>
        <w:t xml:space="preserve">What does all this mean?  If we are to </w:t>
      </w:r>
      <w:r>
        <w:rPr>
          <w:i/>
        </w:rPr>
        <w:t xml:space="preserve">possess </w:t>
      </w:r>
      <w:r>
        <w:t xml:space="preserve">and </w:t>
      </w:r>
      <w:r>
        <w:rPr>
          <w:i/>
        </w:rPr>
        <w:t xml:space="preserve">increase </w:t>
      </w:r>
      <w:r>
        <w:t xml:space="preserve">in these “Christian graces,” and thereby become </w:t>
      </w:r>
      <w:r>
        <w:rPr>
          <w:i/>
        </w:rPr>
        <w:t xml:space="preserve">useful </w:t>
      </w:r>
      <w:r>
        <w:t xml:space="preserve">and </w:t>
      </w:r>
      <w:r>
        <w:rPr>
          <w:i/>
        </w:rPr>
        <w:t xml:space="preserve">fruitful </w:t>
      </w:r>
      <w:r>
        <w:t xml:space="preserve">in </w:t>
      </w:r>
      <w:r>
        <w:rPr>
          <w:i/>
        </w:rPr>
        <w:t xml:space="preserve">faith </w:t>
      </w:r>
      <w:r>
        <w:t xml:space="preserve">and </w:t>
      </w:r>
      <w:r>
        <w:rPr>
          <w:i/>
        </w:rPr>
        <w:t xml:space="preserve">knowledge, </w:t>
      </w:r>
      <w:r>
        <w:t xml:space="preserve">and ultimately attain </w:t>
      </w:r>
      <w:r>
        <w:rPr>
          <w:i/>
        </w:rPr>
        <w:t xml:space="preserve">steadfastness </w:t>
      </w:r>
      <w:r>
        <w:t xml:space="preserve">in life and </w:t>
      </w:r>
      <w:r>
        <w:rPr>
          <w:i/>
        </w:rPr>
        <w:t xml:space="preserve">security </w:t>
      </w:r>
      <w:r>
        <w:t>in/for eternity, we</w:t>
      </w:r>
      <w:r w:rsidR="00790C75">
        <w:t xml:space="preserve"> MUST first master ourselves</w:t>
      </w:r>
      <w:r>
        <w:t>!</w:t>
      </w:r>
      <w:r w:rsidR="00C2111D">
        <w:t xml:space="preserve">  And to do so, we must understand that…</w:t>
      </w:r>
    </w:p>
    <w:p w14:paraId="566B1BA4" w14:textId="65D9C2D4" w:rsidR="00C2111D" w:rsidRPr="00C2111D" w:rsidRDefault="00C2111D" w:rsidP="00790C75">
      <w:pPr>
        <w:spacing w:after="40"/>
        <w:ind w:left="360"/>
        <w:rPr>
          <w:b/>
        </w:rPr>
      </w:pPr>
      <w:r>
        <w:rPr>
          <w:b/>
        </w:rPr>
        <w:t xml:space="preserve">Self-Control requires mastery of ALL parts of SELF rather than just our </w:t>
      </w:r>
      <w:r>
        <w:rPr>
          <w:b/>
          <w:i/>
        </w:rPr>
        <w:t xml:space="preserve">behavior.  </w:t>
      </w:r>
      <w:r>
        <w:t xml:space="preserve">In fact, simple </w:t>
      </w:r>
      <w:r>
        <w:rPr>
          <w:i/>
        </w:rPr>
        <w:t xml:space="preserve">behavior modification </w:t>
      </w:r>
      <w:r>
        <w:t xml:space="preserve">is working on the “hind leg” of the problem.  To truly change/modify our </w:t>
      </w:r>
      <w:r>
        <w:rPr>
          <w:i/>
        </w:rPr>
        <w:t xml:space="preserve">behavior, </w:t>
      </w:r>
      <w:r>
        <w:rPr>
          <w:b/>
        </w:rPr>
        <w:t xml:space="preserve">we must first learn to </w:t>
      </w:r>
      <w:r>
        <w:rPr>
          <w:b/>
          <w:i/>
        </w:rPr>
        <w:t xml:space="preserve">control </w:t>
      </w:r>
      <w:r>
        <w:rPr>
          <w:b/>
        </w:rPr>
        <w:t>our:</w:t>
      </w:r>
    </w:p>
    <w:p w14:paraId="66104076" w14:textId="457019F3" w:rsidR="00C2111D" w:rsidRPr="00C2111D" w:rsidRDefault="00C2111D" w:rsidP="00790C75">
      <w:pPr>
        <w:pStyle w:val="ListParagraph"/>
        <w:numPr>
          <w:ilvl w:val="0"/>
          <w:numId w:val="2"/>
        </w:numPr>
        <w:spacing w:after="40"/>
        <w:contextualSpacing w:val="0"/>
        <w:rPr>
          <w:b/>
        </w:rPr>
      </w:pPr>
      <w:r>
        <w:rPr>
          <w:b/>
        </w:rPr>
        <w:t xml:space="preserve">Thoughts. </w:t>
      </w:r>
      <w:r>
        <w:t xml:space="preserve"> “No,” you may not be able to control everything that </w:t>
      </w:r>
      <w:r>
        <w:rPr>
          <w:i/>
        </w:rPr>
        <w:t xml:space="preserve">pops into </w:t>
      </w:r>
      <w:r>
        <w:t xml:space="preserve">your mind; but you can and must control what you allow to </w:t>
      </w:r>
      <w:r>
        <w:rPr>
          <w:i/>
        </w:rPr>
        <w:t xml:space="preserve">take up residence </w:t>
      </w:r>
      <w:r>
        <w:t xml:space="preserve">there, </w:t>
      </w:r>
      <w:r>
        <w:rPr>
          <w:u w:val="single"/>
        </w:rPr>
        <w:t>Phil.4</w:t>
      </w:r>
      <w:proofErr w:type="gramStart"/>
      <w:r>
        <w:rPr>
          <w:u w:val="single"/>
        </w:rPr>
        <w:t>:8</w:t>
      </w:r>
      <w:proofErr w:type="gramEnd"/>
      <w:r>
        <w:t xml:space="preserve">.  </w:t>
      </w:r>
    </w:p>
    <w:p w14:paraId="52FCC075" w14:textId="505A4B4D" w:rsidR="00C2111D" w:rsidRPr="0055347B" w:rsidRDefault="00C2111D" w:rsidP="00790C75">
      <w:pPr>
        <w:pStyle w:val="ListParagraph"/>
        <w:numPr>
          <w:ilvl w:val="0"/>
          <w:numId w:val="2"/>
        </w:numPr>
        <w:spacing w:after="40"/>
        <w:contextualSpacing w:val="0"/>
        <w:rPr>
          <w:b/>
        </w:rPr>
      </w:pPr>
      <w:r>
        <w:rPr>
          <w:b/>
        </w:rPr>
        <w:t xml:space="preserve">Emotions.  </w:t>
      </w:r>
      <w:proofErr w:type="gramStart"/>
      <w:r>
        <w:t>Gaining control over your emotions is not only possible</w:t>
      </w:r>
      <w:proofErr w:type="gramEnd"/>
      <w:r>
        <w:t xml:space="preserve">, </w:t>
      </w:r>
      <w:proofErr w:type="gramStart"/>
      <w:r>
        <w:t>it is imperative</w:t>
      </w:r>
      <w:proofErr w:type="gramEnd"/>
      <w:r>
        <w:t xml:space="preserve">.  “Yes,” you can (and again </w:t>
      </w:r>
      <w:r>
        <w:rPr>
          <w:i/>
        </w:rPr>
        <w:t>must</w:t>
      </w:r>
      <w:r>
        <w:t xml:space="preserve">) control your emotions, </w:t>
      </w:r>
      <w:r>
        <w:rPr>
          <w:u w:val="single"/>
        </w:rPr>
        <w:t>cf. Matt.15</w:t>
      </w:r>
      <w:proofErr w:type="gramStart"/>
      <w:r>
        <w:rPr>
          <w:u w:val="single"/>
        </w:rPr>
        <w:t>:18</w:t>
      </w:r>
      <w:proofErr w:type="gramEnd"/>
      <w:r>
        <w:rPr>
          <w:u w:val="single"/>
        </w:rPr>
        <w:t>-19</w:t>
      </w:r>
      <w:r>
        <w:t xml:space="preserve">.  We can be </w:t>
      </w:r>
      <w:r>
        <w:rPr>
          <w:i/>
        </w:rPr>
        <w:t xml:space="preserve">angry, </w:t>
      </w:r>
      <w:r>
        <w:t xml:space="preserve">but must control our emotions so that we </w:t>
      </w:r>
      <w:r>
        <w:rPr>
          <w:i/>
        </w:rPr>
        <w:t xml:space="preserve">“do not sin” </w:t>
      </w:r>
      <w:r>
        <w:t xml:space="preserve">in our through it, </w:t>
      </w:r>
      <w:r>
        <w:rPr>
          <w:u w:val="single"/>
        </w:rPr>
        <w:t>Eph.4</w:t>
      </w:r>
      <w:proofErr w:type="gramStart"/>
      <w:r>
        <w:rPr>
          <w:u w:val="single"/>
        </w:rPr>
        <w:t>:</w:t>
      </w:r>
      <w:r w:rsidR="0055347B">
        <w:rPr>
          <w:u w:val="single"/>
        </w:rPr>
        <w:t>26</w:t>
      </w:r>
      <w:proofErr w:type="gramEnd"/>
      <w:r w:rsidR="0055347B">
        <w:t>.</w:t>
      </w:r>
    </w:p>
    <w:p w14:paraId="41B1BDBE" w14:textId="1667A34B" w:rsidR="000222B7" w:rsidRPr="000222B7" w:rsidRDefault="0055347B" w:rsidP="00790C75">
      <w:pPr>
        <w:pStyle w:val="ListParagraph"/>
        <w:numPr>
          <w:ilvl w:val="0"/>
          <w:numId w:val="2"/>
        </w:numPr>
        <w:spacing w:after="40"/>
        <w:contextualSpacing w:val="0"/>
        <w:rPr>
          <w:b/>
        </w:rPr>
      </w:pPr>
      <w:r>
        <w:rPr>
          <w:b/>
        </w:rPr>
        <w:t xml:space="preserve">Passions.  </w:t>
      </w:r>
      <w:r>
        <w:t xml:space="preserve">By this I mean our </w:t>
      </w:r>
      <w:r>
        <w:rPr>
          <w:i/>
        </w:rPr>
        <w:t xml:space="preserve">desires- </w:t>
      </w:r>
      <w:r>
        <w:t xml:space="preserve">including but not limited to </w:t>
      </w:r>
      <w:r>
        <w:rPr>
          <w:i/>
        </w:rPr>
        <w:t xml:space="preserve">lust </w:t>
      </w:r>
      <w:r>
        <w:t xml:space="preserve">(which </w:t>
      </w:r>
      <w:r>
        <w:rPr>
          <w:i/>
        </w:rPr>
        <w:t xml:space="preserve">inordinate </w:t>
      </w:r>
      <w:r>
        <w:t xml:space="preserve">or </w:t>
      </w:r>
      <w:r>
        <w:rPr>
          <w:i/>
        </w:rPr>
        <w:t>excessive desire</w:t>
      </w:r>
      <w:r w:rsidR="000222B7">
        <w:t xml:space="preserve">).  Such is described as </w:t>
      </w:r>
      <w:r w:rsidR="000222B7">
        <w:rPr>
          <w:i/>
        </w:rPr>
        <w:t>crucifixion of the flesh “with its passions and desires,”</w:t>
      </w:r>
      <w:r w:rsidR="000222B7">
        <w:t xml:space="preserve"> </w:t>
      </w:r>
      <w:r w:rsidR="000222B7">
        <w:rPr>
          <w:u w:val="single"/>
        </w:rPr>
        <w:t>Gal.5</w:t>
      </w:r>
      <w:proofErr w:type="gramStart"/>
      <w:r w:rsidR="000222B7">
        <w:rPr>
          <w:u w:val="single"/>
        </w:rPr>
        <w:t>:24</w:t>
      </w:r>
      <w:proofErr w:type="gramEnd"/>
      <w:r w:rsidR="000222B7">
        <w:t xml:space="preserve">.  We are to </w:t>
      </w:r>
      <w:r w:rsidR="000222B7">
        <w:rPr>
          <w:i/>
        </w:rPr>
        <w:t xml:space="preserve">“consider” </w:t>
      </w:r>
      <w:r w:rsidR="000222B7">
        <w:t>(</w:t>
      </w:r>
      <w:r w:rsidR="000222B7">
        <w:rPr>
          <w:i/>
        </w:rPr>
        <w:t xml:space="preserve">regard </w:t>
      </w:r>
      <w:r w:rsidR="000222B7">
        <w:t xml:space="preserve">and </w:t>
      </w:r>
      <w:r w:rsidR="000222B7">
        <w:rPr>
          <w:i/>
        </w:rPr>
        <w:t>treat</w:t>
      </w:r>
      <w:r w:rsidR="000222B7">
        <w:t xml:space="preserve">) such </w:t>
      </w:r>
      <w:r w:rsidR="000222B7">
        <w:rPr>
          <w:i/>
        </w:rPr>
        <w:t>“members of (</w:t>
      </w:r>
      <w:proofErr w:type="gramStart"/>
      <w:r w:rsidR="000222B7">
        <w:rPr>
          <w:i/>
        </w:rPr>
        <w:t>y)our</w:t>
      </w:r>
      <w:proofErr w:type="gramEnd"/>
      <w:r w:rsidR="000222B7">
        <w:rPr>
          <w:i/>
        </w:rPr>
        <w:t xml:space="preserve"> earthly body as dead to immorality, impurity, passion, evil desire, and greed, which amounts to idolatry,” </w:t>
      </w:r>
      <w:r w:rsidR="000222B7">
        <w:rPr>
          <w:u w:val="single"/>
        </w:rPr>
        <w:t>Col.3:5</w:t>
      </w:r>
      <w:r w:rsidR="000222B7">
        <w:t xml:space="preserve">.  We certainly cannot </w:t>
      </w:r>
      <w:r w:rsidR="000222B7">
        <w:rPr>
          <w:i/>
        </w:rPr>
        <w:t xml:space="preserve">crucify </w:t>
      </w:r>
      <w:r w:rsidR="000222B7">
        <w:t xml:space="preserve">and regard as </w:t>
      </w:r>
      <w:r w:rsidR="000222B7">
        <w:rPr>
          <w:i/>
        </w:rPr>
        <w:t xml:space="preserve">dead </w:t>
      </w:r>
      <w:r w:rsidR="000222B7">
        <w:t xml:space="preserve">that which cannot control- our </w:t>
      </w:r>
      <w:r w:rsidR="000222B7">
        <w:rPr>
          <w:i/>
        </w:rPr>
        <w:t xml:space="preserve">passions </w:t>
      </w:r>
      <w:r w:rsidR="000222B7">
        <w:t xml:space="preserve">and </w:t>
      </w:r>
      <w:r w:rsidR="000222B7">
        <w:rPr>
          <w:i/>
        </w:rPr>
        <w:t xml:space="preserve">desires, </w:t>
      </w:r>
      <w:r w:rsidR="000222B7">
        <w:rPr>
          <w:u w:val="single"/>
        </w:rPr>
        <w:t>see also 1Thess.4</w:t>
      </w:r>
      <w:proofErr w:type="gramStart"/>
      <w:r w:rsidR="000222B7">
        <w:rPr>
          <w:u w:val="single"/>
        </w:rPr>
        <w:t>:3</w:t>
      </w:r>
      <w:proofErr w:type="gramEnd"/>
      <w:r w:rsidR="000222B7">
        <w:rPr>
          <w:u w:val="single"/>
        </w:rPr>
        <w:t>-7</w:t>
      </w:r>
      <w:r w:rsidR="000222B7">
        <w:t>.</w:t>
      </w:r>
      <w:r w:rsidR="000222B7">
        <w:rPr>
          <w:i/>
        </w:rPr>
        <w:t xml:space="preserve">  </w:t>
      </w:r>
    </w:p>
    <w:p w14:paraId="06C861BD" w14:textId="17CF57D0" w:rsidR="0055347B" w:rsidRPr="0087092B" w:rsidRDefault="000222B7" w:rsidP="00790C75">
      <w:pPr>
        <w:pStyle w:val="ListParagraph"/>
        <w:numPr>
          <w:ilvl w:val="0"/>
          <w:numId w:val="2"/>
        </w:numPr>
        <w:spacing w:after="40"/>
        <w:contextualSpacing w:val="0"/>
        <w:rPr>
          <w:b/>
        </w:rPr>
      </w:pPr>
      <w:r>
        <w:rPr>
          <w:b/>
        </w:rPr>
        <w:t xml:space="preserve">Bodies.  </w:t>
      </w:r>
      <w:r>
        <w:t xml:space="preserve">Your </w:t>
      </w:r>
      <w:r>
        <w:rPr>
          <w:i/>
        </w:rPr>
        <w:t xml:space="preserve">thoughts, </w:t>
      </w:r>
      <w:r>
        <w:t xml:space="preserve">your </w:t>
      </w:r>
      <w:r>
        <w:rPr>
          <w:i/>
        </w:rPr>
        <w:t xml:space="preserve">emotions, </w:t>
      </w:r>
      <w:r>
        <w:t xml:space="preserve">and your </w:t>
      </w:r>
      <w:r>
        <w:rPr>
          <w:i/>
        </w:rPr>
        <w:t>passions</w:t>
      </w:r>
      <w:r w:rsidR="0087092B">
        <w:rPr>
          <w:i/>
        </w:rPr>
        <w:t>/desires</w:t>
      </w:r>
      <w:r>
        <w:rPr>
          <w:i/>
        </w:rPr>
        <w:t xml:space="preserve"> </w:t>
      </w:r>
      <w:r>
        <w:t xml:space="preserve">control your </w:t>
      </w:r>
      <w:r w:rsidR="0087092B">
        <w:t xml:space="preserve">body.  To </w:t>
      </w:r>
      <w:r w:rsidR="0087092B">
        <w:rPr>
          <w:i/>
        </w:rPr>
        <w:t xml:space="preserve">control </w:t>
      </w:r>
      <w:r w:rsidR="0087092B">
        <w:t xml:space="preserve">the latter, you must control the former.  Do </w:t>
      </w:r>
      <w:r w:rsidR="0087092B" w:rsidRPr="0087092B">
        <w:rPr>
          <w:b/>
        </w:rPr>
        <w:t xml:space="preserve">you </w:t>
      </w:r>
      <w:r w:rsidR="0087092B" w:rsidRPr="0087092B">
        <w:rPr>
          <w:b/>
          <w:i/>
        </w:rPr>
        <w:t>control your body</w:t>
      </w:r>
      <w:r w:rsidR="0087092B">
        <w:rPr>
          <w:i/>
        </w:rPr>
        <w:t xml:space="preserve"> </w:t>
      </w:r>
      <w:r w:rsidR="0087092B">
        <w:t xml:space="preserve">(by controlling your </w:t>
      </w:r>
      <w:r w:rsidR="0087092B">
        <w:rPr>
          <w:i/>
        </w:rPr>
        <w:t xml:space="preserve">thoughts, emotions, </w:t>
      </w:r>
      <w:r w:rsidR="0087092B">
        <w:t xml:space="preserve">and </w:t>
      </w:r>
      <w:r w:rsidR="0087092B">
        <w:rPr>
          <w:i/>
        </w:rPr>
        <w:t>desires</w:t>
      </w:r>
      <w:r w:rsidR="0087092B">
        <w:t xml:space="preserve">), </w:t>
      </w:r>
      <w:r w:rsidR="0087092B" w:rsidRPr="0087092B">
        <w:rPr>
          <w:b/>
        </w:rPr>
        <w:t xml:space="preserve">or does it </w:t>
      </w:r>
      <w:r w:rsidR="0087092B" w:rsidRPr="0087092B">
        <w:rPr>
          <w:b/>
          <w:i/>
        </w:rPr>
        <w:t>control you</w:t>
      </w:r>
      <w:r w:rsidR="0087092B">
        <w:rPr>
          <w:i/>
        </w:rPr>
        <w:t xml:space="preserve"> </w:t>
      </w:r>
      <w:r w:rsidR="0087092B">
        <w:t xml:space="preserve">(by controlling your </w:t>
      </w:r>
      <w:r w:rsidR="0087092B">
        <w:rPr>
          <w:i/>
        </w:rPr>
        <w:t xml:space="preserve">thoughts, emotions, </w:t>
      </w:r>
      <w:r w:rsidR="0087092B">
        <w:t xml:space="preserve">and </w:t>
      </w:r>
      <w:r w:rsidR="0087092B">
        <w:rPr>
          <w:i/>
        </w:rPr>
        <w:t>desires</w:t>
      </w:r>
      <w:r w:rsidR="0087092B">
        <w:t xml:space="preserve">)?  Paul </w:t>
      </w:r>
      <w:r w:rsidR="0087092B">
        <w:rPr>
          <w:i/>
        </w:rPr>
        <w:t xml:space="preserve">mastered </w:t>
      </w:r>
      <w:r w:rsidR="0087092B">
        <w:t xml:space="preserve">his, </w:t>
      </w:r>
      <w:r w:rsidR="0087092B">
        <w:rPr>
          <w:u w:val="single"/>
        </w:rPr>
        <w:t>1Cor.9</w:t>
      </w:r>
      <w:proofErr w:type="gramStart"/>
      <w:r w:rsidR="0087092B">
        <w:rPr>
          <w:u w:val="single"/>
        </w:rPr>
        <w:t>:24</w:t>
      </w:r>
      <w:proofErr w:type="gramEnd"/>
      <w:r w:rsidR="0087092B">
        <w:rPr>
          <w:u w:val="single"/>
        </w:rPr>
        <w:t>-27</w:t>
      </w:r>
      <w:r w:rsidR="0087092B">
        <w:t xml:space="preserve">.  </w:t>
      </w:r>
    </w:p>
    <w:p w14:paraId="193A6A56" w14:textId="6CF78F17" w:rsidR="009833CB" w:rsidRPr="00790C75" w:rsidRDefault="0087092B" w:rsidP="00790C75">
      <w:pPr>
        <w:spacing w:after="40"/>
        <w:ind w:left="360"/>
        <w:rPr>
          <w:b/>
          <w:i/>
        </w:rPr>
      </w:pPr>
      <w:r>
        <w:rPr>
          <w:b/>
        </w:rPr>
        <w:t>Conclusion</w:t>
      </w:r>
      <w:r w:rsidR="00790C75">
        <w:rPr>
          <w:b/>
        </w:rPr>
        <w:t xml:space="preserve">:  There is </w:t>
      </w:r>
      <w:r w:rsidR="00790C75">
        <w:rPr>
          <w:b/>
          <w:i/>
        </w:rPr>
        <w:t xml:space="preserve">“no law” </w:t>
      </w:r>
      <w:r w:rsidR="00790C75">
        <w:rPr>
          <w:b/>
        </w:rPr>
        <w:t>against self-control.  But</w:t>
      </w:r>
      <w:r w:rsidR="00790C75">
        <w:rPr>
          <w:b/>
          <w:i/>
        </w:rPr>
        <w:t xml:space="preserve"> </w:t>
      </w:r>
      <w:r w:rsidR="00790C75">
        <w:rPr>
          <w:b/>
        </w:rPr>
        <w:t>w</w:t>
      </w:r>
      <w:r>
        <w:rPr>
          <w:b/>
        </w:rPr>
        <w:t xml:space="preserve">ithout it, </w:t>
      </w:r>
      <w:r w:rsidR="00790C75">
        <w:rPr>
          <w:b/>
        </w:rPr>
        <w:t>we</w:t>
      </w:r>
      <w:r>
        <w:rPr>
          <w:b/>
        </w:rPr>
        <w:t xml:space="preserve"> will never s</w:t>
      </w:r>
      <w:r w:rsidR="00790C75">
        <w:rPr>
          <w:b/>
        </w:rPr>
        <w:t xml:space="preserve">ee heaven, and may well </w:t>
      </w:r>
      <w:r>
        <w:rPr>
          <w:b/>
        </w:rPr>
        <w:t xml:space="preserve">influence others from attaining it either.   “Example” is powerful.  Your </w:t>
      </w:r>
      <w:r>
        <w:rPr>
          <w:b/>
          <w:i/>
        </w:rPr>
        <w:t xml:space="preserve">self-control </w:t>
      </w:r>
      <w:r w:rsidR="00090A9C">
        <w:rPr>
          <w:b/>
        </w:rPr>
        <w:t xml:space="preserve">will enable your eternal security and </w:t>
      </w:r>
      <w:r>
        <w:rPr>
          <w:b/>
        </w:rPr>
        <w:t>can inspire others t</w:t>
      </w:r>
      <w:r w:rsidR="00090A9C">
        <w:rPr>
          <w:b/>
        </w:rPr>
        <w:t>o glory and honor; o</w:t>
      </w:r>
      <w:r>
        <w:rPr>
          <w:b/>
        </w:rPr>
        <w:t xml:space="preserve">r your lack of </w:t>
      </w:r>
      <w:r>
        <w:rPr>
          <w:b/>
          <w:i/>
        </w:rPr>
        <w:t xml:space="preserve">self-control </w:t>
      </w:r>
      <w:r>
        <w:rPr>
          <w:b/>
        </w:rPr>
        <w:t xml:space="preserve">will mean eternal condemnation for you, </w:t>
      </w:r>
      <w:r w:rsidR="00090A9C">
        <w:rPr>
          <w:b/>
        </w:rPr>
        <w:t xml:space="preserve">and may well influence others to the same fate.  </w:t>
      </w:r>
    </w:p>
    <w:sectPr w:rsidR="009833CB" w:rsidRPr="00790C75" w:rsidSect="00090A9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DD05FB"/>
    <w:multiLevelType w:val="hybridMultilevel"/>
    <w:tmpl w:val="596290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E2B44E9"/>
    <w:multiLevelType w:val="hybridMultilevel"/>
    <w:tmpl w:val="D0F294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E03"/>
    <w:rsid w:val="000222B7"/>
    <w:rsid w:val="00044E03"/>
    <w:rsid w:val="00090A9C"/>
    <w:rsid w:val="002665E7"/>
    <w:rsid w:val="003B6667"/>
    <w:rsid w:val="003C1ECB"/>
    <w:rsid w:val="004679D7"/>
    <w:rsid w:val="0055347B"/>
    <w:rsid w:val="005C7477"/>
    <w:rsid w:val="00713DCE"/>
    <w:rsid w:val="00790C75"/>
    <w:rsid w:val="008176A3"/>
    <w:rsid w:val="00824D80"/>
    <w:rsid w:val="0087092B"/>
    <w:rsid w:val="00875A3C"/>
    <w:rsid w:val="009405F0"/>
    <w:rsid w:val="009833CB"/>
    <w:rsid w:val="009B4FB3"/>
    <w:rsid w:val="00AB6DA4"/>
    <w:rsid w:val="00AC1391"/>
    <w:rsid w:val="00BA0447"/>
    <w:rsid w:val="00C2111D"/>
    <w:rsid w:val="00C26EB6"/>
    <w:rsid w:val="00CC1AA9"/>
    <w:rsid w:val="00E70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40DE59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3D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3D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2</Pages>
  <Words>1082</Words>
  <Characters>6168</Characters>
  <Application>Microsoft Macintosh Word</Application>
  <DocSecurity>0</DocSecurity>
  <Lines>51</Lines>
  <Paragraphs>14</Paragraphs>
  <ScaleCrop>false</ScaleCrop>
  <Company>Southside Church of Christ</Company>
  <LinksUpToDate>false</LinksUpToDate>
  <CharactersWithSpaces>7236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Strong</dc:creator>
  <cp:keywords/>
  <dc:description/>
  <cp:lastModifiedBy>Philip Strong</cp:lastModifiedBy>
  <cp:revision>5</cp:revision>
  <dcterms:created xsi:type="dcterms:W3CDTF">2021-02-06T22:13:00Z</dcterms:created>
  <dcterms:modified xsi:type="dcterms:W3CDTF">2021-02-21T04:33:00Z</dcterms:modified>
</cp:coreProperties>
</file>