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7DBA" w14:textId="77777777" w:rsidR="00AB6DA4" w:rsidRDefault="00C05801" w:rsidP="00C05801">
      <w:pPr>
        <w:spacing w:after="120"/>
        <w:jc w:val="center"/>
      </w:pPr>
      <w:r>
        <w:rPr>
          <w:b/>
        </w:rPr>
        <w:t>Fearing God</w:t>
      </w:r>
    </w:p>
    <w:p w14:paraId="286F3585" w14:textId="77777777" w:rsidR="003459FF" w:rsidRDefault="00C05801" w:rsidP="00C05801">
      <w:pPr>
        <w:spacing w:after="120"/>
      </w:pPr>
      <w:r w:rsidRPr="00882C3E">
        <w:rPr>
          <w:b/>
        </w:rPr>
        <w:t>Introduction:</w:t>
      </w:r>
      <w:r w:rsidR="003B2290" w:rsidRPr="00882C3E">
        <w:rPr>
          <w:b/>
        </w:rPr>
        <w:t xml:space="preserve"> </w:t>
      </w:r>
      <w:r w:rsidR="00882C3E">
        <w:t xml:space="preserve">Last week, we spoke of the importance of </w:t>
      </w:r>
      <w:r w:rsidR="00882C3E">
        <w:rPr>
          <w:i/>
        </w:rPr>
        <w:t xml:space="preserve">Seeing God, </w:t>
      </w:r>
      <w:r w:rsidR="00882C3E">
        <w:t xml:space="preserve">and how such is accomplished- through His </w:t>
      </w:r>
      <w:r w:rsidR="00882C3E">
        <w:rPr>
          <w:i/>
        </w:rPr>
        <w:t xml:space="preserve">Creation, Word, Son, </w:t>
      </w:r>
      <w:r w:rsidR="00882C3E">
        <w:t xml:space="preserve">and </w:t>
      </w:r>
      <w:r w:rsidR="00882C3E">
        <w:rPr>
          <w:i/>
        </w:rPr>
        <w:t xml:space="preserve">People. </w:t>
      </w:r>
      <w:r w:rsidR="00882C3E">
        <w:t xml:space="preserve">I felt that lesson needed to precede this one on </w:t>
      </w:r>
      <w:r w:rsidR="00882C3E">
        <w:rPr>
          <w:i/>
        </w:rPr>
        <w:t xml:space="preserve">Fearing God.  </w:t>
      </w:r>
    </w:p>
    <w:p w14:paraId="4D64E6D6" w14:textId="611C354A" w:rsidR="00C05801" w:rsidRPr="0044071E" w:rsidRDefault="003B2290" w:rsidP="00C05801">
      <w:pPr>
        <w:spacing w:after="120"/>
      </w:pPr>
      <w:r>
        <w:rPr>
          <w:u w:val="single"/>
        </w:rPr>
        <w:t>Eccl.12</w:t>
      </w:r>
      <w:proofErr w:type="gramStart"/>
      <w:r>
        <w:rPr>
          <w:u w:val="single"/>
        </w:rPr>
        <w:t>:13</w:t>
      </w:r>
      <w:proofErr w:type="gramEnd"/>
      <w:r>
        <w:t xml:space="preserve">, </w:t>
      </w:r>
      <w:r>
        <w:rPr>
          <w:i/>
        </w:rPr>
        <w:t xml:space="preserve">“The conclusion, when all has been heard, is: </w:t>
      </w:r>
      <w:r>
        <w:rPr>
          <w:b/>
          <w:i/>
        </w:rPr>
        <w:t>fear God</w:t>
      </w:r>
      <w:r>
        <w:rPr>
          <w:i/>
        </w:rPr>
        <w:t xml:space="preserve"> and </w:t>
      </w:r>
      <w:r>
        <w:rPr>
          <w:b/>
          <w:i/>
        </w:rPr>
        <w:t>keep His commandments</w:t>
      </w:r>
      <w:r>
        <w:rPr>
          <w:i/>
        </w:rPr>
        <w:t xml:space="preserve">, because this applies to every man.” </w:t>
      </w:r>
      <w:r>
        <w:t>NASB.  Other translate the last phrase as:</w:t>
      </w:r>
      <w:r w:rsidR="00882C3E">
        <w:t xml:space="preserve"> </w:t>
      </w:r>
      <w:r>
        <w:rPr>
          <w:i/>
        </w:rPr>
        <w:t xml:space="preserve">“this is the whole duty of man,” </w:t>
      </w:r>
      <w:r w:rsidR="00882C3E">
        <w:t xml:space="preserve">KJV/ESV; </w:t>
      </w:r>
      <w:r>
        <w:rPr>
          <w:i/>
        </w:rPr>
        <w:t xml:space="preserve">“this is man’s all,” </w:t>
      </w:r>
      <w:r w:rsidR="00882C3E">
        <w:t xml:space="preserve">NKJV; </w:t>
      </w:r>
      <w:r w:rsidR="00882C3E">
        <w:rPr>
          <w:i/>
        </w:rPr>
        <w:t xml:space="preserve">“that is the whole duty of everyone,” </w:t>
      </w:r>
      <w:r w:rsidR="00882C3E">
        <w:t xml:space="preserve">RSV; and Young’s Literal Version, </w:t>
      </w:r>
      <w:r w:rsidR="00882C3E">
        <w:rPr>
          <w:i/>
        </w:rPr>
        <w:t xml:space="preserve">“this is the whole of man.” </w:t>
      </w:r>
      <w:r w:rsidR="0044071E">
        <w:rPr>
          <w:i/>
        </w:rPr>
        <w:t xml:space="preserve"> </w:t>
      </w:r>
      <w:r w:rsidR="0044071E">
        <w:t>Likewise, in the NT…</w:t>
      </w:r>
    </w:p>
    <w:p w14:paraId="32F8906F" w14:textId="77777777" w:rsidR="003459FF" w:rsidRPr="001B7181" w:rsidRDefault="003459FF" w:rsidP="00C05801">
      <w:pPr>
        <w:spacing w:after="120"/>
      </w:pPr>
      <w:r>
        <w:rPr>
          <w:u w:val="single"/>
        </w:rPr>
        <w:t>1Pet.2</w:t>
      </w:r>
      <w:proofErr w:type="gramStart"/>
      <w:r>
        <w:rPr>
          <w:u w:val="single"/>
        </w:rPr>
        <w:t>:17</w:t>
      </w:r>
      <w:proofErr w:type="gramEnd"/>
      <w:r>
        <w:t xml:space="preserve">, </w:t>
      </w:r>
      <w:r>
        <w:rPr>
          <w:i/>
        </w:rPr>
        <w:t xml:space="preserve">“Honor all men; love the brotherhood, </w:t>
      </w:r>
      <w:r>
        <w:rPr>
          <w:b/>
          <w:i/>
        </w:rPr>
        <w:t>fear God</w:t>
      </w:r>
      <w:r w:rsidR="001B7181">
        <w:rPr>
          <w:b/>
          <w:i/>
        </w:rPr>
        <w:t xml:space="preserve">, </w:t>
      </w:r>
      <w:r w:rsidR="001B7181">
        <w:rPr>
          <w:i/>
        </w:rPr>
        <w:t xml:space="preserve">honor the king.”  </w:t>
      </w:r>
    </w:p>
    <w:p w14:paraId="04C9D35C" w14:textId="77777777" w:rsidR="00C05801" w:rsidRDefault="00C05801" w:rsidP="00C05801">
      <w:pPr>
        <w:spacing w:after="120"/>
      </w:pPr>
      <w:r w:rsidRPr="00882C3E">
        <w:rPr>
          <w:b/>
        </w:rPr>
        <w:t>Definition:</w:t>
      </w:r>
      <w:r w:rsidR="00882C3E">
        <w:t xml:space="preserve">  The Hebrew word </w:t>
      </w:r>
      <w:r w:rsidR="003459FF">
        <w:t>typically translated as</w:t>
      </w:r>
      <w:r w:rsidR="00882C3E">
        <w:t xml:space="preserve"> </w:t>
      </w:r>
      <w:r w:rsidR="003459FF">
        <w:rPr>
          <w:i/>
        </w:rPr>
        <w:t>“</w:t>
      </w:r>
      <w:r w:rsidR="00882C3E">
        <w:rPr>
          <w:i/>
        </w:rPr>
        <w:t>fear</w:t>
      </w:r>
      <w:r w:rsidR="003459FF">
        <w:rPr>
          <w:i/>
        </w:rPr>
        <w:t xml:space="preserve">” </w:t>
      </w:r>
      <w:r w:rsidR="003459FF">
        <w:t>in English texts</w:t>
      </w:r>
      <w:r w:rsidR="00882C3E">
        <w:rPr>
          <w:i/>
        </w:rPr>
        <w:t xml:space="preserve"> </w:t>
      </w:r>
      <w:r w:rsidR="003459FF">
        <w:t>is</w:t>
      </w:r>
      <w:r w:rsidR="00882C3E">
        <w:t xml:space="preserve"> </w:t>
      </w:r>
      <w:r w:rsidR="00882C3E" w:rsidRPr="003459FF">
        <w:rPr>
          <w:b/>
          <w:i/>
        </w:rPr>
        <w:t>yare’</w:t>
      </w:r>
      <w:r w:rsidR="00882C3E">
        <w:rPr>
          <w:i/>
        </w:rPr>
        <w:t xml:space="preserve"> </w:t>
      </w:r>
      <w:r w:rsidR="00882C3E">
        <w:t>(</w:t>
      </w:r>
      <w:r w:rsidR="00882C3E">
        <w:rPr>
          <w:i/>
        </w:rPr>
        <w:t>yaw-</w:t>
      </w:r>
      <w:r w:rsidR="00882C3E">
        <w:rPr>
          <w:b/>
          <w:i/>
        </w:rPr>
        <w:t>ray</w:t>
      </w:r>
      <w:r w:rsidR="003459FF">
        <w:rPr>
          <w:i/>
        </w:rPr>
        <w:t xml:space="preserve">).  </w:t>
      </w:r>
      <w:r w:rsidR="003459FF">
        <w:t xml:space="preserve">It is generally defined as </w:t>
      </w:r>
      <w:r w:rsidR="003459FF">
        <w:rPr>
          <w:i/>
        </w:rPr>
        <w:t xml:space="preserve">to fear </w:t>
      </w:r>
      <w:r w:rsidR="003459FF">
        <w:t>or</w:t>
      </w:r>
      <w:r w:rsidR="003459FF">
        <w:rPr>
          <w:i/>
        </w:rPr>
        <w:t xml:space="preserve"> to</w:t>
      </w:r>
      <w:r w:rsidR="003459FF">
        <w:t xml:space="preserve"> </w:t>
      </w:r>
      <w:r w:rsidR="003459FF">
        <w:rPr>
          <w:i/>
        </w:rPr>
        <w:t xml:space="preserve">be afraid, </w:t>
      </w:r>
      <w:r w:rsidR="003459FF">
        <w:t xml:space="preserve">but is also rendered as </w:t>
      </w:r>
      <w:r w:rsidR="003459FF">
        <w:rPr>
          <w:i/>
        </w:rPr>
        <w:t xml:space="preserve">to revere </w:t>
      </w:r>
      <w:r w:rsidR="003459FF">
        <w:t xml:space="preserve">or </w:t>
      </w:r>
      <w:r w:rsidR="003459FF">
        <w:rPr>
          <w:i/>
        </w:rPr>
        <w:t xml:space="preserve">honor </w:t>
      </w:r>
      <w:r w:rsidR="003459FF">
        <w:t xml:space="preserve">and </w:t>
      </w:r>
      <w:r w:rsidR="003459FF">
        <w:rPr>
          <w:i/>
        </w:rPr>
        <w:t xml:space="preserve">respect.  </w:t>
      </w:r>
      <w:r w:rsidR="003459FF">
        <w:t xml:space="preserve">So, should we </w:t>
      </w:r>
      <w:r w:rsidR="003459FF">
        <w:rPr>
          <w:i/>
        </w:rPr>
        <w:t xml:space="preserve">fear </w:t>
      </w:r>
      <w:r w:rsidR="003459FF">
        <w:t xml:space="preserve">and </w:t>
      </w:r>
      <w:r w:rsidR="003459FF">
        <w:rPr>
          <w:i/>
        </w:rPr>
        <w:t xml:space="preserve">be afraid </w:t>
      </w:r>
      <w:r w:rsidR="003459FF">
        <w:t xml:space="preserve">of God, or </w:t>
      </w:r>
      <w:r w:rsidR="003459FF">
        <w:rPr>
          <w:i/>
        </w:rPr>
        <w:t xml:space="preserve">reverence </w:t>
      </w:r>
      <w:r w:rsidR="003459FF">
        <w:t xml:space="preserve">and </w:t>
      </w:r>
      <w:r w:rsidR="003459FF">
        <w:rPr>
          <w:i/>
        </w:rPr>
        <w:t xml:space="preserve">respect </w:t>
      </w:r>
      <w:r w:rsidR="003459FF">
        <w:t xml:space="preserve">him. </w:t>
      </w:r>
    </w:p>
    <w:p w14:paraId="4DBE2C84" w14:textId="77777777" w:rsidR="001B7181" w:rsidRDefault="001B7181" w:rsidP="00C05801">
      <w:pPr>
        <w:spacing w:after="120"/>
      </w:pPr>
      <w:r>
        <w:t xml:space="preserve">In the NT, </w:t>
      </w:r>
      <w:r w:rsidR="00C77475">
        <w:t xml:space="preserve">the Greek word usually translated as </w:t>
      </w:r>
      <w:r w:rsidR="00C77475">
        <w:rPr>
          <w:i/>
        </w:rPr>
        <w:t xml:space="preserve">“fear” </w:t>
      </w:r>
      <w:r w:rsidR="00C77475">
        <w:t xml:space="preserve">is </w:t>
      </w:r>
      <w:proofErr w:type="spellStart"/>
      <w:proofErr w:type="gramStart"/>
      <w:r w:rsidR="00C77475">
        <w:rPr>
          <w:i/>
        </w:rPr>
        <w:t>phobos</w:t>
      </w:r>
      <w:proofErr w:type="spellEnd"/>
      <w:proofErr w:type="gramEnd"/>
      <w:r w:rsidR="00C77475">
        <w:rPr>
          <w:i/>
        </w:rPr>
        <w:t xml:space="preserve">, </w:t>
      </w:r>
      <w:r w:rsidR="00C77475">
        <w:t xml:space="preserve">which, as its Hebrew counterpart, means both to be </w:t>
      </w:r>
      <w:r w:rsidR="00C77475">
        <w:rPr>
          <w:i/>
        </w:rPr>
        <w:t xml:space="preserve">afraid </w:t>
      </w:r>
      <w:r w:rsidR="00C77475">
        <w:t xml:space="preserve">or even </w:t>
      </w:r>
      <w:r w:rsidR="00C77475">
        <w:rPr>
          <w:i/>
        </w:rPr>
        <w:t xml:space="preserve">terrified </w:t>
      </w:r>
      <w:r w:rsidR="00C77475">
        <w:t xml:space="preserve">and to </w:t>
      </w:r>
      <w:r w:rsidR="00C77475">
        <w:rPr>
          <w:i/>
        </w:rPr>
        <w:t xml:space="preserve">treat with reverence </w:t>
      </w:r>
      <w:r w:rsidR="00C77475">
        <w:t xml:space="preserve">or </w:t>
      </w:r>
      <w:r w:rsidR="00C77475">
        <w:rPr>
          <w:i/>
        </w:rPr>
        <w:t xml:space="preserve">deferential obedience; venerate; </w:t>
      </w:r>
      <w:r w:rsidR="00C77475">
        <w:t xml:space="preserve">or </w:t>
      </w:r>
      <w:r w:rsidR="00C77475">
        <w:rPr>
          <w:i/>
        </w:rPr>
        <w:t xml:space="preserve">reverence.  </w:t>
      </w:r>
    </w:p>
    <w:p w14:paraId="13BE915B" w14:textId="77777777" w:rsidR="003459FF" w:rsidRPr="002968FA" w:rsidRDefault="00C77475" w:rsidP="00C05801">
      <w:pPr>
        <w:spacing w:after="120"/>
      </w:pPr>
      <w:r>
        <w:t xml:space="preserve">So which is it?  Are we to </w:t>
      </w:r>
      <w:r>
        <w:rPr>
          <w:i/>
        </w:rPr>
        <w:t xml:space="preserve">be afraid </w:t>
      </w:r>
      <w:r>
        <w:t xml:space="preserve">of God, or to </w:t>
      </w:r>
      <w:r>
        <w:rPr>
          <w:i/>
        </w:rPr>
        <w:t xml:space="preserve">reverence </w:t>
      </w:r>
      <w:r>
        <w:t xml:space="preserve">and </w:t>
      </w:r>
      <w:r>
        <w:rPr>
          <w:i/>
        </w:rPr>
        <w:t xml:space="preserve">venerate </w:t>
      </w:r>
      <w:r>
        <w:t>Him?  In a word, “Yes” is the answer.  Let’s note a few examples, from both the Old and New Testaments, of both applications</w:t>
      </w:r>
      <w:proofErr w:type="gramStart"/>
      <w:r>
        <w:t>;</w:t>
      </w:r>
      <w:proofErr w:type="gramEnd"/>
      <w:r>
        <w:t xml:space="preserve"> times when others </w:t>
      </w:r>
      <w:r w:rsidR="002968FA">
        <w:rPr>
          <w:i/>
        </w:rPr>
        <w:t xml:space="preserve">feared </w:t>
      </w:r>
      <w:r w:rsidR="002968FA">
        <w:t>God, or at least should have…</w:t>
      </w:r>
    </w:p>
    <w:p w14:paraId="10DB1BE4" w14:textId="240AF9C3" w:rsidR="00C05801" w:rsidRPr="0044071E" w:rsidRDefault="0044071E" w:rsidP="00C05801">
      <w:pPr>
        <w:spacing w:after="120"/>
        <w:rPr>
          <w:b/>
        </w:rPr>
      </w:pPr>
      <w:r>
        <w:rPr>
          <w:b/>
        </w:rPr>
        <w:t xml:space="preserve">Occasions/Circumstances when we ought to both </w:t>
      </w:r>
      <w:r>
        <w:rPr>
          <w:b/>
          <w:i/>
        </w:rPr>
        <w:t xml:space="preserve">fear </w:t>
      </w:r>
      <w:r>
        <w:rPr>
          <w:b/>
        </w:rPr>
        <w:t xml:space="preserve">and </w:t>
      </w:r>
      <w:r>
        <w:rPr>
          <w:b/>
          <w:i/>
        </w:rPr>
        <w:t xml:space="preserve">revere </w:t>
      </w:r>
      <w:r>
        <w:rPr>
          <w:b/>
        </w:rPr>
        <w:t>God</w:t>
      </w:r>
      <w:r w:rsidR="00E00276">
        <w:rPr>
          <w:b/>
        </w:rPr>
        <w:t>:</w:t>
      </w:r>
    </w:p>
    <w:p w14:paraId="40C9A669" w14:textId="07968DBC" w:rsidR="00C05801" w:rsidRDefault="00C05801" w:rsidP="00C05801">
      <w:pPr>
        <w:pStyle w:val="ListParagraph"/>
        <w:numPr>
          <w:ilvl w:val="0"/>
          <w:numId w:val="1"/>
        </w:numPr>
        <w:spacing w:after="120"/>
        <w:contextualSpacing w:val="0"/>
        <w:rPr>
          <w:b/>
        </w:rPr>
      </w:pPr>
      <w:r>
        <w:rPr>
          <w:b/>
        </w:rPr>
        <w:t xml:space="preserve">When in </w:t>
      </w:r>
      <w:r w:rsidR="0044071E">
        <w:rPr>
          <w:b/>
        </w:rPr>
        <w:t>His presence</w:t>
      </w:r>
      <w:r>
        <w:rPr>
          <w:b/>
        </w:rPr>
        <w:t xml:space="preserve">, </w:t>
      </w:r>
      <w:r>
        <w:rPr>
          <w:b/>
          <w:u w:val="single"/>
        </w:rPr>
        <w:t>Ex.3</w:t>
      </w:r>
      <w:proofErr w:type="gramStart"/>
      <w:r>
        <w:rPr>
          <w:b/>
          <w:u w:val="single"/>
        </w:rPr>
        <w:t>:5</w:t>
      </w:r>
      <w:proofErr w:type="gramEnd"/>
      <w:r w:rsidR="002968FA">
        <w:rPr>
          <w:b/>
          <w:u w:val="single"/>
        </w:rPr>
        <w:t>-6</w:t>
      </w:r>
      <w:r w:rsidR="002968FA">
        <w:rPr>
          <w:b/>
        </w:rPr>
        <w:t xml:space="preserve">.  </w:t>
      </w:r>
      <w:r w:rsidR="002968FA">
        <w:t xml:space="preserve">There is no doubt that Moses was </w:t>
      </w:r>
      <w:r w:rsidR="002968FA">
        <w:rPr>
          <w:i/>
        </w:rPr>
        <w:t xml:space="preserve">afraid, </w:t>
      </w:r>
      <w:r w:rsidR="002968FA">
        <w:rPr>
          <w:u w:val="single"/>
        </w:rPr>
        <w:t>v.6</w:t>
      </w:r>
      <w:r w:rsidR="002968FA">
        <w:t xml:space="preserve">- who wouldn’t have been?  But it is also certain that God demanded </w:t>
      </w:r>
      <w:r w:rsidR="002968FA">
        <w:rPr>
          <w:i/>
        </w:rPr>
        <w:t xml:space="preserve">reverence </w:t>
      </w:r>
      <w:r w:rsidR="002968FA">
        <w:t xml:space="preserve">while in His direct presence, </w:t>
      </w:r>
      <w:r w:rsidR="002968FA">
        <w:rPr>
          <w:u w:val="single"/>
        </w:rPr>
        <w:t>v.5</w:t>
      </w:r>
      <w:r w:rsidR="002968FA">
        <w:t xml:space="preserve">.  Are these not two sides of the same coin?  Total </w:t>
      </w:r>
      <w:r w:rsidR="002968FA">
        <w:rPr>
          <w:i/>
        </w:rPr>
        <w:t xml:space="preserve">deference </w:t>
      </w:r>
      <w:r w:rsidR="002968FA">
        <w:t xml:space="preserve">and </w:t>
      </w:r>
      <w:r w:rsidR="002968FA">
        <w:rPr>
          <w:i/>
        </w:rPr>
        <w:t xml:space="preserve">veneration </w:t>
      </w:r>
      <w:r w:rsidR="002968FA">
        <w:t xml:space="preserve">because of being so </w:t>
      </w:r>
      <w:r w:rsidR="002968FA">
        <w:rPr>
          <w:i/>
        </w:rPr>
        <w:t xml:space="preserve">terrified </w:t>
      </w:r>
      <w:r w:rsidR="002968FA">
        <w:t xml:space="preserve">that those bare feet could hardly stay put (mainly because they were too </w:t>
      </w:r>
      <w:r w:rsidR="002968FA">
        <w:rPr>
          <w:i/>
        </w:rPr>
        <w:t xml:space="preserve">scared </w:t>
      </w:r>
      <w:r w:rsidR="002968FA">
        <w:t>to even run)?</w:t>
      </w:r>
    </w:p>
    <w:p w14:paraId="1301E6E9" w14:textId="68772E47" w:rsidR="00C05801" w:rsidRDefault="00C05801" w:rsidP="00C05801">
      <w:pPr>
        <w:pStyle w:val="ListParagraph"/>
        <w:numPr>
          <w:ilvl w:val="0"/>
          <w:numId w:val="1"/>
        </w:numPr>
        <w:spacing w:after="120"/>
        <w:contextualSpacing w:val="0"/>
        <w:rPr>
          <w:b/>
        </w:rPr>
      </w:pPr>
      <w:r>
        <w:rPr>
          <w:b/>
        </w:rPr>
        <w:t xml:space="preserve">When receiving </w:t>
      </w:r>
      <w:r w:rsidR="0044071E">
        <w:rPr>
          <w:b/>
        </w:rPr>
        <w:t>His Law</w:t>
      </w:r>
      <w:r>
        <w:rPr>
          <w:b/>
        </w:rPr>
        <w:t xml:space="preserve">, </w:t>
      </w:r>
      <w:r>
        <w:rPr>
          <w:b/>
          <w:u w:val="single"/>
        </w:rPr>
        <w:t>Ex.19</w:t>
      </w:r>
      <w:proofErr w:type="gramStart"/>
      <w:r>
        <w:rPr>
          <w:b/>
          <w:u w:val="single"/>
        </w:rPr>
        <w:t>:7</w:t>
      </w:r>
      <w:proofErr w:type="gramEnd"/>
      <w:r>
        <w:rPr>
          <w:b/>
          <w:u w:val="single"/>
        </w:rPr>
        <w:t>-</w:t>
      </w:r>
      <w:r w:rsidR="00E2070B">
        <w:rPr>
          <w:b/>
          <w:u w:val="single"/>
        </w:rPr>
        <w:t>25</w:t>
      </w:r>
      <w:r w:rsidR="00E2070B">
        <w:rPr>
          <w:b/>
        </w:rPr>
        <w:t xml:space="preserve">; </w:t>
      </w:r>
      <w:r w:rsidR="00E2070B">
        <w:rPr>
          <w:b/>
          <w:u w:val="single"/>
        </w:rPr>
        <w:t>Neh.8:1-3,5-9</w:t>
      </w:r>
      <w:r w:rsidR="002968FA">
        <w:rPr>
          <w:b/>
        </w:rPr>
        <w:t xml:space="preserve">.  </w:t>
      </w:r>
      <w:r w:rsidR="002968FA">
        <w:t xml:space="preserve">When the presence of God appeared </w:t>
      </w:r>
      <w:r w:rsidR="002968FA">
        <w:rPr>
          <w:i/>
        </w:rPr>
        <w:t xml:space="preserve">“in fire” </w:t>
      </w:r>
      <w:r w:rsidR="002968FA">
        <w:t xml:space="preserve">with </w:t>
      </w:r>
      <w:r w:rsidR="002968FA">
        <w:rPr>
          <w:i/>
        </w:rPr>
        <w:t xml:space="preserve">“the smoke of a furnace” </w:t>
      </w:r>
      <w:r w:rsidR="008B03CE">
        <w:t xml:space="preserve">to give them the Law, </w:t>
      </w:r>
      <w:r w:rsidR="002968FA">
        <w:t xml:space="preserve">and God’s voice was </w:t>
      </w:r>
      <w:r w:rsidR="002968FA">
        <w:rPr>
          <w:i/>
        </w:rPr>
        <w:t xml:space="preserve">“with thunder” </w:t>
      </w:r>
      <w:proofErr w:type="gramStart"/>
      <w:r w:rsidR="008B03CE">
        <w:t>and</w:t>
      </w:r>
      <w:r w:rsidR="002968FA">
        <w:rPr>
          <w:i/>
        </w:rPr>
        <w:t xml:space="preserve"> </w:t>
      </w:r>
      <w:r w:rsidR="002968FA">
        <w:t xml:space="preserve"> </w:t>
      </w:r>
      <w:r w:rsidR="002968FA">
        <w:rPr>
          <w:i/>
        </w:rPr>
        <w:t>mountain</w:t>
      </w:r>
      <w:proofErr w:type="gramEnd"/>
      <w:r w:rsidR="002968FA">
        <w:rPr>
          <w:i/>
        </w:rPr>
        <w:t xml:space="preserve"> of God “quaked violently” </w:t>
      </w:r>
      <w:r w:rsidR="002968FA">
        <w:t>(</w:t>
      </w:r>
      <w:r w:rsidR="002968FA">
        <w:rPr>
          <w:u w:val="single"/>
        </w:rPr>
        <w:t>v</w:t>
      </w:r>
      <w:r w:rsidR="008B03CE">
        <w:rPr>
          <w:u w:val="single"/>
        </w:rPr>
        <w:t>v</w:t>
      </w:r>
      <w:r w:rsidR="002968FA">
        <w:rPr>
          <w:u w:val="single"/>
        </w:rPr>
        <w:t>.18</w:t>
      </w:r>
      <w:r w:rsidR="008B03CE">
        <w:rPr>
          <w:u w:val="single"/>
        </w:rPr>
        <w:t>-19</w:t>
      </w:r>
      <w:r w:rsidR="002968FA">
        <w:t>)</w:t>
      </w:r>
      <w:r w:rsidR="008B03CE">
        <w:t xml:space="preserve"> that the people were </w:t>
      </w:r>
      <w:r w:rsidR="008B03CE">
        <w:rPr>
          <w:i/>
        </w:rPr>
        <w:t xml:space="preserve">afraid </w:t>
      </w:r>
      <w:r w:rsidR="008B03CE">
        <w:t xml:space="preserve">to </w:t>
      </w:r>
      <w:r w:rsidR="008B03CE">
        <w:rPr>
          <w:i/>
        </w:rPr>
        <w:t xml:space="preserve">“meet God,” </w:t>
      </w:r>
      <w:r w:rsidR="008B03CE">
        <w:rPr>
          <w:u w:val="single"/>
        </w:rPr>
        <w:t>v.17</w:t>
      </w:r>
      <w:r w:rsidR="008B03CE">
        <w:t xml:space="preserve">.  They had been warned that if they </w:t>
      </w:r>
      <w:r w:rsidR="008B03CE">
        <w:rPr>
          <w:i/>
        </w:rPr>
        <w:t xml:space="preserve">came near </w:t>
      </w:r>
      <w:r w:rsidR="008B03CE">
        <w:t xml:space="preserve">or </w:t>
      </w:r>
      <w:r w:rsidR="008B03CE">
        <w:rPr>
          <w:i/>
        </w:rPr>
        <w:t xml:space="preserve">touched the mountain </w:t>
      </w:r>
      <w:r w:rsidR="008B03CE">
        <w:t xml:space="preserve">that they would be </w:t>
      </w:r>
      <w:r w:rsidR="008B03CE">
        <w:rPr>
          <w:i/>
        </w:rPr>
        <w:t xml:space="preserve">“put to death,” </w:t>
      </w:r>
      <w:r w:rsidR="008B03CE">
        <w:rPr>
          <w:u w:val="single"/>
        </w:rPr>
        <w:t>v.12</w:t>
      </w:r>
      <w:r w:rsidR="008B03CE">
        <w:t xml:space="preserve">! </w:t>
      </w:r>
      <w:r w:rsidR="002968FA">
        <w:t xml:space="preserve"> </w:t>
      </w:r>
      <w:r w:rsidR="008B03CE">
        <w:t xml:space="preserve">But it is also clear that generations later, when Judah had been returned from 70 years of captivity in Babylon, when they were </w:t>
      </w:r>
      <w:r w:rsidR="008B03CE">
        <w:rPr>
          <w:i/>
        </w:rPr>
        <w:t xml:space="preserve">reintroduced </w:t>
      </w:r>
      <w:r w:rsidR="008B03CE">
        <w:t xml:space="preserve">to God and His Law, they manifested great </w:t>
      </w:r>
      <w:r w:rsidR="008B03CE">
        <w:rPr>
          <w:i/>
        </w:rPr>
        <w:t xml:space="preserve">reverence </w:t>
      </w:r>
      <w:r w:rsidR="008B03CE">
        <w:t xml:space="preserve">for Him and </w:t>
      </w:r>
      <w:proofErr w:type="gramStart"/>
      <w:r w:rsidR="008B03CE">
        <w:t>It</w:t>
      </w:r>
      <w:proofErr w:type="gramEnd"/>
      <w:r w:rsidR="008B03CE">
        <w:t xml:space="preserve"> as they </w:t>
      </w:r>
      <w:r w:rsidR="008B03CE">
        <w:rPr>
          <w:i/>
        </w:rPr>
        <w:t xml:space="preserve">stood, shouted “Amen! Amen!” </w:t>
      </w:r>
      <w:r w:rsidR="008B03CE">
        <w:t xml:space="preserve">and </w:t>
      </w:r>
      <w:r w:rsidR="008B03CE">
        <w:rPr>
          <w:i/>
        </w:rPr>
        <w:t xml:space="preserve">stood in their places </w:t>
      </w:r>
      <w:r w:rsidR="008B03CE">
        <w:t xml:space="preserve">and </w:t>
      </w:r>
      <w:r w:rsidR="008B03CE">
        <w:rPr>
          <w:i/>
        </w:rPr>
        <w:t xml:space="preserve">wept </w:t>
      </w:r>
      <w:r w:rsidR="008B03CE">
        <w:t xml:space="preserve">at Its reading, </w:t>
      </w:r>
      <w:r w:rsidR="008B03CE">
        <w:rPr>
          <w:u w:val="single"/>
        </w:rPr>
        <w:t>Neh.8</w:t>
      </w:r>
      <w:proofErr w:type="gramStart"/>
      <w:r w:rsidR="008B03CE">
        <w:rPr>
          <w:u w:val="single"/>
        </w:rPr>
        <w:t>:5,6,7,9</w:t>
      </w:r>
      <w:proofErr w:type="gramEnd"/>
      <w:r w:rsidR="008B03CE">
        <w:t xml:space="preserve">. </w:t>
      </w:r>
    </w:p>
    <w:p w14:paraId="4B04272D" w14:textId="6D4B39E3" w:rsidR="00E2070B" w:rsidRDefault="00E2070B" w:rsidP="00C05801">
      <w:pPr>
        <w:pStyle w:val="ListParagraph"/>
        <w:numPr>
          <w:ilvl w:val="0"/>
          <w:numId w:val="1"/>
        </w:numPr>
        <w:spacing w:after="120"/>
        <w:contextualSpacing w:val="0"/>
        <w:rPr>
          <w:b/>
        </w:rPr>
      </w:pPr>
      <w:r>
        <w:rPr>
          <w:b/>
        </w:rPr>
        <w:t xml:space="preserve">When </w:t>
      </w:r>
      <w:r w:rsidR="00E00276">
        <w:rPr>
          <w:b/>
        </w:rPr>
        <w:t>He</w:t>
      </w:r>
      <w:r>
        <w:rPr>
          <w:b/>
        </w:rPr>
        <w:t xml:space="preserve"> </w:t>
      </w:r>
      <w:r w:rsidR="00E00276">
        <w:rPr>
          <w:b/>
        </w:rPr>
        <w:t>punishes the disobedient</w:t>
      </w:r>
      <w:r>
        <w:rPr>
          <w:b/>
        </w:rPr>
        <w:t xml:space="preserve">, </w:t>
      </w:r>
      <w:r>
        <w:rPr>
          <w:b/>
          <w:u w:val="single"/>
        </w:rPr>
        <w:t>Acts 5:1-11</w:t>
      </w:r>
      <w:r>
        <w:rPr>
          <w:b/>
        </w:rPr>
        <w:t xml:space="preserve"> </w:t>
      </w:r>
      <w:r w:rsidR="0044071E">
        <w:rPr>
          <w:b/>
        </w:rPr>
        <w:t>(</w:t>
      </w:r>
      <w:r w:rsidR="0044071E">
        <w:rPr>
          <w:b/>
          <w:u w:val="single"/>
        </w:rPr>
        <w:t>cf.</w:t>
      </w:r>
      <w:r>
        <w:rPr>
          <w:b/>
          <w:u w:val="single"/>
        </w:rPr>
        <w:t>Matt.15</w:t>
      </w:r>
      <w:proofErr w:type="gramStart"/>
      <w:r>
        <w:rPr>
          <w:b/>
          <w:u w:val="single"/>
        </w:rPr>
        <w:t>:15</w:t>
      </w:r>
      <w:proofErr w:type="gramEnd"/>
      <w:r>
        <w:rPr>
          <w:b/>
          <w:u w:val="single"/>
        </w:rPr>
        <w:t>-18</w:t>
      </w:r>
      <w:r>
        <w:rPr>
          <w:b/>
        </w:rPr>
        <w:t xml:space="preserve">; </w:t>
      </w:r>
      <w:r>
        <w:rPr>
          <w:b/>
          <w:u w:val="single"/>
        </w:rPr>
        <w:t>1Cor.5:</w:t>
      </w:r>
      <w:r w:rsidR="003B2290">
        <w:rPr>
          <w:b/>
          <w:u w:val="single"/>
        </w:rPr>
        <w:t>4</w:t>
      </w:r>
      <w:r w:rsidR="0044071E">
        <w:rPr>
          <w:b/>
        </w:rPr>
        <w:t>).</w:t>
      </w:r>
      <w:r w:rsidR="008B03CE">
        <w:rPr>
          <w:b/>
        </w:rPr>
        <w:t xml:space="preserve">  </w:t>
      </w:r>
    </w:p>
    <w:p w14:paraId="795FBB77" w14:textId="77777777" w:rsidR="008B03CE" w:rsidRPr="008B03CE" w:rsidRDefault="008B03CE" w:rsidP="008B03CE">
      <w:pPr>
        <w:spacing w:after="120"/>
        <w:ind w:left="720"/>
      </w:pPr>
      <w:r>
        <w:t xml:space="preserve">Even the righteous should be </w:t>
      </w:r>
      <w:r>
        <w:rPr>
          <w:i/>
        </w:rPr>
        <w:t xml:space="preserve">fearful </w:t>
      </w:r>
      <w:r>
        <w:t xml:space="preserve">when God punishes the wicked.  If you had siblings, do you remember how you felt with they were disciplined by your parents?  Sorry for them, but glad it wasn’t you, right?  But more than that, you were learning </w:t>
      </w:r>
      <w:r>
        <w:rPr>
          <w:i/>
        </w:rPr>
        <w:t xml:space="preserve">fearful reverence!  </w:t>
      </w:r>
      <w:r>
        <w:t xml:space="preserve">You weren’t </w:t>
      </w:r>
      <w:r>
        <w:rPr>
          <w:i/>
        </w:rPr>
        <w:t xml:space="preserve">afraid </w:t>
      </w:r>
      <w:r>
        <w:t xml:space="preserve">of your father/mother, unless </w:t>
      </w:r>
      <w:r>
        <w:lastRenderedPageBreak/>
        <w:t xml:space="preserve">you knew you had done wrong and </w:t>
      </w:r>
      <w:r w:rsidR="00C05778">
        <w:t xml:space="preserve">your punishment was forthcoming.  You knew this because you had seen it before! </w:t>
      </w:r>
    </w:p>
    <w:p w14:paraId="68A7C76E" w14:textId="79F89C84" w:rsidR="003B2290" w:rsidRDefault="003B2290" w:rsidP="00C05801">
      <w:pPr>
        <w:pStyle w:val="ListParagraph"/>
        <w:numPr>
          <w:ilvl w:val="0"/>
          <w:numId w:val="1"/>
        </w:numPr>
        <w:spacing w:after="120"/>
        <w:contextualSpacing w:val="0"/>
        <w:rPr>
          <w:b/>
        </w:rPr>
      </w:pPr>
      <w:r>
        <w:rPr>
          <w:b/>
        </w:rPr>
        <w:t xml:space="preserve">When dying under </w:t>
      </w:r>
      <w:r w:rsidR="00E00276">
        <w:rPr>
          <w:b/>
        </w:rPr>
        <w:t xml:space="preserve">His </w:t>
      </w:r>
      <w:r>
        <w:rPr>
          <w:b/>
        </w:rPr>
        <w:t xml:space="preserve">condemnation, </w:t>
      </w:r>
      <w:r>
        <w:rPr>
          <w:b/>
          <w:u w:val="single"/>
        </w:rPr>
        <w:t>Luke 23:39-43</w:t>
      </w:r>
      <w:r w:rsidR="00C05778">
        <w:rPr>
          <w:b/>
        </w:rPr>
        <w:t xml:space="preserve">. </w:t>
      </w:r>
    </w:p>
    <w:p w14:paraId="079AA2E7" w14:textId="77777777" w:rsidR="00C05778" w:rsidRDefault="00C05778" w:rsidP="00C05778">
      <w:pPr>
        <w:spacing w:after="120"/>
        <w:ind w:left="720"/>
      </w:pPr>
      <w:r>
        <w:t xml:space="preserve">The </w:t>
      </w:r>
      <w:r>
        <w:rPr>
          <w:i/>
        </w:rPr>
        <w:t xml:space="preserve">other </w:t>
      </w:r>
      <w:r>
        <w:t xml:space="preserve">thief on the cross did not manifest </w:t>
      </w:r>
      <w:r>
        <w:rPr>
          <w:i/>
        </w:rPr>
        <w:t xml:space="preserve">bravado, </w:t>
      </w:r>
      <w:r>
        <w:t xml:space="preserve">just </w:t>
      </w:r>
      <w:r>
        <w:rPr>
          <w:i/>
        </w:rPr>
        <w:t xml:space="preserve">stupidity.  </w:t>
      </w:r>
      <w:r>
        <w:t xml:space="preserve">Anyone who would </w:t>
      </w:r>
      <w:r>
        <w:rPr>
          <w:i/>
        </w:rPr>
        <w:t xml:space="preserve">spit in the face </w:t>
      </w:r>
      <w:r>
        <w:t xml:space="preserve">of the One capable of committing him to eternal torment can’t be anything else!  </w:t>
      </w:r>
    </w:p>
    <w:p w14:paraId="52682686" w14:textId="77777777" w:rsidR="00C05778" w:rsidRDefault="00C05778" w:rsidP="00C05778">
      <w:pPr>
        <w:spacing w:after="120"/>
        <w:rPr>
          <w:b/>
          <w:i/>
        </w:rPr>
      </w:pPr>
      <w:r>
        <w:rPr>
          <w:b/>
        </w:rPr>
        <w:t xml:space="preserve">So what happened?  How did we get to </w:t>
      </w:r>
      <w:r w:rsidR="001F6D98">
        <w:rPr>
          <w:b/>
        </w:rPr>
        <w:t xml:space="preserve">the </w:t>
      </w:r>
      <w:r>
        <w:rPr>
          <w:b/>
        </w:rPr>
        <w:t xml:space="preserve">point where so many seemingly have </w:t>
      </w:r>
      <w:r w:rsidRPr="00C05778">
        <w:rPr>
          <w:b/>
          <w:i/>
        </w:rPr>
        <w:t>“no fear</w:t>
      </w:r>
      <w:r>
        <w:rPr>
          <w:b/>
        </w:rPr>
        <w:t xml:space="preserve"> (</w:t>
      </w:r>
      <w:r>
        <w:rPr>
          <w:b/>
          <w:i/>
        </w:rPr>
        <w:t xml:space="preserve">reverence </w:t>
      </w:r>
      <w:r>
        <w:rPr>
          <w:b/>
        </w:rPr>
        <w:t xml:space="preserve">or </w:t>
      </w:r>
      <w:r>
        <w:rPr>
          <w:b/>
          <w:i/>
        </w:rPr>
        <w:t>phobia</w:t>
      </w:r>
      <w:r>
        <w:rPr>
          <w:b/>
        </w:rPr>
        <w:t xml:space="preserve">) </w:t>
      </w:r>
      <w:r w:rsidRPr="00C05778">
        <w:rPr>
          <w:b/>
          <w:i/>
        </w:rPr>
        <w:t>of God”?</w:t>
      </w:r>
    </w:p>
    <w:p w14:paraId="009ABBC6" w14:textId="77777777" w:rsidR="00C05778" w:rsidRPr="00C05778" w:rsidRDefault="00C05778" w:rsidP="001F6D98">
      <w:pPr>
        <w:pStyle w:val="ListParagraph"/>
        <w:numPr>
          <w:ilvl w:val="0"/>
          <w:numId w:val="3"/>
        </w:numPr>
        <w:spacing w:after="120"/>
        <w:contextualSpacing w:val="0"/>
        <w:rPr>
          <w:b/>
        </w:rPr>
      </w:pPr>
      <w:r>
        <w:rPr>
          <w:b/>
        </w:rPr>
        <w:t xml:space="preserve">They were taught that </w:t>
      </w:r>
      <w:r>
        <w:rPr>
          <w:b/>
          <w:i/>
        </w:rPr>
        <w:t xml:space="preserve">God doesn’t exist.  </w:t>
      </w:r>
      <w:r w:rsidR="001F6D98">
        <w:t xml:space="preserve">We don’t </w:t>
      </w:r>
      <w:r w:rsidR="001F6D98">
        <w:rPr>
          <w:i/>
        </w:rPr>
        <w:t xml:space="preserve">fear </w:t>
      </w:r>
      <w:r w:rsidR="001F6D98">
        <w:t xml:space="preserve">what we have been taught </w:t>
      </w:r>
      <w:r w:rsidR="001F6D98">
        <w:rPr>
          <w:i/>
        </w:rPr>
        <w:t xml:space="preserve">doesn’t exist- </w:t>
      </w:r>
      <w:r w:rsidR="001F6D98">
        <w:t xml:space="preserve">much less </w:t>
      </w:r>
      <w:r w:rsidR="001F6D98">
        <w:rPr>
          <w:i/>
        </w:rPr>
        <w:t xml:space="preserve">reverence </w:t>
      </w:r>
      <w:r w:rsidR="001F6D98">
        <w:t xml:space="preserve">it. </w:t>
      </w:r>
      <w:r w:rsidR="001F6D98">
        <w:rPr>
          <w:i/>
        </w:rPr>
        <w:t xml:space="preserve"> </w:t>
      </w:r>
    </w:p>
    <w:p w14:paraId="4B224D48" w14:textId="77777777" w:rsidR="001F6D98" w:rsidRDefault="00C05778" w:rsidP="001F6D98">
      <w:pPr>
        <w:pStyle w:val="ListParagraph"/>
        <w:numPr>
          <w:ilvl w:val="0"/>
          <w:numId w:val="3"/>
        </w:numPr>
        <w:spacing w:after="120"/>
        <w:contextualSpacing w:val="0"/>
        <w:rPr>
          <w:b/>
        </w:rPr>
      </w:pPr>
      <w:r>
        <w:rPr>
          <w:b/>
        </w:rPr>
        <w:t xml:space="preserve">Even if they believed in God’s existence, they were taught that He is </w:t>
      </w:r>
      <w:r>
        <w:rPr>
          <w:b/>
          <w:u w:val="single"/>
        </w:rPr>
        <w:t>all</w:t>
      </w:r>
      <w:r>
        <w:rPr>
          <w:b/>
        </w:rPr>
        <w:t xml:space="preserve"> </w:t>
      </w:r>
      <w:r w:rsidR="001F6D98">
        <w:rPr>
          <w:b/>
          <w:i/>
        </w:rPr>
        <w:t xml:space="preserve">love </w:t>
      </w:r>
      <w:r w:rsidR="001F6D98">
        <w:rPr>
          <w:b/>
        </w:rPr>
        <w:t xml:space="preserve">and </w:t>
      </w:r>
      <w:r w:rsidR="001F6D98">
        <w:rPr>
          <w:b/>
          <w:u w:val="single"/>
        </w:rPr>
        <w:t>no</w:t>
      </w:r>
      <w:r w:rsidR="001F6D98">
        <w:rPr>
          <w:b/>
        </w:rPr>
        <w:t xml:space="preserve"> </w:t>
      </w:r>
      <w:r w:rsidR="001F6D98" w:rsidRPr="001F6D98">
        <w:rPr>
          <w:b/>
          <w:i/>
        </w:rPr>
        <w:t>discipline;</w:t>
      </w:r>
      <w:r w:rsidR="001F6D98">
        <w:rPr>
          <w:b/>
        </w:rPr>
        <w:t xml:space="preserve"> </w:t>
      </w:r>
      <w:r w:rsidR="001F6D98">
        <w:rPr>
          <w:b/>
          <w:u w:val="single"/>
        </w:rPr>
        <w:t>all</w:t>
      </w:r>
      <w:r w:rsidR="001F6D98">
        <w:rPr>
          <w:b/>
        </w:rPr>
        <w:t xml:space="preserve"> </w:t>
      </w:r>
      <w:r w:rsidR="001F6D98">
        <w:rPr>
          <w:b/>
          <w:i/>
        </w:rPr>
        <w:t xml:space="preserve">mercy </w:t>
      </w:r>
      <w:r w:rsidR="001F6D98">
        <w:rPr>
          <w:b/>
        </w:rPr>
        <w:t xml:space="preserve">and </w:t>
      </w:r>
      <w:r w:rsidR="001F6D98">
        <w:rPr>
          <w:b/>
          <w:u w:val="single"/>
        </w:rPr>
        <w:t>no</w:t>
      </w:r>
      <w:r w:rsidR="001F6D98">
        <w:rPr>
          <w:b/>
        </w:rPr>
        <w:t xml:space="preserve"> </w:t>
      </w:r>
      <w:r w:rsidR="001F6D98">
        <w:rPr>
          <w:b/>
          <w:i/>
        </w:rPr>
        <w:t xml:space="preserve">justice; </w:t>
      </w:r>
      <w:r w:rsidR="001F6D98">
        <w:rPr>
          <w:b/>
          <w:u w:val="single"/>
        </w:rPr>
        <w:t>all</w:t>
      </w:r>
      <w:r w:rsidR="001F6D98">
        <w:rPr>
          <w:b/>
        </w:rPr>
        <w:t xml:space="preserve"> </w:t>
      </w:r>
      <w:r w:rsidR="001F6D98">
        <w:rPr>
          <w:b/>
          <w:i/>
        </w:rPr>
        <w:t xml:space="preserve">grace </w:t>
      </w:r>
      <w:r w:rsidR="001F6D98">
        <w:rPr>
          <w:b/>
        </w:rPr>
        <w:t xml:space="preserve">and </w:t>
      </w:r>
      <w:r w:rsidR="001F6D98">
        <w:rPr>
          <w:b/>
          <w:u w:val="single"/>
        </w:rPr>
        <w:t>no</w:t>
      </w:r>
      <w:r w:rsidR="001F6D98">
        <w:rPr>
          <w:b/>
        </w:rPr>
        <w:t xml:space="preserve"> </w:t>
      </w:r>
      <w:r w:rsidR="001F6D98">
        <w:rPr>
          <w:b/>
          <w:i/>
        </w:rPr>
        <w:t xml:space="preserve">obedience </w:t>
      </w:r>
      <w:r w:rsidR="001F6D98">
        <w:rPr>
          <w:b/>
        </w:rPr>
        <w:t xml:space="preserve">(required); and that He is </w:t>
      </w:r>
      <w:r w:rsidR="001F6D98">
        <w:rPr>
          <w:b/>
          <w:u w:val="single"/>
        </w:rPr>
        <w:t>all</w:t>
      </w:r>
      <w:r w:rsidR="001F6D98">
        <w:rPr>
          <w:b/>
        </w:rPr>
        <w:t xml:space="preserve"> </w:t>
      </w:r>
      <w:r w:rsidR="001F6D98">
        <w:rPr>
          <w:b/>
          <w:i/>
        </w:rPr>
        <w:t xml:space="preserve">blessings </w:t>
      </w:r>
      <w:r w:rsidR="001F6D98">
        <w:rPr>
          <w:b/>
        </w:rPr>
        <w:t xml:space="preserve">and </w:t>
      </w:r>
      <w:r w:rsidR="001F6D98">
        <w:rPr>
          <w:b/>
          <w:u w:val="single"/>
        </w:rPr>
        <w:t>no</w:t>
      </w:r>
      <w:r w:rsidR="001F6D98">
        <w:rPr>
          <w:b/>
        </w:rPr>
        <w:t xml:space="preserve"> </w:t>
      </w:r>
      <w:r w:rsidR="001F6D98">
        <w:rPr>
          <w:b/>
          <w:i/>
        </w:rPr>
        <w:t xml:space="preserve">punishment.  </w:t>
      </w:r>
      <w:r w:rsidR="001F6D98" w:rsidRPr="001F6D98">
        <w:t xml:space="preserve">They were not only taught to </w:t>
      </w:r>
      <w:r w:rsidR="001F6D98" w:rsidRPr="001F6D98">
        <w:rPr>
          <w:i/>
        </w:rPr>
        <w:t xml:space="preserve">accentuate the positive </w:t>
      </w:r>
      <w:r w:rsidR="001F6D98" w:rsidRPr="001F6D98">
        <w:t xml:space="preserve">and </w:t>
      </w:r>
      <w:r w:rsidR="001F6D98" w:rsidRPr="001F6D98">
        <w:rPr>
          <w:i/>
        </w:rPr>
        <w:t xml:space="preserve">ignore the negative- </w:t>
      </w:r>
      <w:r w:rsidR="001F6D98" w:rsidRPr="001F6D98">
        <w:t xml:space="preserve">they were taught to </w:t>
      </w:r>
      <w:r w:rsidR="001F6D98" w:rsidRPr="001F6D98">
        <w:rPr>
          <w:b/>
          <w:i/>
        </w:rPr>
        <w:t>deny</w:t>
      </w:r>
      <w:r w:rsidR="001F6D98" w:rsidRPr="001F6D98">
        <w:rPr>
          <w:i/>
        </w:rPr>
        <w:t xml:space="preserve"> the negative!</w:t>
      </w:r>
      <w:r w:rsidR="001F6D98" w:rsidRPr="001F6D98">
        <w:rPr>
          <w:b/>
          <w:i/>
        </w:rPr>
        <w:t xml:space="preserve">  </w:t>
      </w:r>
    </w:p>
    <w:p w14:paraId="7DFB9F64" w14:textId="77777777" w:rsidR="00FF46E1" w:rsidRDefault="00FF46E1" w:rsidP="00FF46E1">
      <w:pPr>
        <w:spacing w:after="120"/>
        <w:rPr>
          <w:b/>
        </w:rPr>
      </w:pPr>
      <w:r>
        <w:rPr>
          <w:b/>
          <w:u w:val="single"/>
        </w:rPr>
        <w:t>Conclusion</w:t>
      </w:r>
      <w:r>
        <w:rPr>
          <w:b/>
        </w:rPr>
        <w:t>:</w:t>
      </w:r>
    </w:p>
    <w:p w14:paraId="6B111CE0" w14:textId="390C5391" w:rsidR="003B2290" w:rsidRPr="003B2290" w:rsidRDefault="00FF46E1" w:rsidP="0098413B">
      <w:pPr>
        <w:spacing w:after="120"/>
        <w:ind w:left="360"/>
        <w:rPr>
          <w:b/>
        </w:rPr>
      </w:pPr>
      <w:r w:rsidRPr="00FF46E1">
        <w:rPr>
          <w:b/>
        </w:rPr>
        <w:t xml:space="preserve">Behold the </w:t>
      </w:r>
      <w:r w:rsidRPr="00FF46E1">
        <w:rPr>
          <w:b/>
          <w:i/>
        </w:rPr>
        <w:t xml:space="preserve">dichotomy of God: </w:t>
      </w:r>
      <w:r w:rsidRPr="00FF46E1">
        <w:rPr>
          <w:b/>
          <w:u w:val="single"/>
        </w:rPr>
        <w:t>Romans 2:4-10</w:t>
      </w:r>
      <w:r w:rsidRPr="00FF46E1">
        <w:rPr>
          <w:b/>
        </w:rPr>
        <w:t xml:space="preserve">.  </w:t>
      </w:r>
      <w:r>
        <w:t>We</w:t>
      </w:r>
      <w:r w:rsidR="00204AD1">
        <w:t xml:space="preserve"> must</w:t>
      </w:r>
      <w:r>
        <w:t xml:space="preserve"> </w:t>
      </w:r>
      <w:r>
        <w:rPr>
          <w:i/>
        </w:rPr>
        <w:t>reverence</w:t>
      </w:r>
      <w:r w:rsidRPr="00FF46E1">
        <w:rPr>
          <w:i/>
        </w:rPr>
        <w:t xml:space="preserve"> </w:t>
      </w:r>
      <w:r>
        <w:t xml:space="preserve">His unfathomable goodness, </w:t>
      </w:r>
      <w:r w:rsidR="0098413B">
        <w:rPr>
          <w:u w:val="single"/>
        </w:rPr>
        <w:t>Rom.2</w:t>
      </w:r>
      <w:proofErr w:type="gramStart"/>
      <w:r w:rsidR="0098413B">
        <w:rPr>
          <w:u w:val="single"/>
        </w:rPr>
        <w:t>:4,7</w:t>
      </w:r>
      <w:proofErr w:type="gramEnd"/>
      <w:r w:rsidR="0098413B" w:rsidRPr="0098413B">
        <w:t xml:space="preserve">; </w:t>
      </w:r>
      <w:r>
        <w:rPr>
          <w:u w:val="single"/>
        </w:rPr>
        <w:t>Heb.10:19-25</w:t>
      </w:r>
      <w:r>
        <w:t xml:space="preserve">; </w:t>
      </w:r>
      <w:r w:rsidRPr="00FF46E1">
        <w:rPr>
          <w:i/>
        </w:rPr>
        <w:t xml:space="preserve">fear </w:t>
      </w:r>
      <w:r>
        <w:t xml:space="preserve">His awesome destructive power, </w:t>
      </w:r>
      <w:r w:rsidR="0098413B">
        <w:rPr>
          <w:u w:val="single"/>
        </w:rPr>
        <w:t>Rom.2:5-6</w:t>
      </w:r>
      <w:bookmarkStart w:id="0" w:name="_GoBack"/>
      <w:bookmarkEnd w:id="0"/>
      <w:r w:rsidR="0098413B">
        <w:rPr>
          <w:u w:val="single"/>
        </w:rPr>
        <w:t>,8</w:t>
      </w:r>
      <w:r w:rsidR="0098413B" w:rsidRPr="0098413B">
        <w:t xml:space="preserve">; </w:t>
      </w:r>
      <w:r>
        <w:rPr>
          <w:u w:val="single"/>
        </w:rPr>
        <w:t>Heb.10:26-31</w:t>
      </w:r>
      <w:r>
        <w:t xml:space="preserve">.  </w:t>
      </w:r>
    </w:p>
    <w:sectPr w:rsidR="003B2290" w:rsidRPr="003B2290" w:rsidSect="00A03C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D78C" w14:textId="77777777" w:rsidR="00204AD1" w:rsidRDefault="00204AD1" w:rsidP="003B2290">
      <w:r>
        <w:separator/>
      </w:r>
    </w:p>
  </w:endnote>
  <w:endnote w:type="continuationSeparator" w:id="0">
    <w:p w14:paraId="49DA1EAF" w14:textId="77777777" w:rsidR="00204AD1" w:rsidRDefault="00204AD1" w:rsidP="003B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B437" w14:textId="77777777" w:rsidR="00204AD1" w:rsidRDefault="00204AD1" w:rsidP="003B2290">
      <w:r>
        <w:separator/>
      </w:r>
    </w:p>
  </w:footnote>
  <w:footnote w:type="continuationSeparator" w:id="0">
    <w:p w14:paraId="4124B57C" w14:textId="77777777" w:rsidR="00204AD1" w:rsidRDefault="00204AD1" w:rsidP="003B2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3C5"/>
    <w:multiLevelType w:val="hybridMultilevel"/>
    <w:tmpl w:val="7D56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95E11"/>
    <w:multiLevelType w:val="hybridMultilevel"/>
    <w:tmpl w:val="E42863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011B58"/>
    <w:multiLevelType w:val="hybridMultilevel"/>
    <w:tmpl w:val="7156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01"/>
    <w:rsid w:val="001B7181"/>
    <w:rsid w:val="001F6D98"/>
    <w:rsid w:val="00204AD1"/>
    <w:rsid w:val="002650E9"/>
    <w:rsid w:val="002968FA"/>
    <w:rsid w:val="003459FF"/>
    <w:rsid w:val="003B2290"/>
    <w:rsid w:val="0044071E"/>
    <w:rsid w:val="004679D7"/>
    <w:rsid w:val="00882C3E"/>
    <w:rsid w:val="008B03CE"/>
    <w:rsid w:val="0098413B"/>
    <w:rsid w:val="00A03C6E"/>
    <w:rsid w:val="00AB6DA4"/>
    <w:rsid w:val="00C05778"/>
    <w:rsid w:val="00C05801"/>
    <w:rsid w:val="00C77475"/>
    <w:rsid w:val="00E00276"/>
    <w:rsid w:val="00E2070B"/>
    <w:rsid w:val="00FF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EC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610</Words>
  <Characters>3477</Characters>
  <Application>Microsoft Macintosh Word</Application>
  <DocSecurity>0</DocSecurity>
  <Lines>28</Lines>
  <Paragraphs>8</Paragraphs>
  <ScaleCrop>false</ScaleCrop>
  <Company>Southside Church of Christ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cp:lastPrinted>2020-12-20T12:45:00Z</cp:lastPrinted>
  <dcterms:created xsi:type="dcterms:W3CDTF">2020-12-18T16:22:00Z</dcterms:created>
  <dcterms:modified xsi:type="dcterms:W3CDTF">2020-12-23T22:14:00Z</dcterms:modified>
</cp:coreProperties>
</file>