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53E7" w14:textId="77777777" w:rsidR="00D95767" w:rsidRDefault="00D95767" w:rsidP="00D95767">
      <w:pPr>
        <w:jc w:val="center"/>
        <w:rPr>
          <w:b/>
        </w:rPr>
      </w:pPr>
      <w:r>
        <w:rPr>
          <w:b/>
        </w:rPr>
        <w:t>God’s Plans for Your Life</w:t>
      </w:r>
    </w:p>
    <w:p w14:paraId="2A50ABF2" w14:textId="77777777" w:rsidR="00D95767" w:rsidRDefault="00D95767" w:rsidP="00D95767">
      <w:pPr>
        <w:spacing w:after="120"/>
        <w:jc w:val="center"/>
        <w:rPr>
          <w:b/>
        </w:rPr>
      </w:pPr>
      <w:r>
        <w:rPr>
          <w:b/>
          <w:u w:val="single"/>
        </w:rPr>
        <w:t>Jeremiah 29:11</w:t>
      </w:r>
    </w:p>
    <w:p w14:paraId="73E13362" w14:textId="77777777" w:rsidR="00D95767" w:rsidRDefault="00D95767" w:rsidP="00D95767">
      <w:pPr>
        <w:spacing w:after="120"/>
      </w:pPr>
      <w:r>
        <w:rPr>
          <w:i/>
        </w:rPr>
        <w:t xml:space="preserve">“‘For I know the plans that I have for you,’ declares the Lord, ‘plans for welfare and not for calamity to give you a future and hope.”  </w:t>
      </w:r>
      <w:r w:rsidR="00747D03">
        <w:t>This verse is often</w:t>
      </w:r>
      <w:r>
        <w:t xml:space="preserve"> </w:t>
      </w:r>
      <w:r w:rsidR="00747D03">
        <w:t>(</w:t>
      </w:r>
      <w:r>
        <w:t>and unfortunately</w:t>
      </w:r>
      <w:r w:rsidR="00747D03">
        <w:t>)</w:t>
      </w:r>
      <w:r>
        <w:t xml:space="preserve"> linked to </w:t>
      </w:r>
      <w:r>
        <w:rPr>
          <w:u w:val="single"/>
        </w:rPr>
        <w:t>1:5</w:t>
      </w:r>
      <w:r>
        <w:t xml:space="preserve">, </w:t>
      </w:r>
      <w:r>
        <w:rPr>
          <w:i/>
        </w:rPr>
        <w:t xml:space="preserve">“Before I formed you in the womb I knew you, and before you were born I consecrated you…” </w:t>
      </w:r>
      <w:r>
        <w:t xml:space="preserve">to support the encouraging and beloved notion that God has specific plans and purposes for “my” life.  </w:t>
      </w:r>
    </w:p>
    <w:p w14:paraId="217D39F4" w14:textId="77777777" w:rsidR="00D95767" w:rsidRDefault="00D95767" w:rsidP="00D95767">
      <w:pPr>
        <w:spacing w:after="120"/>
      </w:pPr>
      <w:r>
        <w:t xml:space="preserve">May I kindly suggest that Jesus Christ is indeed King, but </w:t>
      </w:r>
      <w:r>
        <w:rPr>
          <w:i/>
        </w:rPr>
        <w:t xml:space="preserve">Context </w:t>
      </w:r>
      <w:r>
        <w:t xml:space="preserve">is the Supreme Court </w:t>
      </w:r>
      <w:r w:rsidR="00747D03">
        <w:t>that</w:t>
      </w:r>
      <w:r>
        <w:t xml:space="preserve"> determines the meanings and appropriate applications of the Law!  So, let’s consider</w:t>
      </w:r>
      <w:r w:rsidR="00747D03">
        <w:t xml:space="preserve"> </w:t>
      </w:r>
      <w:r>
        <w:t xml:space="preserve">the </w:t>
      </w:r>
      <w:r>
        <w:rPr>
          <w:i/>
        </w:rPr>
        <w:t xml:space="preserve">context </w:t>
      </w:r>
      <w:r>
        <w:t xml:space="preserve">of </w:t>
      </w:r>
      <w:r>
        <w:rPr>
          <w:u w:val="single"/>
        </w:rPr>
        <w:t>Jer.29</w:t>
      </w:r>
      <w:proofErr w:type="gramStart"/>
      <w:r>
        <w:rPr>
          <w:u w:val="single"/>
        </w:rPr>
        <w:t>:11</w:t>
      </w:r>
      <w:proofErr w:type="gramEnd"/>
      <w:r>
        <w:t>…</w:t>
      </w:r>
    </w:p>
    <w:p w14:paraId="5C250926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Despite modern </w:t>
      </w:r>
      <w:r>
        <w:rPr>
          <w:i/>
        </w:rPr>
        <w:t xml:space="preserve">interpretations </w:t>
      </w:r>
      <w:r>
        <w:t xml:space="preserve">and </w:t>
      </w:r>
      <w:r>
        <w:rPr>
          <w:i/>
        </w:rPr>
        <w:t xml:space="preserve">applications </w:t>
      </w:r>
      <w:r>
        <w:t xml:space="preserve">of </w:t>
      </w:r>
      <w:r>
        <w:rPr>
          <w:u w:val="single"/>
        </w:rPr>
        <w:t>Jer.29</w:t>
      </w:r>
      <w:proofErr w:type="gramStart"/>
      <w:r>
        <w:rPr>
          <w:u w:val="single"/>
        </w:rPr>
        <w:t>:11</w:t>
      </w:r>
      <w:proofErr w:type="gramEnd"/>
      <w:r>
        <w:t xml:space="preserve">, it was not even written concerning Jeremiah, let alone you or me.  </w:t>
      </w:r>
    </w:p>
    <w:p w14:paraId="13DCE9E6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</w:t>
      </w:r>
      <w:r>
        <w:rPr>
          <w:i/>
        </w:rPr>
        <w:t xml:space="preserve">was </w:t>
      </w:r>
      <w:r>
        <w:t xml:space="preserve">written to </w:t>
      </w:r>
      <w:r w:rsidRPr="00214F91">
        <w:rPr>
          <w:b/>
          <w:i/>
        </w:rPr>
        <w:t>captive Judah</w:t>
      </w:r>
      <w:r>
        <w:rPr>
          <w:i/>
        </w:rPr>
        <w:t xml:space="preserve"> </w:t>
      </w:r>
      <w:r>
        <w:t xml:space="preserve">living as </w:t>
      </w:r>
      <w:r w:rsidRPr="00214F91">
        <w:rPr>
          <w:b/>
          <w:i/>
        </w:rPr>
        <w:t>exiles</w:t>
      </w:r>
      <w:r>
        <w:rPr>
          <w:i/>
        </w:rPr>
        <w:t xml:space="preserve"> </w:t>
      </w:r>
      <w:r>
        <w:t>(because of sin)</w:t>
      </w:r>
      <w:r w:rsidRPr="00214F91">
        <w:rPr>
          <w:b/>
        </w:rPr>
        <w:t xml:space="preserve"> in Babylon </w:t>
      </w:r>
      <w:r>
        <w:t xml:space="preserve">during the </w:t>
      </w:r>
      <w:r w:rsidRPr="00214F91">
        <w:rPr>
          <w:b/>
        </w:rPr>
        <w:t>seventh and sixth centuries B.C.</w:t>
      </w:r>
      <w:r>
        <w:t xml:space="preserve"> (roughly between 605 and 535 B.C.), </w:t>
      </w:r>
      <w:r>
        <w:rPr>
          <w:u w:val="single"/>
        </w:rPr>
        <w:t>vv.1</w:t>
      </w:r>
      <w:proofErr w:type="gramStart"/>
      <w:r>
        <w:rPr>
          <w:u w:val="single"/>
        </w:rPr>
        <w:t>,4</w:t>
      </w:r>
      <w:proofErr w:type="gramEnd"/>
      <w:r>
        <w:t>.</w:t>
      </w:r>
    </w:p>
    <w:p w14:paraId="1D05D008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God was telling </w:t>
      </w:r>
      <w:r w:rsidRPr="00317080">
        <w:rPr>
          <w:b/>
          <w:i/>
        </w:rPr>
        <w:t>them</w:t>
      </w:r>
      <w:r>
        <w:rPr>
          <w:b/>
          <w:i/>
        </w:rPr>
        <w:t xml:space="preserve"> </w:t>
      </w:r>
      <w:r>
        <w:t xml:space="preserve">that </w:t>
      </w:r>
      <w:r>
        <w:rPr>
          <w:i/>
        </w:rPr>
        <w:t xml:space="preserve">they </w:t>
      </w:r>
      <w:r>
        <w:t xml:space="preserve">(as both a </w:t>
      </w:r>
      <w:r>
        <w:rPr>
          <w:i/>
        </w:rPr>
        <w:t xml:space="preserve">nation </w:t>
      </w:r>
      <w:r>
        <w:t xml:space="preserve">and as </w:t>
      </w:r>
      <w:r>
        <w:rPr>
          <w:i/>
        </w:rPr>
        <w:t>His people</w:t>
      </w:r>
      <w:r>
        <w:t xml:space="preserve">) </w:t>
      </w:r>
      <w:r w:rsidRPr="00317080">
        <w:rPr>
          <w:b/>
        </w:rPr>
        <w:t xml:space="preserve">would not </w:t>
      </w:r>
      <w:r w:rsidRPr="00317080">
        <w:rPr>
          <w:b/>
          <w:i/>
        </w:rPr>
        <w:t>end there</w:t>
      </w:r>
      <w:r>
        <w:rPr>
          <w:i/>
        </w:rPr>
        <w:t xml:space="preserve">, </w:t>
      </w:r>
      <w:r>
        <w:t xml:space="preserve">but would (after the prophesied 70 years of captivity) </w:t>
      </w:r>
      <w:r w:rsidRPr="00317080">
        <w:rPr>
          <w:b/>
        </w:rPr>
        <w:t xml:space="preserve">be returned to </w:t>
      </w:r>
      <w:r w:rsidRPr="00317080">
        <w:rPr>
          <w:b/>
          <w:i/>
        </w:rPr>
        <w:t>Palestine</w:t>
      </w:r>
      <w:r w:rsidRPr="00317080">
        <w:rPr>
          <w:b/>
        </w:rPr>
        <w:t>,</w:t>
      </w:r>
      <w:r>
        <w:t xml:space="preserve"> </w:t>
      </w:r>
      <w:r>
        <w:rPr>
          <w:u w:val="single"/>
        </w:rPr>
        <w:t>vv.5-10</w:t>
      </w:r>
      <w:r>
        <w:t>.</w:t>
      </w:r>
    </w:p>
    <w:p w14:paraId="030A9495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God’s </w:t>
      </w:r>
      <w:r w:rsidRPr="00317080">
        <w:rPr>
          <w:b/>
          <w:i/>
        </w:rPr>
        <w:t>purpose for them</w:t>
      </w:r>
      <w:r>
        <w:rPr>
          <w:i/>
        </w:rPr>
        <w:t xml:space="preserve"> </w:t>
      </w:r>
      <w:r>
        <w:t xml:space="preserve">was for them to </w:t>
      </w:r>
      <w:r>
        <w:rPr>
          <w:i/>
        </w:rPr>
        <w:t xml:space="preserve">repent </w:t>
      </w:r>
      <w:r>
        <w:t xml:space="preserve">and thus be </w:t>
      </w:r>
      <w:r>
        <w:rPr>
          <w:i/>
        </w:rPr>
        <w:t xml:space="preserve">preserved as a remnant </w:t>
      </w:r>
      <w:r>
        <w:t xml:space="preserve">from which </w:t>
      </w:r>
      <w:r>
        <w:rPr>
          <w:i/>
        </w:rPr>
        <w:t xml:space="preserve">the Messiah </w:t>
      </w:r>
      <w:r>
        <w:t xml:space="preserve">would come, </w:t>
      </w:r>
      <w:r>
        <w:rPr>
          <w:u w:val="single"/>
        </w:rPr>
        <w:t>vv.12-15</w:t>
      </w:r>
      <w:r>
        <w:t xml:space="preserve">. </w:t>
      </w:r>
    </w:p>
    <w:p w14:paraId="47F2CB28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Thus, </w:t>
      </w:r>
      <w:r w:rsidRPr="00317080">
        <w:rPr>
          <w:b/>
        </w:rPr>
        <w:t xml:space="preserve">neither Jeremiah nor </w:t>
      </w:r>
      <w:r w:rsidRPr="00317080">
        <w:rPr>
          <w:b/>
          <w:i/>
        </w:rPr>
        <w:t xml:space="preserve">you, me, </w:t>
      </w:r>
      <w:r w:rsidRPr="00317080">
        <w:rPr>
          <w:b/>
        </w:rPr>
        <w:t xml:space="preserve">or </w:t>
      </w:r>
      <w:r w:rsidRPr="00317080">
        <w:rPr>
          <w:b/>
          <w:i/>
        </w:rPr>
        <w:t>anyone living now</w:t>
      </w:r>
      <w:r>
        <w:rPr>
          <w:i/>
        </w:rPr>
        <w:t xml:space="preserve"> </w:t>
      </w:r>
      <w:r>
        <w:t>is the focus of this passage</w:t>
      </w:r>
      <w:r w:rsidR="00317080">
        <w:t>,</w:t>
      </w:r>
      <w:r>
        <w:t xml:space="preserve"> except as the recipients of salvation through Him.</w:t>
      </w:r>
    </w:p>
    <w:p w14:paraId="48688BC2" w14:textId="77777777" w:rsidR="00D95767" w:rsidRDefault="00D95767" w:rsidP="00D9576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It has nothing to do with “my life” or God’s “purposes” for it </w:t>
      </w:r>
      <w:r w:rsidRPr="00214F91">
        <w:rPr>
          <w:i/>
        </w:rPr>
        <w:t>materially, matrimonially, financially,</w:t>
      </w:r>
      <w:r>
        <w:t xml:space="preserve"> or </w:t>
      </w:r>
      <w:r w:rsidRPr="00214F91">
        <w:rPr>
          <w:i/>
        </w:rPr>
        <w:t>vocationally!</w:t>
      </w:r>
      <w:r>
        <w:t xml:space="preserve">  </w:t>
      </w:r>
    </w:p>
    <w:p w14:paraId="6DC6743B" w14:textId="77777777" w:rsidR="00D95767" w:rsidRDefault="00D95767" w:rsidP="00D95767">
      <w:pPr>
        <w:spacing w:after="120"/>
        <w:rPr>
          <w:b/>
        </w:rPr>
      </w:pPr>
      <w:r>
        <w:rPr>
          <w:b/>
        </w:rPr>
        <w:t>Does God “Have Plans” for “My” Life?</w:t>
      </w:r>
    </w:p>
    <w:p w14:paraId="7165E4B5" w14:textId="77777777" w:rsidR="00D95767" w:rsidRDefault="00D95767" w:rsidP="00D95767">
      <w:pPr>
        <w:spacing w:after="120"/>
        <w:ind w:left="360"/>
      </w:pPr>
      <w:r>
        <w:t xml:space="preserve">Yes, but probably not the ones you may have in mind.  Consider what </w:t>
      </w:r>
      <w:r>
        <w:rPr>
          <w:i/>
        </w:rPr>
        <w:t xml:space="preserve">His Word </w:t>
      </w:r>
      <w:r>
        <w:t>says regarding this:</w:t>
      </w:r>
    </w:p>
    <w:p w14:paraId="6D03D588" w14:textId="77777777" w:rsidR="00D95767" w:rsidRDefault="00D95767" w:rsidP="00D95767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u w:val="single"/>
        </w:rPr>
        <w:t>Luke 7:30</w:t>
      </w:r>
      <w:r>
        <w:t xml:space="preserve">, God’s </w:t>
      </w:r>
      <w:r>
        <w:rPr>
          <w:i/>
        </w:rPr>
        <w:t xml:space="preserve">purpose </w:t>
      </w:r>
      <w:r>
        <w:t xml:space="preserve">for the </w:t>
      </w:r>
      <w:r>
        <w:rPr>
          <w:i/>
        </w:rPr>
        <w:t xml:space="preserve">Pharisees and lawyers </w:t>
      </w:r>
      <w:r>
        <w:t xml:space="preserve">was that they should </w:t>
      </w:r>
      <w:r>
        <w:rPr>
          <w:i/>
        </w:rPr>
        <w:t xml:space="preserve">listen to </w:t>
      </w:r>
      <w:r>
        <w:t xml:space="preserve">and </w:t>
      </w:r>
      <w:r>
        <w:rPr>
          <w:i/>
        </w:rPr>
        <w:t xml:space="preserve">obey His prophet </w:t>
      </w:r>
      <w:r>
        <w:t xml:space="preserve">(in this case, </w:t>
      </w:r>
      <w:r>
        <w:rPr>
          <w:i/>
        </w:rPr>
        <w:t>John the Baptist</w:t>
      </w:r>
      <w:r>
        <w:t xml:space="preserve">) to </w:t>
      </w:r>
      <w:r>
        <w:rPr>
          <w:i/>
        </w:rPr>
        <w:t xml:space="preserve">repent </w:t>
      </w:r>
      <w:r>
        <w:t xml:space="preserve">and </w:t>
      </w:r>
      <w:r>
        <w:rPr>
          <w:i/>
        </w:rPr>
        <w:t xml:space="preserve">be baptized </w:t>
      </w:r>
      <w:r>
        <w:t xml:space="preserve">for </w:t>
      </w:r>
      <w:r>
        <w:rPr>
          <w:i/>
        </w:rPr>
        <w:t xml:space="preserve">the remission of their sins, </w:t>
      </w:r>
      <w:r>
        <w:rPr>
          <w:u w:val="single"/>
        </w:rPr>
        <w:t>cf.v.29</w:t>
      </w:r>
      <w:r>
        <w:t xml:space="preserve">; </w:t>
      </w:r>
      <w:r>
        <w:rPr>
          <w:u w:val="single"/>
        </w:rPr>
        <w:t>3:2-3</w:t>
      </w:r>
      <w:r>
        <w:t xml:space="preserve">.  Do we really think His </w:t>
      </w:r>
      <w:r>
        <w:rPr>
          <w:i/>
        </w:rPr>
        <w:t xml:space="preserve">purposes for us </w:t>
      </w:r>
      <w:r>
        <w:t xml:space="preserve">are any different?  God’s </w:t>
      </w:r>
      <w:r>
        <w:rPr>
          <w:i/>
        </w:rPr>
        <w:t xml:space="preserve">purpose </w:t>
      </w:r>
      <w:r>
        <w:t xml:space="preserve">for “my life” is that I </w:t>
      </w:r>
      <w:r>
        <w:rPr>
          <w:i/>
        </w:rPr>
        <w:t xml:space="preserve">repent </w:t>
      </w:r>
      <w:r>
        <w:t xml:space="preserve">of “living for me” and be </w:t>
      </w:r>
      <w:r>
        <w:rPr>
          <w:i/>
        </w:rPr>
        <w:t xml:space="preserve">born again </w:t>
      </w:r>
      <w:r>
        <w:t>to “live for Him.”</w:t>
      </w:r>
    </w:p>
    <w:p w14:paraId="4723C442" w14:textId="77777777" w:rsidR="00D95767" w:rsidRDefault="00D95767" w:rsidP="00D95767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u w:val="single"/>
        </w:rPr>
        <w:t>2Cor.5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-9</w:t>
      </w:r>
      <w:r>
        <w:t xml:space="preserve">, God’s </w:t>
      </w:r>
      <w:r>
        <w:rPr>
          <w:i/>
        </w:rPr>
        <w:t xml:space="preserve">purposes </w:t>
      </w:r>
      <w:r>
        <w:t xml:space="preserve">for “my life” is that although my </w:t>
      </w:r>
      <w:r>
        <w:rPr>
          <w:i/>
        </w:rPr>
        <w:t xml:space="preserve">earthly tent </w:t>
      </w:r>
      <w:r>
        <w:t xml:space="preserve">will be </w:t>
      </w:r>
      <w:r>
        <w:rPr>
          <w:i/>
        </w:rPr>
        <w:t xml:space="preserve">burdened </w:t>
      </w:r>
      <w:r>
        <w:t xml:space="preserve">and ultimately </w:t>
      </w:r>
      <w:r>
        <w:rPr>
          <w:i/>
        </w:rPr>
        <w:t xml:space="preserve">torn down, </w:t>
      </w:r>
      <w:r>
        <w:t xml:space="preserve">I </w:t>
      </w:r>
      <w:r>
        <w:rPr>
          <w:i/>
        </w:rPr>
        <w:t xml:space="preserve">groan </w:t>
      </w:r>
      <w:r>
        <w:t xml:space="preserve">and </w:t>
      </w:r>
      <w:r>
        <w:rPr>
          <w:i/>
        </w:rPr>
        <w:t xml:space="preserve">long for </w:t>
      </w:r>
      <w:r>
        <w:t xml:space="preserve">my </w:t>
      </w:r>
      <w:r>
        <w:rPr>
          <w:i/>
        </w:rPr>
        <w:t xml:space="preserve">mortality </w:t>
      </w:r>
      <w:r>
        <w:t xml:space="preserve">to be </w:t>
      </w:r>
      <w:r>
        <w:rPr>
          <w:i/>
        </w:rPr>
        <w:t xml:space="preserve">swallowed up </w:t>
      </w:r>
      <w:r>
        <w:t xml:space="preserve">by </w:t>
      </w:r>
      <w:r>
        <w:rPr>
          <w:i/>
        </w:rPr>
        <w:t xml:space="preserve">immortality, </w:t>
      </w:r>
      <w:r>
        <w:t xml:space="preserve">and thus, </w:t>
      </w:r>
      <w:r>
        <w:rPr>
          <w:i/>
        </w:rPr>
        <w:t xml:space="preserve">live by faith </w:t>
      </w:r>
      <w:r>
        <w:t xml:space="preserve">rather than </w:t>
      </w:r>
      <w:r>
        <w:rPr>
          <w:i/>
        </w:rPr>
        <w:t xml:space="preserve">by sight </w:t>
      </w:r>
      <w:r>
        <w:t xml:space="preserve">in </w:t>
      </w:r>
      <w:r>
        <w:rPr>
          <w:i/>
        </w:rPr>
        <w:t xml:space="preserve">seeking </w:t>
      </w:r>
      <w:r>
        <w:t xml:space="preserve">and </w:t>
      </w:r>
      <w:r>
        <w:rPr>
          <w:i/>
        </w:rPr>
        <w:t xml:space="preserve">doing </w:t>
      </w:r>
      <w:r>
        <w:t xml:space="preserve">what is </w:t>
      </w:r>
      <w:r>
        <w:rPr>
          <w:i/>
        </w:rPr>
        <w:t xml:space="preserve">pleasing to Him </w:t>
      </w:r>
      <w:r>
        <w:t xml:space="preserve">(rather than </w:t>
      </w:r>
      <w:r>
        <w:rPr>
          <w:i/>
        </w:rPr>
        <w:t>me</w:t>
      </w:r>
      <w:r>
        <w:t xml:space="preserve">)!  God’s </w:t>
      </w:r>
      <w:r>
        <w:rPr>
          <w:i/>
        </w:rPr>
        <w:t xml:space="preserve">purpose </w:t>
      </w:r>
      <w:r>
        <w:t xml:space="preserve">for “my life” is that I use it knowing that it determines my </w:t>
      </w:r>
      <w:r>
        <w:rPr>
          <w:i/>
        </w:rPr>
        <w:t xml:space="preserve">eternal destiny, </w:t>
      </w:r>
      <w:r>
        <w:rPr>
          <w:u w:val="single"/>
        </w:rPr>
        <w:t>cf. v.10</w:t>
      </w:r>
      <w:r>
        <w:t>.</w:t>
      </w:r>
    </w:p>
    <w:p w14:paraId="422CE993" w14:textId="77777777" w:rsidR="00D95767" w:rsidRDefault="00D95767" w:rsidP="00D95767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u w:val="single"/>
        </w:rPr>
        <w:t>1Thess.4</w:t>
      </w:r>
      <w:proofErr w:type="gramStart"/>
      <w:r>
        <w:rPr>
          <w:u w:val="single"/>
        </w:rPr>
        <w:t>:7</w:t>
      </w:r>
      <w:proofErr w:type="gramEnd"/>
      <w:r>
        <w:t xml:space="preserve">, God’s </w:t>
      </w:r>
      <w:r>
        <w:rPr>
          <w:i/>
        </w:rPr>
        <w:t xml:space="preserve">purpose </w:t>
      </w:r>
      <w:r>
        <w:t xml:space="preserve">for “my life” is not </w:t>
      </w:r>
      <w:r>
        <w:rPr>
          <w:i/>
        </w:rPr>
        <w:t xml:space="preserve">impurity, </w:t>
      </w:r>
      <w:r>
        <w:t xml:space="preserve">but </w:t>
      </w:r>
      <w:r>
        <w:rPr>
          <w:i/>
        </w:rPr>
        <w:t xml:space="preserve">sanctification </w:t>
      </w:r>
      <w:r>
        <w:t xml:space="preserve">(which means </w:t>
      </w:r>
      <w:r>
        <w:rPr>
          <w:i/>
        </w:rPr>
        <w:t xml:space="preserve">dedicated </w:t>
      </w:r>
      <w:r>
        <w:t xml:space="preserve">to </w:t>
      </w:r>
      <w:r>
        <w:rPr>
          <w:i/>
        </w:rPr>
        <w:t xml:space="preserve">His </w:t>
      </w:r>
      <w:r>
        <w:t xml:space="preserve">purposes rather than </w:t>
      </w:r>
      <w:r>
        <w:rPr>
          <w:i/>
        </w:rPr>
        <w:t>mine</w:t>
      </w:r>
      <w:r>
        <w:t xml:space="preserve">), </w:t>
      </w:r>
      <w:r>
        <w:rPr>
          <w:u w:val="single"/>
        </w:rPr>
        <w:t>cf. 1Tim.4:7</w:t>
      </w:r>
      <w:r>
        <w:t xml:space="preserve">; </w:t>
      </w:r>
      <w:r>
        <w:rPr>
          <w:u w:val="single"/>
        </w:rPr>
        <w:t>2Tim.1:9</w:t>
      </w:r>
      <w:r>
        <w:t>.</w:t>
      </w:r>
    </w:p>
    <w:p w14:paraId="50097ED3" w14:textId="77777777" w:rsidR="00D95767" w:rsidRDefault="00D95767" w:rsidP="00D95767">
      <w:pPr>
        <w:pStyle w:val="ListParagraph"/>
        <w:numPr>
          <w:ilvl w:val="0"/>
          <w:numId w:val="6"/>
        </w:numPr>
        <w:spacing w:after="120"/>
        <w:ind w:left="720"/>
        <w:contextualSpacing w:val="0"/>
      </w:pPr>
      <w:r>
        <w:rPr>
          <w:i/>
        </w:rPr>
        <w:t xml:space="preserve"> </w:t>
      </w:r>
      <w:r>
        <w:rPr>
          <w:u w:val="single"/>
        </w:rPr>
        <w:t>1Pet.2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-24</w:t>
      </w:r>
      <w:r>
        <w:t xml:space="preserve">, God’s </w:t>
      </w:r>
      <w:r>
        <w:rPr>
          <w:i/>
        </w:rPr>
        <w:t xml:space="preserve">purpose </w:t>
      </w:r>
      <w:r>
        <w:t xml:space="preserve">for “my life” is to </w:t>
      </w:r>
      <w:r>
        <w:rPr>
          <w:i/>
        </w:rPr>
        <w:t>bear up when suffering unjustly</w:t>
      </w:r>
      <w:r>
        <w:t xml:space="preserve"> and </w:t>
      </w:r>
      <w:r>
        <w:rPr>
          <w:i/>
        </w:rPr>
        <w:t xml:space="preserve">continue faithfully </w:t>
      </w:r>
      <w:r>
        <w:t xml:space="preserve">despite </w:t>
      </w:r>
      <w:r>
        <w:rPr>
          <w:i/>
        </w:rPr>
        <w:t xml:space="preserve">persecution, </w:t>
      </w:r>
      <w:r>
        <w:rPr>
          <w:u w:val="single"/>
        </w:rPr>
        <w:t>cf. 3:9; 4:1,6</w:t>
      </w:r>
      <w:r>
        <w:t xml:space="preserve">. </w:t>
      </w:r>
    </w:p>
    <w:p w14:paraId="17533700" w14:textId="2C558447" w:rsidR="00D95767" w:rsidRPr="00803D56" w:rsidRDefault="00D95767" w:rsidP="00D95767">
      <w:pPr>
        <w:spacing w:after="120"/>
        <w:ind w:left="360"/>
      </w:pPr>
      <w:r>
        <w:lastRenderedPageBreak/>
        <w:t xml:space="preserve">While I’m quite certain that these are NOT the </w:t>
      </w:r>
      <w:r>
        <w:rPr>
          <w:i/>
        </w:rPr>
        <w:t xml:space="preserve">purposes </w:t>
      </w:r>
      <w:r w:rsidR="004F41A8">
        <w:t>most folks</w:t>
      </w:r>
      <w:r>
        <w:t xml:space="preserve"> assume or desire that God </w:t>
      </w:r>
      <w:proofErr w:type="gramStart"/>
      <w:r>
        <w:t>has</w:t>
      </w:r>
      <w:proofErr w:type="gramEnd"/>
      <w:r>
        <w:t xml:space="preserve"> for “my life,” they are the ones He specifies in His Word!</w:t>
      </w:r>
    </w:p>
    <w:p w14:paraId="6E71C660" w14:textId="77777777" w:rsidR="00D95767" w:rsidRDefault="00D95767" w:rsidP="00D95767">
      <w:pPr>
        <w:spacing w:after="120"/>
        <w:rPr>
          <w:b/>
        </w:rPr>
      </w:pPr>
      <w:r>
        <w:rPr>
          <w:b/>
        </w:rPr>
        <w:t>Dangers of “God’s Plan for My Life” Thinking:</w:t>
      </w:r>
    </w:p>
    <w:p w14:paraId="1DD446BD" w14:textId="77777777" w:rsidR="00D95767" w:rsidRDefault="00D95767" w:rsidP="00D9576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It s</w:t>
      </w:r>
      <w:r w:rsidRPr="003A2D93">
        <w:rPr>
          <w:b/>
        </w:rPr>
        <w:t xml:space="preserve">eeks to make </w:t>
      </w:r>
      <w:proofErr w:type="gramStart"/>
      <w:r w:rsidRPr="003A2D93">
        <w:rPr>
          <w:b/>
          <w:i/>
        </w:rPr>
        <w:t xml:space="preserve">me </w:t>
      </w:r>
      <w:r w:rsidRPr="003A2D93">
        <w:rPr>
          <w:b/>
        </w:rPr>
        <w:t xml:space="preserve">and </w:t>
      </w:r>
      <w:r w:rsidRPr="003A2D93">
        <w:rPr>
          <w:b/>
          <w:i/>
        </w:rPr>
        <w:t xml:space="preserve">my life </w:t>
      </w:r>
      <w:r w:rsidRPr="003A2D93">
        <w:rPr>
          <w:b/>
        </w:rPr>
        <w:t>“special,”</w:t>
      </w:r>
      <w:proofErr w:type="gramEnd"/>
      <w:r>
        <w:t xml:space="preserve"> and thus can become a cover or justification for selfish pursuits;</w:t>
      </w:r>
      <w:r w:rsidR="00317080">
        <w:t xml:space="preserve"> (“You </w:t>
      </w:r>
      <w:r w:rsidR="00317080" w:rsidRPr="00317080">
        <w:t>are</w:t>
      </w:r>
      <w:r w:rsidR="00317080">
        <w:rPr>
          <w:i/>
        </w:rPr>
        <w:t xml:space="preserve"> </w:t>
      </w:r>
      <w:r w:rsidR="00317080">
        <w:t xml:space="preserve">special- just like </w:t>
      </w:r>
      <w:r w:rsidR="00317080">
        <w:rPr>
          <w:i/>
        </w:rPr>
        <w:t xml:space="preserve">everyone </w:t>
      </w:r>
      <w:r w:rsidR="00317080">
        <w:t>else!”)</w:t>
      </w:r>
    </w:p>
    <w:p w14:paraId="73AA8FDB" w14:textId="77777777" w:rsidR="00D95767" w:rsidRDefault="00D95767" w:rsidP="00D95767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rPr>
          <w:i/>
        </w:rPr>
        <w:t xml:space="preserve">Selfish ambitions </w:t>
      </w:r>
      <w:r>
        <w:t xml:space="preserve">are </w:t>
      </w:r>
      <w:r>
        <w:rPr>
          <w:u w:val="single"/>
        </w:rPr>
        <w:t>never</w:t>
      </w:r>
      <w:r>
        <w:t xml:space="preserve"> going to be “God’s plan or purpose” for your life, </w:t>
      </w:r>
      <w:r>
        <w:rPr>
          <w:u w:val="single"/>
        </w:rPr>
        <w:t>Phil.1</w:t>
      </w:r>
      <w:proofErr w:type="gramStart"/>
      <w:r>
        <w:rPr>
          <w:u w:val="single"/>
        </w:rPr>
        <w:t>:17</w:t>
      </w:r>
      <w:proofErr w:type="gramEnd"/>
      <w:r>
        <w:rPr>
          <w:u w:val="single"/>
        </w:rPr>
        <w:t>; 3:18-19</w:t>
      </w:r>
      <w:r>
        <w:t xml:space="preserve">; </w:t>
      </w:r>
      <w:r>
        <w:rPr>
          <w:u w:val="single"/>
        </w:rPr>
        <w:t>Jas.3:14-16</w:t>
      </w:r>
      <w:r w:rsidR="00317080">
        <w:t>.</w:t>
      </w:r>
    </w:p>
    <w:p w14:paraId="715DC489" w14:textId="77777777" w:rsidR="00D95767" w:rsidRDefault="00D95767" w:rsidP="00D95767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>
        <w:t xml:space="preserve">What makes your life </w:t>
      </w:r>
      <w:r>
        <w:rPr>
          <w:i/>
        </w:rPr>
        <w:t xml:space="preserve">special </w:t>
      </w:r>
      <w:r>
        <w:t xml:space="preserve">is your </w:t>
      </w:r>
      <w:r>
        <w:rPr>
          <w:i/>
        </w:rPr>
        <w:t xml:space="preserve">belonging to Christ </w:t>
      </w:r>
      <w:r>
        <w:t xml:space="preserve">and your dedication to </w:t>
      </w:r>
      <w:r>
        <w:rPr>
          <w:i/>
        </w:rPr>
        <w:t xml:space="preserve">His purposes </w:t>
      </w:r>
      <w:r>
        <w:t xml:space="preserve">and </w:t>
      </w:r>
      <w:r>
        <w:rPr>
          <w:i/>
        </w:rPr>
        <w:t xml:space="preserve">goals </w:t>
      </w:r>
      <w:r>
        <w:t xml:space="preserve">rather than your own, </w:t>
      </w:r>
      <w:r>
        <w:rPr>
          <w:u w:val="single"/>
        </w:rPr>
        <w:t>1Pet.2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-10</w:t>
      </w:r>
      <w:r w:rsidR="00317080">
        <w:t>!</w:t>
      </w:r>
      <w:r>
        <w:t xml:space="preserve"> </w:t>
      </w:r>
    </w:p>
    <w:p w14:paraId="35499EE7" w14:textId="77777777" w:rsidR="00D95767" w:rsidRDefault="00D95767" w:rsidP="00D9576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It p</w:t>
      </w:r>
      <w:r w:rsidRPr="003A2D93">
        <w:rPr>
          <w:b/>
        </w:rPr>
        <w:t xml:space="preserve">rovides a </w:t>
      </w:r>
      <w:r w:rsidRPr="003A2D93">
        <w:rPr>
          <w:b/>
          <w:i/>
        </w:rPr>
        <w:t xml:space="preserve">spiritual </w:t>
      </w:r>
      <w:r>
        <w:rPr>
          <w:b/>
        </w:rPr>
        <w:t>“</w:t>
      </w:r>
      <w:r w:rsidRPr="003A2D93">
        <w:rPr>
          <w:b/>
        </w:rPr>
        <w:t>purpose</w:t>
      </w:r>
      <w:r>
        <w:rPr>
          <w:b/>
        </w:rPr>
        <w:t>”</w:t>
      </w:r>
      <w:r w:rsidRPr="003A2D93">
        <w:rPr>
          <w:b/>
        </w:rPr>
        <w:t xml:space="preserve"> to ordinary/material things,</w:t>
      </w:r>
      <w:r>
        <w:t xml:space="preserve"> such as careers, hobbies, etc. apart from man’s </w:t>
      </w:r>
      <w:r>
        <w:rPr>
          <w:i/>
        </w:rPr>
        <w:t xml:space="preserve">real </w:t>
      </w:r>
      <w:r>
        <w:t>purpose of following and serving Christ;</w:t>
      </w:r>
    </w:p>
    <w:p w14:paraId="6461C361" w14:textId="77777777" w:rsidR="00D95767" w:rsidRDefault="00D95767" w:rsidP="00D95767">
      <w:pPr>
        <w:pStyle w:val="ListParagraph"/>
        <w:numPr>
          <w:ilvl w:val="1"/>
          <w:numId w:val="2"/>
        </w:numPr>
        <w:spacing w:after="120"/>
        <w:ind w:left="1080"/>
        <w:contextualSpacing w:val="0"/>
      </w:pPr>
      <w:r>
        <w:t>God</w:t>
      </w:r>
      <w:r w:rsidR="00317080">
        <w:t xml:space="preserve"> did single-out specific people,</w:t>
      </w:r>
      <w:r>
        <w:t xml:space="preserve"> even from the womb, for specific </w:t>
      </w:r>
      <w:r>
        <w:rPr>
          <w:i/>
        </w:rPr>
        <w:t xml:space="preserve">purposes </w:t>
      </w:r>
      <w:r>
        <w:t xml:space="preserve">He had for their lives- Jeremiah, John the Baptist, Paul, </w:t>
      </w:r>
      <w:r>
        <w:rPr>
          <w:i/>
        </w:rPr>
        <w:t>e.g.</w:t>
      </w:r>
    </w:p>
    <w:p w14:paraId="15915AAD" w14:textId="77777777" w:rsidR="00D95767" w:rsidRDefault="00D95767" w:rsidP="00D95767">
      <w:pPr>
        <w:pStyle w:val="ListParagraph"/>
        <w:numPr>
          <w:ilvl w:val="1"/>
          <w:numId w:val="2"/>
        </w:numPr>
        <w:spacing w:after="120"/>
        <w:ind w:left="1080"/>
        <w:contextualSpacing w:val="0"/>
      </w:pPr>
      <w:r>
        <w:t xml:space="preserve">But, if you think about it (and I hope you will), didn’t each of these </w:t>
      </w:r>
      <w:r>
        <w:rPr>
          <w:i/>
        </w:rPr>
        <w:t xml:space="preserve">special cases </w:t>
      </w:r>
      <w:r>
        <w:t xml:space="preserve">include inspiration and revelation of God’s Word to others rather than career paths, or even areas of otherwise temporal purposes or service?  </w:t>
      </w:r>
      <w:proofErr w:type="gramStart"/>
      <w:r>
        <w:rPr>
          <w:u w:val="single"/>
        </w:rPr>
        <w:t>cp.1Cor.13:8</w:t>
      </w:r>
      <w:proofErr w:type="gramEnd"/>
      <w:r>
        <w:rPr>
          <w:u w:val="single"/>
        </w:rPr>
        <w:t>-12</w:t>
      </w:r>
    </w:p>
    <w:p w14:paraId="04504AAF" w14:textId="77777777" w:rsidR="00D95767" w:rsidRPr="004A41C1" w:rsidRDefault="00D95767" w:rsidP="00D95767">
      <w:pPr>
        <w:pStyle w:val="ListParagraph"/>
        <w:numPr>
          <w:ilvl w:val="0"/>
          <w:numId w:val="3"/>
        </w:numPr>
        <w:spacing w:after="120"/>
        <w:contextualSpacing w:val="0"/>
      </w:pPr>
      <w:r w:rsidRPr="0062601F">
        <w:rPr>
          <w:b/>
        </w:rPr>
        <w:t>I</w:t>
      </w:r>
      <w:r>
        <w:rPr>
          <w:b/>
        </w:rPr>
        <w:t>t i</w:t>
      </w:r>
      <w:r w:rsidRPr="0062601F">
        <w:rPr>
          <w:b/>
        </w:rPr>
        <w:t xml:space="preserve">gnores or minimizes the distinct possibility, if not the probability, that your </w:t>
      </w:r>
      <w:r w:rsidRPr="0062601F">
        <w:rPr>
          <w:b/>
          <w:i/>
        </w:rPr>
        <w:t xml:space="preserve">purpose </w:t>
      </w:r>
      <w:r w:rsidRPr="0062601F">
        <w:rPr>
          <w:b/>
        </w:rPr>
        <w:t xml:space="preserve">in life may include physical </w:t>
      </w:r>
      <w:r w:rsidRPr="0062601F">
        <w:rPr>
          <w:b/>
          <w:i/>
        </w:rPr>
        <w:t xml:space="preserve">hardship </w:t>
      </w:r>
      <w:r w:rsidRPr="0062601F">
        <w:rPr>
          <w:b/>
        </w:rPr>
        <w:t xml:space="preserve">and </w:t>
      </w:r>
      <w:r w:rsidRPr="0062601F">
        <w:rPr>
          <w:b/>
          <w:i/>
        </w:rPr>
        <w:t xml:space="preserve">persecution.  </w:t>
      </w:r>
    </w:p>
    <w:p w14:paraId="174DD905" w14:textId="77777777" w:rsidR="00D95767" w:rsidRPr="005B77BC" w:rsidRDefault="00D95767" w:rsidP="00D95767">
      <w:pPr>
        <w:pStyle w:val="ListParagraph"/>
        <w:numPr>
          <w:ilvl w:val="1"/>
          <w:numId w:val="2"/>
        </w:numPr>
        <w:spacing w:after="120"/>
        <w:ind w:left="1080"/>
        <w:contextualSpacing w:val="0"/>
      </w:pPr>
      <w:r>
        <w:t xml:space="preserve">Jeremiah was </w:t>
      </w:r>
      <w:r>
        <w:rPr>
          <w:i/>
        </w:rPr>
        <w:t xml:space="preserve">beaten, jailed, </w:t>
      </w:r>
      <w:r>
        <w:t xml:space="preserve">and </w:t>
      </w:r>
      <w:r>
        <w:rPr>
          <w:i/>
        </w:rPr>
        <w:t xml:space="preserve">starved, </w:t>
      </w:r>
      <w:r>
        <w:rPr>
          <w:u w:val="single"/>
        </w:rPr>
        <w:t>Jer.37</w:t>
      </w:r>
      <w:proofErr w:type="gramStart"/>
      <w:r>
        <w:rPr>
          <w:u w:val="single"/>
        </w:rPr>
        <w:t>:11</w:t>
      </w:r>
      <w:proofErr w:type="gramEnd"/>
      <w:r>
        <w:rPr>
          <w:u w:val="single"/>
        </w:rPr>
        <w:t>-21</w:t>
      </w:r>
      <w:r>
        <w:t xml:space="preserve">; John the Baptist was </w:t>
      </w:r>
      <w:r>
        <w:rPr>
          <w:i/>
        </w:rPr>
        <w:t xml:space="preserve">jailed </w:t>
      </w:r>
      <w:r>
        <w:t xml:space="preserve">and </w:t>
      </w:r>
      <w:r>
        <w:rPr>
          <w:i/>
        </w:rPr>
        <w:t xml:space="preserve">beheaded, </w:t>
      </w:r>
      <w:r>
        <w:rPr>
          <w:u w:val="single"/>
        </w:rPr>
        <w:t>Matt.14:3-12</w:t>
      </w:r>
      <w:r>
        <w:t>;</w:t>
      </w:r>
      <w:r>
        <w:rPr>
          <w:i/>
        </w:rPr>
        <w:t xml:space="preserve"> </w:t>
      </w:r>
      <w:r>
        <w:t xml:space="preserve">and Paul was </w:t>
      </w:r>
      <w:r>
        <w:rPr>
          <w:i/>
        </w:rPr>
        <w:t xml:space="preserve">lashed, beaten, stoned, shipwrecked, given a “thorn in the flesh,” </w:t>
      </w:r>
      <w:r>
        <w:t xml:space="preserve">and ultimately </w:t>
      </w:r>
      <w:r>
        <w:rPr>
          <w:i/>
        </w:rPr>
        <w:t xml:space="preserve">killed, </w:t>
      </w:r>
      <w:r>
        <w:rPr>
          <w:u w:val="single"/>
        </w:rPr>
        <w:t xml:space="preserve">cf. 2Cor.11:24 – 12:8 </w:t>
      </w:r>
      <w:r w:rsidRPr="00B5236A">
        <w:rPr>
          <w:u w:val="single"/>
        </w:rPr>
        <w:sym w:font="Wingdings" w:char="F0E0"/>
      </w:r>
      <w:r>
        <w:rPr>
          <w:u w:val="single"/>
        </w:rPr>
        <w:t xml:space="preserve"> 12:9-10</w:t>
      </w:r>
      <w:r>
        <w:rPr>
          <w:i/>
        </w:rPr>
        <w:t xml:space="preserve"> </w:t>
      </w:r>
      <w:r>
        <w:rPr>
          <w:b/>
        </w:rPr>
        <w:t xml:space="preserve">because of God’s </w:t>
      </w:r>
      <w:r>
        <w:rPr>
          <w:b/>
          <w:i/>
        </w:rPr>
        <w:t xml:space="preserve">plans </w:t>
      </w:r>
      <w:r>
        <w:rPr>
          <w:b/>
        </w:rPr>
        <w:t xml:space="preserve">for their lives. </w:t>
      </w:r>
      <w:r>
        <w:rPr>
          <w:b/>
          <w:i/>
        </w:rPr>
        <w:t xml:space="preserve"> </w:t>
      </w:r>
    </w:p>
    <w:p w14:paraId="208B4632" w14:textId="77777777" w:rsidR="00D95767" w:rsidRPr="007003A8" w:rsidRDefault="00D95767" w:rsidP="00D95767">
      <w:pPr>
        <w:pStyle w:val="ListParagraph"/>
        <w:numPr>
          <w:ilvl w:val="1"/>
          <w:numId w:val="2"/>
        </w:numPr>
        <w:spacing w:after="120"/>
        <w:ind w:left="1080"/>
        <w:contextualSpacing w:val="0"/>
      </w:pPr>
      <w:r>
        <w:t xml:space="preserve">But when people today speak of “God’s plan for my life,” it never includes such things, </w:t>
      </w:r>
      <w:r>
        <w:rPr>
          <w:u w:val="single"/>
        </w:rPr>
        <w:t>cf.1Pet.2</w:t>
      </w:r>
      <w:proofErr w:type="gramStart"/>
      <w:r>
        <w:rPr>
          <w:u w:val="single"/>
        </w:rPr>
        <w:t>:19</w:t>
      </w:r>
      <w:proofErr w:type="gramEnd"/>
      <w:r>
        <w:rPr>
          <w:u w:val="single"/>
        </w:rPr>
        <w:t>-24; 3:9; 4:1,6</w:t>
      </w:r>
      <w:r>
        <w:t>.</w:t>
      </w:r>
    </w:p>
    <w:p w14:paraId="1A10BA8B" w14:textId="77777777" w:rsidR="00D95767" w:rsidRDefault="00D95767" w:rsidP="00D95767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Makes God to have “purposed” and “predestined” parts of lives that remain entirely up to us. </w:t>
      </w:r>
      <w:r w:rsidR="0070394E">
        <w:t xml:space="preserve"> It matter no difference to God whether you’re a </w:t>
      </w:r>
      <w:r w:rsidR="0070394E">
        <w:rPr>
          <w:i/>
        </w:rPr>
        <w:t xml:space="preserve">employee </w:t>
      </w:r>
      <w:r w:rsidR="0070394E">
        <w:t xml:space="preserve">or an </w:t>
      </w:r>
      <w:r w:rsidR="0070394E">
        <w:rPr>
          <w:i/>
        </w:rPr>
        <w:t xml:space="preserve">employer, married </w:t>
      </w:r>
      <w:r w:rsidR="0070394E">
        <w:t xml:space="preserve">or </w:t>
      </w:r>
      <w:r w:rsidR="0070394E">
        <w:rPr>
          <w:i/>
        </w:rPr>
        <w:t xml:space="preserve">single, </w:t>
      </w:r>
      <w:r w:rsidR="0070394E">
        <w:t xml:space="preserve">a </w:t>
      </w:r>
      <w:r w:rsidR="0070394E">
        <w:rPr>
          <w:i/>
        </w:rPr>
        <w:t xml:space="preserve">parent </w:t>
      </w:r>
      <w:r w:rsidR="0070394E">
        <w:t xml:space="preserve">or </w:t>
      </w:r>
      <w:r w:rsidR="0070394E">
        <w:rPr>
          <w:i/>
        </w:rPr>
        <w:t xml:space="preserve">childless, </w:t>
      </w:r>
      <w:r w:rsidR="0070394E">
        <w:t xml:space="preserve">a </w:t>
      </w:r>
      <w:r w:rsidR="0070394E">
        <w:rPr>
          <w:i/>
        </w:rPr>
        <w:t xml:space="preserve">slave </w:t>
      </w:r>
      <w:r w:rsidR="0070394E">
        <w:t xml:space="preserve">or </w:t>
      </w:r>
      <w:r w:rsidR="0070394E">
        <w:rPr>
          <w:i/>
        </w:rPr>
        <w:t xml:space="preserve">free, illiterate </w:t>
      </w:r>
      <w:r w:rsidR="0070394E">
        <w:t xml:space="preserve">or </w:t>
      </w:r>
      <w:r w:rsidR="0070394E">
        <w:rPr>
          <w:i/>
        </w:rPr>
        <w:t xml:space="preserve">highly educated, </w:t>
      </w:r>
      <w:r w:rsidR="0070394E">
        <w:t xml:space="preserve">as long as you </w:t>
      </w:r>
      <w:r w:rsidR="0070394E">
        <w:rPr>
          <w:i/>
        </w:rPr>
        <w:t xml:space="preserve">keep His commandments, </w:t>
      </w:r>
      <w:r w:rsidR="0070394E">
        <w:rPr>
          <w:u w:val="single"/>
        </w:rPr>
        <w:t>1Cor.7</w:t>
      </w:r>
      <w:proofErr w:type="gramStart"/>
      <w:r w:rsidR="0070394E">
        <w:rPr>
          <w:u w:val="single"/>
        </w:rPr>
        <w:t>:19ff</w:t>
      </w:r>
      <w:proofErr w:type="gramEnd"/>
      <w:r w:rsidR="0070394E">
        <w:t xml:space="preserve">.  Simply put: The </w:t>
      </w:r>
      <w:r w:rsidR="0070394E">
        <w:rPr>
          <w:i/>
        </w:rPr>
        <w:t xml:space="preserve">physical things of your life </w:t>
      </w:r>
      <w:r w:rsidR="0070394E">
        <w:t xml:space="preserve">don’t matter- but the </w:t>
      </w:r>
      <w:r w:rsidR="0070394E">
        <w:rPr>
          <w:i/>
        </w:rPr>
        <w:t xml:space="preserve">spiritual ones </w:t>
      </w:r>
      <w:r w:rsidR="0070394E">
        <w:t xml:space="preserve">matter to eternity, </w:t>
      </w:r>
      <w:r w:rsidR="0070394E">
        <w:rPr>
          <w:u w:val="single"/>
        </w:rPr>
        <w:t>cp. Luke 16</w:t>
      </w:r>
      <w:r w:rsidR="00C07713">
        <w:rPr>
          <w:u w:val="single"/>
        </w:rPr>
        <w:t>:10-13,19-31</w:t>
      </w:r>
    </w:p>
    <w:p w14:paraId="0ED119D3" w14:textId="77777777" w:rsidR="00D95767" w:rsidRDefault="00D95767" w:rsidP="00D95767">
      <w:pPr>
        <w:spacing w:after="120"/>
      </w:pPr>
      <w:r>
        <w:rPr>
          <w:b/>
        </w:rPr>
        <w:t>Conclusions:</w:t>
      </w:r>
    </w:p>
    <w:p w14:paraId="06D87764" w14:textId="77777777" w:rsidR="00D95767" w:rsidRDefault="00D95767" w:rsidP="00D95767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It is entirely right and proper to </w:t>
      </w:r>
      <w:r>
        <w:rPr>
          <w:b/>
          <w:i/>
        </w:rPr>
        <w:t xml:space="preserve">seek God’s will </w:t>
      </w:r>
      <w:r>
        <w:rPr>
          <w:b/>
        </w:rPr>
        <w:t xml:space="preserve">both </w:t>
      </w:r>
      <w:r>
        <w:rPr>
          <w:b/>
          <w:i/>
        </w:rPr>
        <w:t xml:space="preserve">in </w:t>
      </w:r>
      <w:r>
        <w:rPr>
          <w:b/>
        </w:rPr>
        <w:t xml:space="preserve">and </w:t>
      </w:r>
      <w:r>
        <w:rPr>
          <w:b/>
          <w:i/>
        </w:rPr>
        <w:t xml:space="preserve">for </w:t>
      </w:r>
      <w:r>
        <w:rPr>
          <w:b/>
        </w:rPr>
        <w:t xml:space="preserve">your life- both </w:t>
      </w:r>
      <w:r>
        <w:rPr>
          <w:b/>
          <w:i/>
        </w:rPr>
        <w:t xml:space="preserve">generally </w:t>
      </w:r>
      <w:r>
        <w:rPr>
          <w:b/>
        </w:rPr>
        <w:t xml:space="preserve">and </w:t>
      </w:r>
      <w:r>
        <w:rPr>
          <w:b/>
          <w:i/>
        </w:rPr>
        <w:t xml:space="preserve">specifically!  </w:t>
      </w:r>
      <w:r>
        <w:t xml:space="preserve">So, </w:t>
      </w:r>
      <w:r w:rsidRPr="00D52CCA">
        <w:rPr>
          <w:i/>
        </w:rPr>
        <w:t>pray</w:t>
      </w:r>
      <w:r>
        <w:t xml:space="preserve"> about it, </w:t>
      </w:r>
      <w:r>
        <w:rPr>
          <w:i/>
        </w:rPr>
        <w:t xml:space="preserve">read </w:t>
      </w:r>
      <w:r>
        <w:t xml:space="preserve">about it, and </w:t>
      </w:r>
      <w:r>
        <w:rPr>
          <w:i/>
        </w:rPr>
        <w:t xml:space="preserve">endeavor to obey </w:t>
      </w:r>
      <w:r>
        <w:t xml:space="preserve">it.  </w:t>
      </w:r>
    </w:p>
    <w:p w14:paraId="3968F299" w14:textId="73350D87" w:rsidR="00D95767" w:rsidRPr="00D52CCA" w:rsidRDefault="00D95767" w:rsidP="00D95767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But don’t </w:t>
      </w:r>
      <w:r>
        <w:rPr>
          <w:b/>
          <w:i/>
        </w:rPr>
        <w:t xml:space="preserve">arbitrarily </w:t>
      </w:r>
      <w:r>
        <w:rPr>
          <w:b/>
        </w:rPr>
        <w:t xml:space="preserve">and </w:t>
      </w:r>
      <w:r>
        <w:rPr>
          <w:b/>
          <w:i/>
        </w:rPr>
        <w:t xml:space="preserve">unilaterally </w:t>
      </w:r>
      <w:r>
        <w:rPr>
          <w:b/>
        </w:rPr>
        <w:t xml:space="preserve">“decide” what God’s </w:t>
      </w:r>
      <w:r>
        <w:rPr>
          <w:b/>
          <w:i/>
        </w:rPr>
        <w:t xml:space="preserve">purpose </w:t>
      </w:r>
      <w:r>
        <w:rPr>
          <w:b/>
        </w:rPr>
        <w:t xml:space="preserve">is for your life apart from His </w:t>
      </w:r>
      <w:r>
        <w:rPr>
          <w:b/>
          <w:i/>
        </w:rPr>
        <w:t xml:space="preserve">revealed </w:t>
      </w:r>
      <w:r w:rsidRPr="00D52CCA">
        <w:rPr>
          <w:b/>
          <w:i/>
        </w:rPr>
        <w:t>will</w:t>
      </w:r>
      <w:r w:rsidR="004F41A8">
        <w:rPr>
          <w:b/>
          <w:i/>
        </w:rPr>
        <w:t>!</w:t>
      </w:r>
      <w:r>
        <w:rPr>
          <w:b/>
          <w:i/>
        </w:rPr>
        <w:t xml:space="preserve">  </w:t>
      </w:r>
      <w:r>
        <w:t xml:space="preserve">Such is a </w:t>
      </w:r>
      <w:r>
        <w:rPr>
          <w:i/>
        </w:rPr>
        <w:t xml:space="preserve">selfish perversion </w:t>
      </w:r>
      <w:r>
        <w:t xml:space="preserve">and </w:t>
      </w:r>
      <w:r>
        <w:rPr>
          <w:i/>
        </w:rPr>
        <w:t xml:space="preserve">co-opting </w:t>
      </w:r>
      <w:r>
        <w:t xml:space="preserve">of </w:t>
      </w:r>
      <w:r w:rsidR="004F41A8">
        <w:t>“</w:t>
      </w:r>
      <w:r>
        <w:t>His will</w:t>
      </w:r>
      <w:r w:rsidR="004F41A8">
        <w:t>”</w:t>
      </w:r>
      <w:bookmarkStart w:id="0" w:name="_GoBack"/>
      <w:bookmarkEnd w:id="0"/>
      <w:r>
        <w:t xml:space="preserve"> for y</w:t>
      </w:r>
      <w:r>
        <w:rPr>
          <w:u w:val="single"/>
        </w:rPr>
        <w:t>our</w:t>
      </w:r>
      <w:r>
        <w:t xml:space="preserve"> purposes.</w:t>
      </w:r>
    </w:p>
    <w:p w14:paraId="0A2FA510" w14:textId="77777777" w:rsidR="00824798" w:rsidRPr="00C07713" w:rsidRDefault="00C07713" w:rsidP="00C07713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Instead, concern yourself with God’s purpose for </w:t>
      </w:r>
      <w:r w:rsidRPr="00C07713">
        <w:rPr>
          <w:b/>
          <w:i/>
        </w:rPr>
        <w:t xml:space="preserve">your </w:t>
      </w:r>
      <w:r>
        <w:rPr>
          <w:b/>
          <w:i/>
        </w:rPr>
        <w:t xml:space="preserve">salvation, </w:t>
      </w:r>
      <w:r>
        <w:rPr>
          <w:b/>
          <w:u w:val="single"/>
        </w:rPr>
        <w:t>Heb.6</w:t>
      </w:r>
      <w:proofErr w:type="gramStart"/>
      <w:r>
        <w:rPr>
          <w:b/>
          <w:u w:val="single"/>
        </w:rPr>
        <w:t>:9</w:t>
      </w:r>
      <w:proofErr w:type="gramEnd"/>
      <w:r>
        <w:rPr>
          <w:b/>
          <w:u w:val="single"/>
        </w:rPr>
        <w:t>; 12:1-2</w:t>
      </w:r>
      <w:r>
        <w:rPr>
          <w:b/>
        </w:rPr>
        <w:t xml:space="preserve">. </w:t>
      </w:r>
    </w:p>
    <w:sectPr w:rsidR="00824798" w:rsidRPr="00C07713" w:rsidSect="00C0771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A65"/>
    <w:multiLevelType w:val="hybridMultilevel"/>
    <w:tmpl w:val="00EA77F6"/>
    <w:lvl w:ilvl="0" w:tplc="25E8B1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E9"/>
    <w:multiLevelType w:val="hybridMultilevel"/>
    <w:tmpl w:val="59A20984"/>
    <w:lvl w:ilvl="0" w:tplc="05FE40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1C6F"/>
    <w:multiLevelType w:val="hybridMultilevel"/>
    <w:tmpl w:val="FC46B5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C43B8"/>
    <w:multiLevelType w:val="hybridMultilevel"/>
    <w:tmpl w:val="70562D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E1133"/>
    <w:multiLevelType w:val="hybridMultilevel"/>
    <w:tmpl w:val="07E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5719E"/>
    <w:multiLevelType w:val="hybridMultilevel"/>
    <w:tmpl w:val="FC66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7"/>
    <w:rsid w:val="00317080"/>
    <w:rsid w:val="004F41A8"/>
    <w:rsid w:val="0070394E"/>
    <w:rsid w:val="00747D03"/>
    <w:rsid w:val="00824798"/>
    <w:rsid w:val="00C07713"/>
    <w:rsid w:val="00D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55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791</Words>
  <Characters>4511</Characters>
  <Application>Microsoft Macintosh Word</Application>
  <DocSecurity>0</DocSecurity>
  <Lines>37</Lines>
  <Paragraphs>10</Paragraphs>
  <ScaleCrop>false</ScaleCrop>
  <Company>Southside Church of Christ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2019-09-22T12:10:00Z</cp:lastPrinted>
  <dcterms:created xsi:type="dcterms:W3CDTF">2019-09-22T00:49:00Z</dcterms:created>
  <dcterms:modified xsi:type="dcterms:W3CDTF">2019-09-24T14:58:00Z</dcterms:modified>
</cp:coreProperties>
</file>