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87E58" w14:textId="77777777" w:rsidR="00AB6DA4" w:rsidRDefault="00CD1DBD" w:rsidP="00CD1DB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“Doing Good”</w:t>
      </w:r>
    </w:p>
    <w:p w14:paraId="3943E7DC" w14:textId="77777777" w:rsidR="00CD1DBD" w:rsidRDefault="00CD1DBD" w:rsidP="00CD1DB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Acts 10:38</w:t>
      </w:r>
    </w:p>
    <w:p w14:paraId="7D22C05B" w14:textId="77777777" w:rsidR="00CD1DBD" w:rsidRDefault="00CD1DBD" w:rsidP="00CD1DBD">
      <w:pPr>
        <w:rPr>
          <w:rFonts w:ascii="Arial" w:hAnsi="Arial" w:cs="Arial"/>
        </w:rPr>
      </w:pPr>
    </w:p>
    <w:p w14:paraId="393A504E" w14:textId="14043978" w:rsidR="003156B7" w:rsidRDefault="00647ED7" w:rsidP="00CD1DB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Jesus</w:t>
      </w:r>
      <w:r w:rsidR="00CD1DBD">
        <w:rPr>
          <w:rFonts w:ascii="Arial" w:hAnsi="Arial" w:cs="Arial"/>
        </w:rPr>
        <w:t xml:space="preserve"> is the pe</w:t>
      </w:r>
      <w:r w:rsidR="00B82723">
        <w:rPr>
          <w:rFonts w:ascii="Arial" w:hAnsi="Arial" w:cs="Arial"/>
        </w:rPr>
        <w:t>rfect example for us to follow,</w:t>
      </w:r>
      <w:r w:rsidR="007D5236">
        <w:rPr>
          <w:rFonts w:ascii="Arial" w:hAnsi="Arial" w:cs="Arial"/>
        </w:rPr>
        <w:t xml:space="preserve"> </w:t>
      </w:r>
      <w:r w:rsidR="007D5236" w:rsidRPr="007D5236">
        <w:rPr>
          <w:rFonts w:ascii="Arial" w:hAnsi="Arial" w:cs="Arial"/>
          <w:u w:val="single"/>
        </w:rPr>
        <w:t>Phil.2</w:t>
      </w:r>
      <w:proofErr w:type="gramStart"/>
      <w:r w:rsidR="007D5236" w:rsidRPr="007D5236">
        <w:rPr>
          <w:rFonts w:ascii="Arial" w:hAnsi="Arial" w:cs="Arial"/>
          <w:u w:val="single"/>
        </w:rPr>
        <w:t>:5ff</w:t>
      </w:r>
      <w:proofErr w:type="gramEnd"/>
      <w:r w:rsidR="007D5236">
        <w:rPr>
          <w:rFonts w:ascii="Arial" w:hAnsi="Arial" w:cs="Arial"/>
        </w:rPr>
        <w:t xml:space="preserve">; </w:t>
      </w:r>
      <w:r w:rsidR="00B82723">
        <w:rPr>
          <w:rFonts w:ascii="Arial" w:hAnsi="Arial" w:cs="Arial"/>
          <w:u w:val="single"/>
        </w:rPr>
        <w:t>Heb.3:1-2</w:t>
      </w:r>
      <w:r w:rsidR="00B827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He </w:t>
      </w:r>
      <w:r w:rsidR="00CD1DBD">
        <w:rPr>
          <w:rFonts w:ascii="Arial" w:hAnsi="Arial" w:cs="Arial"/>
        </w:rPr>
        <w:t xml:space="preserve">went about </w:t>
      </w:r>
      <w:r w:rsidR="00CD1DBD">
        <w:rPr>
          <w:rFonts w:ascii="Arial" w:hAnsi="Arial" w:cs="Arial"/>
          <w:i/>
        </w:rPr>
        <w:t xml:space="preserve">“doing good.”  </w:t>
      </w:r>
      <w:r w:rsidR="00CD1DBD">
        <w:rPr>
          <w:rFonts w:ascii="Arial" w:hAnsi="Arial" w:cs="Arial"/>
        </w:rPr>
        <w:t xml:space="preserve">Certainly in His case, </w:t>
      </w:r>
      <w:r w:rsidR="007D5236">
        <w:rPr>
          <w:rFonts w:ascii="Arial" w:hAnsi="Arial" w:cs="Arial"/>
        </w:rPr>
        <w:t>as God (</w:t>
      </w:r>
      <w:r w:rsidR="007D5236">
        <w:rPr>
          <w:rFonts w:ascii="Arial" w:hAnsi="Arial" w:cs="Arial"/>
          <w:u w:val="single"/>
        </w:rPr>
        <w:t>Col.2</w:t>
      </w:r>
      <w:proofErr w:type="gramStart"/>
      <w:r w:rsidR="007D5236">
        <w:rPr>
          <w:rFonts w:ascii="Arial" w:hAnsi="Arial" w:cs="Arial"/>
          <w:u w:val="single"/>
        </w:rPr>
        <w:t>:</w:t>
      </w:r>
      <w:r w:rsidR="007D5236" w:rsidRPr="007D5236">
        <w:rPr>
          <w:rFonts w:ascii="Arial" w:hAnsi="Arial" w:cs="Arial"/>
        </w:rPr>
        <w:t>9</w:t>
      </w:r>
      <w:proofErr w:type="gramEnd"/>
      <w:r w:rsidR="007D5236">
        <w:rPr>
          <w:rFonts w:ascii="Arial" w:hAnsi="Arial" w:cs="Arial"/>
        </w:rPr>
        <w:t xml:space="preserve">), </w:t>
      </w:r>
      <w:r w:rsidR="00CD1DBD" w:rsidRPr="007D5236">
        <w:rPr>
          <w:rFonts w:ascii="Arial" w:hAnsi="Arial" w:cs="Arial"/>
        </w:rPr>
        <w:t>such</w:t>
      </w:r>
      <w:r w:rsidR="00CD1DBD">
        <w:rPr>
          <w:rFonts w:ascii="Arial" w:hAnsi="Arial" w:cs="Arial"/>
        </w:rPr>
        <w:t xml:space="preserve"> included wielding supernatural</w:t>
      </w:r>
      <w:r w:rsidR="007D5236">
        <w:rPr>
          <w:rFonts w:ascii="Arial" w:hAnsi="Arial" w:cs="Arial"/>
        </w:rPr>
        <w:t>/divine</w:t>
      </w:r>
      <w:r w:rsidR="00CD1DBD">
        <w:rPr>
          <w:rFonts w:ascii="Arial" w:hAnsi="Arial" w:cs="Arial"/>
        </w:rPr>
        <w:t xml:space="preserve"> powers of healing, exorcism, cleansing, etc.  </w:t>
      </w:r>
      <w:r w:rsidR="003156B7">
        <w:rPr>
          <w:rFonts w:ascii="Arial" w:hAnsi="Arial" w:cs="Arial"/>
        </w:rPr>
        <w:t xml:space="preserve">Obviously our emulation of these things is limited to that of which </w:t>
      </w:r>
      <w:r w:rsidR="003156B7" w:rsidRPr="007D5236">
        <w:rPr>
          <w:rFonts w:ascii="Arial" w:hAnsi="Arial" w:cs="Arial"/>
          <w:b/>
          <w:i/>
        </w:rPr>
        <w:t>we</w:t>
      </w:r>
      <w:r w:rsidR="003156B7">
        <w:rPr>
          <w:rFonts w:ascii="Arial" w:hAnsi="Arial" w:cs="Arial"/>
        </w:rPr>
        <w:t xml:space="preserve"> are capable</w:t>
      </w:r>
      <w:r w:rsidR="007D5236">
        <w:rPr>
          <w:rFonts w:ascii="Arial" w:hAnsi="Arial" w:cs="Arial"/>
        </w:rPr>
        <w:t xml:space="preserve">, </w:t>
      </w:r>
      <w:r w:rsidR="007D5236">
        <w:rPr>
          <w:rFonts w:ascii="Arial" w:hAnsi="Arial" w:cs="Arial"/>
          <w:u w:val="single"/>
        </w:rPr>
        <w:t>Eph.5</w:t>
      </w:r>
      <w:proofErr w:type="gramStart"/>
      <w:r w:rsidR="007D5236">
        <w:rPr>
          <w:rFonts w:ascii="Arial" w:hAnsi="Arial" w:cs="Arial"/>
          <w:u w:val="single"/>
        </w:rPr>
        <w:t>:1</w:t>
      </w:r>
      <w:proofErr w:type="gramEnd"/>
      <w:r w:rsidR="007D5236">
        <w:rPr>
          <w:rFonts w:ascii="Arial" w:hAnsi="Arial" w:cs="Arial"/>
          <w:u w:val="single"/>
        </w:rPr>
        <w:t>-2</w:t>
      </w:r>
      <w:r w:rsidR="003156B7">
        <w:rPr>
          <w:rFonts w:ascii="Arial" w:hAnsi="Arial" w:cs="Arial"/>
        </w:rPr>
        <w:t xml:space="preserve">. </w:t>
      </w:r>
      <w:r w:rsidR="007D5236">
        <w:rPr>
          <w:rFonts w:ascii="Arial" w:hAnsi="Arial" w:cs="Arial"/>
        </w:rPr>
        <w:t xml:space="preserve"> </w:t>
      </w:r>
      <w:r w:rsidR="003156B7">
        <w:rPr>
          <w:rFonts w:ascii="Arial" w:hAnsi="Arial" w:cs="Arial"/>
        </w:rPr>
        <w:t xml:space="preserve">But such is really not the point I’d like us to briefly consider this </w:t>
      </w:r>
      <w:r w:rsidR="007D5236">
        <w:rPr>
          <w:rFonts w:ascii="Arial" w:hAnsi="Arial" w:cs="Arial"/>
        </w:rPr>
        <w:t>evening</w:t>
      </w:r>
      <w:r w:rsidR="003156B7">
        <w:rPr>
          <w:rFonts w:ascii="Arial" w:hAnsi="Arial" w:cs="Arial"/>
        </w:rPr>
        <w:t>.  Instead, think with me about…</w:t>
      </w:r>
    </w:p>
    <w:p w14:paraId="0D2793E2" w14:textId="29563C6F" w:rsidR="003156B7" w:rsidRPr="007D5236" w:rsidRDefault="003156B7" w:rsidP="00CD1DB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Prerequisites for </w:t>
      </w:r>
      <w:r>
        <w:rPr>
          <w:rFonts w:ascii="Arial" w:hAnsi="Arial" w:cs="Arial"/>
          <w:b/>
          <w:i/>
        </w:rPr>
        <w:t>Doing Good:</w:t>
      </w:r>
      <w:r w:rsidR="007D5236">
        <w:rPr>
          <w:rFonts w:ascii="Arial" w:hAnsi="Arial" w:cs="Arial"/>
          <w:b/>
          <w:i/>
        </w:rPr>
        <w:t xml:space="preserve"> </w:t>
      </w:r>
      <w:r w:rsidR="007D5236">
        <w:rPr>
          <w:rFonts w:ascii="Arial" w:hAnsi="Arial" w:cs="Arial"/>
          <w:b/>
        </w:rPr>
        <w:t>What does it take to be able to truly “do good”?</w:t>
      </w:r>
    </w:p>
    <w:p w14:paraId="42610CE2" w14:textId="3131BF34" w:rsidR="003156B7" w:rsidRDefault="003156B7" w:rsidP="003156B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</w:rPr>
      </w:pPr>
      <w:r w:rsidRPr="003156B7">
        <w:rPr>
          <w:rFonts w:ascii="Arial" w:hAnsi="Arial" w:cs="Arial"/>
          <w:b/>
        </w:rPr>
        <w:t>Know</w:t>
      </w:r>
      <w:r>
        <w:rPr>
          <w:rFonts w:ascii="Arial" w:hAnsi="Arial" w:cs="Arial"/>
          <w:b/>
        </w:rPr>
        <w:t>ing “Good</w:t>
      </w:r>
      <w:r w:rsidR="00180464">
        <w:rPr>
          <w:rFonts w:ascii="Arial" w:hAnsi="Arial" w:cs="Arial"/>
          <w:b/>
        </w:rPr>
        <w:t>”</w:t>
      </w:r>
      <w:r w:rsidR="00180464" w:rsidRPr="00647ED7">
        <w:rPr>
          <w:rFonts w:ascii="Arial" w:hAnsi="Arial" w:cs="Arial"/>
        </w:rPr>
        <w:t xml:space="preserve">- </w:t>
      </w:r>
      <w:r w:rsidR="00180464" w:rsidRPr="00647ED7">
        <w:rPr>
          <w:rFonts w:ascii="Arial" w:hAnsi="Arial" w:cs="Arial"/>
          <w:b/>
          <w:i/>
        </w:rPr>
        <w:t>understanding</w:t>
      </w:r>
      <w:r w:rsidR="00180464" w:rsidRPr="00647ED7">
        <w:rPr>
          <w:rFonts w:ascii="Arial" w:hAnsi="Arial" w:cs="Arial"/>
        </w:rPr>
        <w:t xml:space="preserve"> what is “good,</w:t>
      </w:r>
      <w:r w:rsidR="007D5236">
        <w:rPr>
          <w:rFonts w:ascii="Arial" w:hAnsi="Arial" w:cs="Arial"/>
        </w:rPr>
        <w:t>”</w:t>
      </w:r>
      <w:r w:rsidR="00180464" w:rsidRPr="00647ED7">
        <w:rPr>
          <w:rFonts w:ascii="Arial" w:hAnsi="Arial" w:cs="Arial"/>
        </w:rPr>
        <w:t xml:space="preserve"> </w:t>
      </w:r>
      <w:r w:rsidR="00180464" w:rsidRPr="00647ED7">
        <w:rPr>
          <w:rFonts w:ascii="Arial" w:hAnsi="Arial" w:cs="Arial"/>
          <w:u w:val="single"/>
        </w:rPr>
        <w:t>Matt.</w:t>
      </w:r>
      <w:r w:rsidR="007D5236">
        <w:rPr>
          <w:rFonts w:ascii="Arial" w:hAnsi="Arial" w:cs="Arial"/>
          <w:u w:val="single"/>
        </w:rPr>
        <w:t>9</w:t>
      </w:r>
      <w:proofErr w:type="gramStart"/>
      <w:r w:rsidR="00180464" w:rsidRPr="00647ED7">
        <w:rPr>
          <w:rFonts w:ascii="Arial" w:hAnsi="Arial" w:cs="Arial"/>
          <w:u w:val="single"/>
        </w:rPr>
        <w:t>:9</w:t>
      </w:r>
      <w:proofErr w:type="gramEnd"/>
      <w:r w:rsidR="00180464" w:rsidRPr="00647ED7">
        <w:rPr>
          <w:rFonts w:ascii="Arial" w:hAnsi="Arial" w:cs="Arial"/>
          <w:u w:val="single"/>
        </w:rPr>
        <w:t>-13</w:t>
      </w:r>
      <w:r w:rsidR="00180464" w:rsidRPr="00647ED7">
        <w:rPr>
          <w:rFonts w:ascii="Arial" w:hAnsi="Arial" w:cs="Arial"/>
        </w:rPr>
        <w:t xml:space="preserve">;  </w:t>
      </w:r>
      <w:r w:rsidR="00180464" w:rsidRPr="00647ED7">
        <w:rPr>
          <w:rFonts w:ascii="Arial" w:hAnsi="Arial" w:cs="Arial"/>
          <w:u w:val="single"/>
        </w:rPr>
        <w:t>Heb.5:14</w:t>
      </w:r>
      <w:r w:rsidR="00180464" w:rsidRPr="00647ED7">
        <w:rPr>
          <w:rFonts w:ascii="Arial" w:hAnsi="Arial" w:cs="Arial"/>
        </w:rPr>
        <w:t>.</w:t>
      </w:r>
      <w:r w:rsidR="007D5236">
        <w:rPr>
          <w:rFonts w:ascii="Arial" w:hAnsi="Arial" w:cs="Arial"/>
        </w:rPr>
        <w:t xml:space="preserve">  Think about it: How do we know what “good” worship is?  So, how do we know what “good” is generally and otherwise, </w:t>
      </w:r>
      <w:r w:rsidR="007D5236">
        <w:rPr>
          <w:rFonts w:ascii="Arial" w:hAnsi="Arial" w:cs="Arial"/>
          <w:u w:val="single"/>
        </w:rPr>
        <w:t>cf. Rom.12</w:t>
      </w:r>
      <w:proofErr w:type="gramStart"/>
      <w:r w:rsidR="007D5236">
        <w:rPr>
          <w:rFonts w:ascii="Arial" w:hAnsi="Arial" w:cs="Arial"/>
          <w:u w:val="single"/>
        </w:rPr>
        <w:t>:2</w:t>
      </w:r>
      <w:proofErr w:type="gramEnd"/>
      <w:r w:rsidR="007D5236">
        <w:rPr>
          <w:rFonts w:ascii="Arial" w:hAnsi="Arial" w:cs="Arial"/>
        </w:rPr>
        <w:t>.</w:t>
      </w:r>
    </w:p>
    <w:p w14:paraId="20381464" w14:textId="71D39CC8" w:rsidR="003156B7" w:rsidRDefault="003156B7" w:rsidP="003156B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Feeling “Good</w:t>
      </w:r>
      <w:r w:rsidRPr="00647ED7">
        <w:rPr>
          <w:rFonts w:ascii="Arial" w:hAnsi="Arial" w:cs="Arial"/>
        </w:rPr>
        <w:t>”- not “feeling well” as in “not sick,” b</w:t>
      </w:r>
      <w:r w:rsidR="00180464" w:rsidRPr="00647ED7">
        <w:rPr>
          <w:rFonts w:ascii="Arial" w:hAnsi="Arial" w:cs="Arial"/>
        </w:rPr>
        <w:t xml:space="preserve">ut having “good/right” </w:t>
      </w:r>
      <w:r w:rsidR="00180464" w:rsidRPr="00647ED7">
        <w:rPr>
          <w:rFonts w:ascii="Arial" w:hAnsi="Arial" w:cs="Arial"/>
          <w:b/>
          <w:i/>
        </w:rPr>
        <w:t>emotions</w:t>
      </w:r>
      <w:r w:rsidR="00180464" w:rsidRPr="00647ED7">
        <w:rPr>
          <w:rFonts w:ascii="Arial" w:hAnsi="Arial" w:cs="Arial"/>
        </w:rPr>
        <w:t xml:space="preserve">, </w:t>
      </w:r>
      <w:r w:rsidR="00180464" w:rsidRPr="00647ED7">
        <w:rPr>
          <w:rFonts w:ascii="Arial" w:hAnsi="Arial" w:cs="Arial"/>
          <w:u w:val="single"/>
        </w:rPr>
        <w:t>Matt.9</w:t>
      </w:r>
      <w:proofErr w:type="gramStart"/>
      <w:r w:rsidR="00180464" w:rsidRPr="00647ED7">
        <w:rPr>
          <w:rFonts w:ascii="Arial" w:hAnsi="Arial" w:cs="Arial"/>
          <w:u w:val="single"/>
        </w:rPr>
        <w:t>:36</w:t>
      </w:r>
      <w:proofErr w:type="gramEnd"/>
      <w:r w:rsidR="00180464" w:rsidRPr="00647ED7">
        <w:rPr>
          <w:rFonts w:ascii="Arial" w:hAnsi="Arial" w:cs="Arial"/>
        </w:rPr>
        <w:t xml:space="preserve">; </w:t>
      </w:r>
      <w:r w:rsidR="00180464" w:rsidRPr="00647ED7">
        <w:rPr>
          <w:rFonts w:ascii="Arial" w:hAnsi="Arial" w:cs="Arial"/>
          <w:u w:val="single"/>
        </w:rPr>
        <w:t>John 11:35</w:t>
      </w:r>
      <w:r w:rsidR="00180464" w:rsidRPr="00647ED7">
        <w:rPr>
          <w:rFonts w:ascii="Arial" w:hAnsi="Arial" w:cs="Arial"/>
        </w:rPr>
        <w:t xml:space="preserve">; </w:t>
      </w:r>
      <w:r w:rsidR="00180464" w:rsidRPr="00647ED7">
        <w:rPr>
          <w:rFonts w:ascii="Arial" w:hAnsi="Arial" w:cs="Arial"/>
          <w:u w:val="single"/>
        </w:rPr>
        <w:t>Matt.11:2-11</w:t>
      </w:r>
      <w:r w:rsidR="00180464" w:rsidRPr="00647ED7">
        <w:rPr>
          <w:rFonts w:ascii="Arial" w:hAnsi="Arial" w:cs="Arial"/>
        </w:rPr>
        <w:t xml:space="preserve">; and even in </w:t>
      </w:r>
      <w:r w:rsidR="00B82723" w:rsidRPr="00647ED7">
        <w:rPr>
          <w:rFonts w:ascii="Arial" w:hAnsi="Arial" w:cs="Arial"/>
          <w:u w:val="single"/>
        </w:rPr>
        <w:t>Matt.21:12-1</w:t>
      </w:r>
      <w:r w:rsidR="00805A31">
        <w:rPr>
          <w:rFonts w:ascii="Arial" w:hAnsi="Arial" w:cs="Arial"/>
          <w:u w:val="single"/>
        </w:rPr>
        <w:t>3,</w:t>
      </w:r>
      <w:r w:rsidR="00B82723" w:rsidRPr="00647ED7">
        <w:rPr>
          <w:rFonts w:ascii="Arial" w:hAnsi="Arial" w:cs="Arial"/>
          <w:u w:val="single"/>
        </w:rPr>
        <w:t>14</w:t>
      </w:r>
      <w:r w:rsidR="00B82723" w:rsidRPr="00647ED7">
        <w:rPr>
          <w:rFonts w:ascii="Arial" w:hAnsi="Arial" w:cs="Arial"/>
        </w:rPr>
        <w:t>.</w:t>
      </w:r>
      <w:r w:rsidR="00B82723">
        <w:rPr>
          <w:rFonts w:ascii="Arial" w:hAnsi="Arial" w:cs="Arial"/>
          <w:b/>
        </w:rPr>
        <w:t xml:space="preserve"> </w:t>
      </w:r>
    </w:p>
    <w:p w14:paraId="22731573" w14:textId="5413ACC0" w:rsidR="003156B7" w:rsidRPr="00647ED7" w:rsidRDefault="003156B7" w:rsidP="003156B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Thinking “Good</w:t>
      </w:r>
      <w:r w:rsidRPr="00647ED7">
        <w:rPr>
          <w:rFonts w:ascii="Arial" w:hAnsi="Arial" w:cs="Arial"/>
        </w:rPr>
        <w:t xml:space="preserve">”- spending time </w:t>
      </w:r>
      <w:r w:rsidRPr="00647ED7">
        <w:rPr>
          <w:rFonts w:ascii="Arial" w:hAnsi="Arial" w:cs="Arial"/>
          <w:b/>
          <w:i/>
        </w:rPr>
        <w:t>contemplat</w:t>
      </w:r>
      <w:r w:rsidR="00180464" w:rsidRPr="00647ED7">
        <w:rPr>
          <w:rFonts w:ascii="Arial" w:hAnsi="Arial" w:cs="Arial"/>
          <w:b/>
          <w:i/>
        </w:rPr>
        <w:t>ing</w:t>
      </w:r>
      <w:r w:rsidR="00180464" w:rsidRPr="00647ED7">
        <w:rPr>
          <w:rFonts w:ascii="Arial" w:hAnsi="Arial" w:cs="Arial"/>
        </w:rPr>
        <w:t xml:space="preserve"> “good” and the doing of it, </w:t>
      </w:r>
      <w:r w:rsidR="00180464" w:rsidRPr="00647ED7">
        <w:rPr>
          <w:rFonts w:ascii="Arial" w:hAnsi="Arial" w:cs="Arial"/>
          <w:u w:val="single"/>
        </w:rPr>
        <w:t>Matt.14</w:t>
      </w:r>
      <w:proofErr w:type="gramStart"/>
      <w:r w:rsidR="00180464" w:rsidRPr="00647ED7">
        <w:rPr>
          <w:rFonts w:ascii="Arial" w:hAnsi="Arial" w:cs="Arial"/>
          <w:u w:val="single"/>
        </w:rPr>
        <w:t>:10</w:t>
      </w:r>
      <w:proofErr w:type="gramEnd"/>
      <w:r w:rsidR="00180464" w:rsidRPr="00647ED7">
        <w:rPr>
          <w:rFonts w:ascii="Arial" w:hAnsi="Arial" w:cs="Arial"/>
          <w:u w:val="single"/>
        </w:rPr>
        <w:t>-1</w:t>
      </w:r>
      <w:r w:rsidR="00805A31">
        <w:rPr>
          <w:rFonts w:ascii="Arial" w:hAnsi="Arial" w:cs="Arial"/>
          <w:u w:val="single"/>
        </w:rPr>
        <w:t>4</w:t>
      </w:r>
      <w:r w:rsidR="00805A31">
        <w:rPr>
          <w:rFonts w:ascii="Arial" w:hAnsi="Arial" w:cs="Arial"/>
        </w:rPr>
        <w:t>;</w:t>
      </w:r>
      <w:r w:rsidR="00180464" w:rsidRPr="00647ED7">
        <w:rPr>
          <w:rFonts w:ascii="Arial" w:hAnsi="Arial" w:cs="Arial"/>
        </w:rPr>
        <w:t xml:space="preserve"> </w:t>
      </w:r>
      <w:r w:rsidR="00180464" w:rsidRPr="00647ED7">
        <w:rPr>
          <w:rFonts w:ascii="Arial" w:hAnsi="Arial" w:cs="Arial"/>
          <w:u w:val="single"/>
        </w:rPr>
        <w:t>Mk.6:30-3</w:t>
      </w:r>
      <w:r w:rsidR="00805A31">
        <w:rPr>
          <w:rFonts w:ascii="Arial" w:hAnsi="Arial" w:cs="Arial"/>
          <w:u w:val="single"/>
        </w:rPr>
        <w:t>2</w:t>
      </w:r>
      <w:r w:rsidR="00180464" w:rsidRPr="00647ED7">
        <w:rPr>
          <w:rFonts w:ascii="Arial" w:hAnsi="Arial" w:cs="Arial"/>
        </w:rPr>
        <w:t xml:space="preserve">. </w:t>
      </w:r>
    </w:p>
    <w:p w14:paraId="340A9D71" w14:textId="04CB9BB6" w:rsidR="003156B7" w:rsidRPr="00647ED7" w:rsidRDefault="003156B7" w:rsidP="003156B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Praying “Good</w:t>
      </w:r>
      <w:r w:rsidRPr="00647ED7">
        <w:rPr>
          <w:rFonts w:ascii="Arial" w:hAnsi="Arial" w:cs="Arial"/>
        </w:rPr>
        <w:t xml:space="preserve">”- here “good” </w:t>
      </w:r>
      <w:r w:rsidRPr="00647ED7">
        <w:rPr>
          <w:rFonts w:ascii="Arial" w:hAnsi="Arial" w:cs="Arial"/>
          <w:b/>
          <w:i/>
        </w:rPr>
        <w:t>thoughts and feelings</w:t>
      </w:r>
      <w:r w:rsidRPr="00647ED7">
        <w:rPr>
          <w:rFonts w:ascii="Arial" w:hAnsi="Arial" w:cs="Arial"/>
        </w:rPr>
        <w:t xml:space="preserve"> come together in prayers for “good,” </w:t>
      </w:r>
      <w:r w:rsidRPr="00647ED7">
        <w:rPr>
          <w:rFonts w:ascii="Arial" w:hAnsi="Arial" w:cs="Arial"/>
          <w:u w:val="single"/>
        </w:rPr>
        <w:t>Matt.5</w:t>
      </w:r>
      <w:proofErr w:type="gramStart"/>
      <w:r w:rsidRPr="00647ED7">
        <w:rPr>
          <w:rFonts w:ascii="Arial" w:hAnsi="Arial" w:cs="Arial"/>
          <w:u w:val="single"/>
        </w:rPr>
        <w:t>:44</w:t>
      </w:r>
      <w:proofErr w:type="gramEnd"/>
      <w:r w:rsidRPr="00647ED7">
        <w:rPr>
          <w:rFonts w:ascii="Arial" w:hAnsi="Arial" w:cs="Arial"/>
        </w:rPr>
        <w:t xml:space="preserve">; </w:t>
      </w:r>
      <w:r w:rsidRPr="00647ED7">
        <w:rPr>
          <w:rFonts w:ascii="Arial" w:hAnsi="Arial" w:cs="Arial"/>
          <w:u w:val="single"/>
        </w:rPr>
        <w:t>Rom.12:18-21</w:t>
      </w:r>
      <w:r w:rsidR="00805A31">
        <w:rPr>
          <w:rFonts w:ascii="Arial" w:hAnsi="Arial" w:cs="Arial"/>
        </w:rPr>
        <w:t xml:space="preserve">; </w:t>
      </w:r>
      <w:r w:rsidR="00B82723" w:rsidRPr="00647ED7">
        <w:rPr>
          <w:rFonts w:ascii="Arial" w:hAnsi="Arial" w:cs="Arial"/>
          <w:u w:val="single"/>
        </w:rPr>
        <w:t>Matt.6:10</w:t>
      </w:r>
      <w:r w:rsidR="00B82723" w:rsidRPr="00647ED7">
        <w:rPr>
          <w:rFonts w:ascii="Arial" w:hAnsi="Arial" w:cs="Arial"/>
        </w:rPr>
        <w:t xml:space="preserve">. Time </w:t>
      </w:r>
      <w:r w:rsidR="00647ED7" w:rsidRPr="00647ED7">
        <w:rPr>
          <w:rFonts w:ascii="Arial" w:hAnsi="Arial" w:cs="Arial"/>
        </w:rPr>
        <w:t xml:space="preserve">after </w:t>
      </w:r>
      <w:proofErr w:type="gramStart"/>
      <w:r w:rsidR="00647ED7" w:rsidRPr="00647ED7">
        <w:rPr>
          <w:rFonts w:ascii="Arial" w:hAnsi="Arial" w:cs="Arial"/>
        </w:rPr>
        <w:t xml:space="preserve">time </w:t>
      </w:r>
      <w:r w:rsidR="00C1562D" w:rsidRPr="00647ED7">
        <w:rPr>
          <w:rFonts w:ascii="Arial" w:hAnsi="Arial" w:cs="Arial"/>
        </w:rPr>
        <w:t xml:space="preserve"> we</w:t>
      </w:r>
      <w:proofErr w:type="gramEnd"/>
      <w:r w:rsidR="00C1562D" w:rsidRPr="00647ED7">
        <w:rPr>
          <w:rFonts w:ascii="Arial" w:hAnsi="Arial" w:cs="Arial"/>
        </w:rPr>
        <w:t xml:space="preserve"> see Jesus going to be alone in prayer</w:t>
      </w:r>
      <w:r w:rsidR="00647ED7" w:rsidRPr="00647ED7">
        <w:rPr>
          <w:rFonts w:ascii="Arial" w:hAnsi="Arial" w:cs="Arial"/>
        </w:rPr>
        <w:t xml:space="preserve">, </w:t>
      </w:r>
      <w:r w:rsidR="00805A31">
        <w:rPr>
          <w:rFonts w:ascii="Arial" w:hAnsi="Arial" w:cs="Arial"/>
          <w:u w:val="single"/>
        </w:rPr>
        <w:t>Matt.14:21-2</w:t>
      </w:r>
      <w:bookmarkStart w:id="0" w:name="_GoBack"/>
      <w:bookmarkEnd w:id="0"/>
      <w:r w:rsidR="00647ED7" w:rsidRPr="00647ED7">
        <w:rPr>
          <w:rFonts w:ascii="Arial" w:hAnsi="Arial" w:cs="Arial"/>
          <w:u w:val="single"/>
        </w:rPr>
        <w:t>3</w:t>
      </w:r>
      <w:r w:rsidR="00C1562D" w:rsidRPr="00647ED7">
        <w:rPr>
          <w:rFonts w:ascii="Arial" w:hAnsi="Arial" w:cs="Arial"/>
        </w:rPr>
        <w:t xml:space="preserve">.  </w:t>
      </w:r>
    </w:p>
    <w:p w14:paraId="1646C887" w14:textId="77777777" w:rsidR="00B82723" w:rsidRPr="00B82723" w:rsidRDefault="00B82723" w:rsidP="00B8272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Maybe </w:t>
      </w:r>
      <w:r w:rsidR="00647ED7">
        <w:rPr>
          <w:rFonts w:ascii="Arial" w:hAnsi="Arial" w:cs="Arial"/>
          <w:b/>
        </w:rPr>
        <w:t xml:space="preserve">at least part of </w:t>
      </w:r>
      <w:r>
        <w:rPr>
          <w:rFonts w:ascii="Arial" w:hAnsi="Arial" w:cs="Arial"/>
          <w:b/>
        </w:rPr>
        <w:t xml:space="preserve">the real reason we don’t “do good” like Jesus has nothing to do with the lack of miraculous power, but the lack of </w:t>
      </w:r>
      <w:r>
        <w:rPr>
          <w:rFonts w:ascii="Arial" w:hAnsi="Arial" w:cs="Arial"/>
          <w:b/>
          <w:i/>
        </w:rPr>
        <w:t xml:space="preserve">knowing </w:t>
      </w:r>
      <w:r>
        <w:rPr>
          <w:rFonts w:ascii="Arial" w:hAnsi="Arial" w:cs="Arial"/>
          <w:b/>
        </w:rPr>
        <w:t xml:space="preserve">good, </w:t>
      </w:r>
      <w:r>
        <w:rPr>
          <w:rFonts w:ascii="Arial" w:hAnsi="Arial" w:cs="Arial"/>
          <w:b/>
          <w:i/>
        </w:rPr>
        <w:t xml:space="preserve">feeling </w:t>
      </w:r>
      <w:r>
        <w:rPr>
          <w:rFonts w:ascii="Arial" w:hAnsi="Arial" w:cs="Arial"/>
          <w:b/>
        </w:rPr>
        <w:t xml:space="preserve">good, </w:t>
      </w:r>
      <w:r>
        <w:rPr>
          <w:rFonts w:ascii="Arial" w:hAnsi="Arial" w:cs="Arial"/>
          <w:b/>
          <w:i/>
        </w:rPr>
        <w:t xml:space="preserve">thinking </w:t>
      </w:r>
      <w:r>
        <w:rPr>
          <w:rFonts w:ascii="Arial" w:hAnsi="Arial" w:cs="Arial"/>
          <w:b/>
        </w:rPr>
        <w:t xml:space="preserve">good, and </w:t>
      </w:r>
      <w:r>
        <w:rPr>
          <w:rFonts w:ascii="Arial" w:hAnsi="Arial" w:cs="Arial"/>
          <w:b/>
          <w:i/>
        </w:rPr>
        <w:t xml:space="preserve">praying </w:t>
      </w:r>
      <w:r>
        <w:rPr>
          <w:rFonts w:ascii="Arial" w:hAnsi="Arial" w:cs="Arial"/>
          <w:b/>
        </w:rPr>
        <w:t xml:space="preserve">good. </w:t>
      </w:r>
    </w:p>
    <w:sectPr w:rsidR="00B82723" w:rsidRPr="00B82723" w:rsidSect="00CD1DBD">
      <w:pgSz w:w="15840" w:h="12240" w:orient="landscape"/>
      <w:pgMar w:top="936" w:right="936" w:bottom="936" w:left="93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F8E"/>
    <w:multiLevelType w:val="hybridMultilevel"/>
    <w:tmpl w:val="91A4D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BD"/>
    <w:rsid w:val="00180464"/>
    <w:rsid w:val="003156B7"/>
    <w:rsid w:val="004679D7"/>
    <w:rsid w:val="00647ED7"/>
    <w:rsid w:val="007D5236"/>
    <w:rsid w:val="00805A31"/>
    <w:rsid w:val="00AB6DA4"/>
    <w:rsid w:val="00B82723"/>
    <w:rsid w:val="00C1562D"/>
    <w:rsid w:val="00C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EF8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208</Words>
  <Characters>1190</Characters>
  <Application>Microsoft Macintosh Word</Application>
  <DocSecurity>0</DocSecurity>
  <Lines>9</Lines>
  <Paragraphs>2</Paragraphs>
  <ScaleCrop>false</ScaleCrop>
  <Company>Southside Church of Christ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2013-01-06T13:46:00Z</dcterms:created>
  <dcterms:modified xsi:type="dcterms:W3CDTF">2019-08-11T20:24:00Z</dcterms:modified>
</cp:coreProperties>
</file>