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3EF4" w14:textId="77777777" w:rsidR="003D0FE4" w:rsidRDefault="003D0FE4" w:rsidP="003D0FE4">
      <w:pPr>
        <w:spacing w:after="120"/>
        <w:jc w:val="center"/>
        <w:rPr>
          <w:b/>
        </w:rPr>
      </w:pPr>
      <w:r w:rsidRPr="003D0FE4">
        <w:rPr>
          <w:b/>
        </w:rPr>
        <w:t xml:space="preserve">The Three Greatest Gifts </w:t>
      </w:r>
      <w:proofErr w:type="gramStart"/>
      <w:r w:rsidRPr="003D0FE4">
        <w:rPr>
          <w:b/>
        </w:rPr>
        <w:t>a Father</w:t>
      </w:r>
      <w:proofErr w:type="gramEnd"/>
      <w:r w:rsidRPr="003D0FE4">
        <w:rPr>
          <w:b/>
        </w:rPr>
        <w:t xml:space="preserve"> Can Give His Children</w:t>
      </w:r>
    </w:p>
    <w:p w14:paraId="6F4E0D06" w14:textId="77777777" w:rsidR="002B0AB5" w:rsidRPr="002B0AB5" w:rsidRDefault="002B0AB5" w:rsidP="002B0AB5">
      <w:pPr>
        <w:spacing w:after="120"/>
      </w:pPr>
      <w:r>
        <w:t xml:space="preserve">At His very core, His </w:t>
      </w:r>
      <w:r>
        <w:rPr>
          <w:i/>
        </w:rPr>
        <w:t xml:space="preserve">essence </w:t>
      </w:r>
      <w:r>
        <w:t xml:space="preserve">if you will, God is </w:t>
      </w:r>
      <w:r>
        <w:rPr>
          <w:i/>
        </w:rPr>
        <w:t xml:space="preserve">love, </w:t>
      </w:r>
      <w:r>
        <w:rPr>
          <w:u w:val="single"/>
        </w:rPr>
        <w:t>1John 4:7-8,16</w:t>
      </w:r>
      <w:r>
        <w:t xml:space="preserve">.  To be the kind of </w:t>
      </w:r>
      <w:r>
        <w:rPr>
          <w:i/>
        </w:rPr>
        <w:t xml:space="preserve">fathers </w:t>
      </w:r>
      <w:r>
        <w:t xml:space="preserve">God expects us to be, we must follow His example of love, </w:t>
      </w:r>
      <w:r>
        <w:rPr>
          <w:u w:val="single"/>
        </w:rPr>
        <w:t>1John 3:1</w:t>
      </w:r>
      <w:r>
        <w:t>.  Let’s look at what I consider to be (take that for whatever you think its worth!) the three greatest gifts we fathers can give/leave our children…</w:t>
      </w:r>
    </w:p>
    <w:p w14:paraId="20569F16" w14:textId="77777777" w:rsidR="003D0FE4" w:rsidRDefault="00FD1761" w:rsidP="003D0FE4">
      <w:pPr>
        <w:spacing w:after="120"/>
        <w:rPr>
          <w:b/>
        </w:rPr>
      </w:pPr>
      <w:r>
        <w:rPr>
          <w:b/>
        </w:rPr>
        <w:t xml:space="preserve">An Example of </w:t>
      </w:r>
      <w:r w:rsidR="009B48F4">
        <w:rPr>
          <w:b/>
        </w:rPr>
        <w:t>Leadership</w:t>
      </w:r>
      <w:r>
        <w:rPr>
          <w:b/>
        </w:rPr>
        <w:t>- Loving God</w:t>
      </w:r>
      <w:r w:rsidR="003D0FE4">
        <w:rPr>
          <w:b/>
        </w:rPr>
        <w:t xml:space="preserve">, </w:t>
      </w:r>
      <w:r w:rsidR="003D0FE4">
        <w:rPr>
          <w:b/>
          <w:u w:val="single"/>
        </w:rPr>
        <w:t>Gen.18</w:t>
      </w:r>
      <w:proofErr w:type="gramStart"/>
      <w:r w:rsidR="003D0FE4">
        <w:rPr>
          <w:b/>
          <w:u w:val="single"/>
        </w:rPr>
        <w:t>:16</w:t>
      </w:r>
      <w:proofErr w:type="gramEnd"/>
      <w:r w:rsidR="003D0FE4">
        <w:rPr>
          <w:b/>
          <w:u w:val="single"/>
        </w:rPr>
        <w:t>-19</w:t>
      </w:r>
      <w:r w:rsidR="003D0FE4">
        <w:rPr>
          <w:b/>
        </w:rPr>
        <w:t xml:space="preserve">; </w:t>
      </w:r>
      <w:r w:rsidR="003D0FE4">
        <w:rPr>
          <w:b/>
          <w:u w:val="single"/>
        </w:rPr>
        <w:t>26:1-5</w:t>
      </w:r>
      <w:r w:rsidR="003D0FE4">
        <w:rPr>
          <w:b/>
        </w:rPr>
        <w:t>.</w:t>
      </w:r>
    </w:p>
    <w:p w14:paraId="3621C4DE" w14:textId="77777777" w:rsidR="003D0FE4" w:rsidRDefault="009B48F4" w:rsidP="00BC21FF">
      <w:pPr>
        <w:pStyle w:val="ListParagraph"/>
        <w:numPr>
          <w:ilvl w:val="0"/>
          <w:numId w:val="2"/>
        </w:numPr>
        <w:spacing w:after="120"/>
        <w:contextualSpacing w:val="0"/>
      </w:pPr>
      <w:r>
        <w:t>Abraham</w:t>
      </w:r>
      <w:r w:rsidR="003D0FE4">
        <w:t xml:space="preserve"> loved Sarah, but loved God more, </w:t>
      </w:r>
      <w:r w:rsidR="003D0FE4">
        <w:rPr>
          <w:u w:val="single"/>
        </w:rPr>
        <w:t>Gen.23</w:t>
      </w:r>
      <w:proofErr w:type="gramStart"/>
      <w:r w:rsidR="003D0FE4">
        <w:rPr>
          <w:u w:val="single"/>
        </w:rPr>
        <w:t>:2</w:t>
      </w:r>
      <w:proofErr w:type="gramEnd"/>
      <w:r w:rsidR="003D0FE4">
        <w:t xml:space="preserve">; </w:t>
      </w:r>
      <w:r w:rsidR="003D0FE4">
        <w:rPr>
          <w:u w:val="single"/>
        </w:rPr>
        <w:t>12:1-5</w:t>
      </w:r>
      <w:r w:rsidR="003D0FE4">
        <w:t xml:space="preserve">.  He tenderly mourned for her, and </w:t>
      </w:r>
      <w:r>
        <w:t xml:space="preserve">eventually </w:t>
      </w:r>
      <w:r w:rsidR="003D0FE4">
        <w:t xml:space="preserve">bought a field, its trees, and its cave for a burial place for her.  But when God had said, </w:t>
      </w:r>
      <w:r w:rsidR="003D0FE4">
        <w:rPr>
          <w:i/>
        </w:rPr>
        <w:t xml:space="preserve">“Go forth from your country, and from your relatives,” </w:t>
      </w:r>
      <w:r w:rsidR="003D0FE4">
        <w:t>he didn’t hesitate to take her</w:t>
      </w:r>
      <w:r>
        <w:t xml:space="preserve"> away from her family,</w:t>
      </w:r>
      <w:r w:rsidR="003D0FE4">
        <w:t xml:space="preserve"> around the Arabian desert</w:t>
      </w:r>
      <w:r>
        <w:t>,</w:t>
      </w:r>
      <w:r w:rsidR="003D0FE4">
        <w:t xml:space="preserve"> to a place they had never seen, and to live </w:t>
      </w:r>
      <w:r>
        <w:t xml:space="preserve">the rest of her life in a land they would never own… because God said so.  He love Sarah dearly, but Abraham loved God more.  So, he led her to the Promised Land.  </w:t>
      </w:r>
    </w:p>
    <w:p w14:paraId="488A4321" w14:textId="77777777" w:rsidR="003D0FE4" w:rsidRDefault="003D0FE4" w:rsidP="00BC21FF">
      <w:pPr>
        <w:pStyle w:val="ListParagraph"/>
        <w:numPr>
          <w:ilvl w:val="0"/>
          <w:numId w:val="2"/>
        </w:numPr>
        <w:spacing w:after="120"/>
        <w:contextualSpacing w:val="0"/>
      </w:pPr>
      <w:r>
        <w:t xml:space="preserve">He loved Isaac, the son of promise </w:t>
      </w:r>
      <w:r w:rsidR="00BC21FF">
        <w:t xml:space="preserve">and of his old age </w:t>
      </w:r>
      <w:r>
        <w:t xml:space="preserve">for whom he’d waited </w:t>
      </w:r>
      <w:r w:rsidR="00BC21FF">
        <w:t>25 years (</w:t>
      </w:r>
      <w:r w:rsidR="00BC21FF">
        <w:rPr>
          <w:u w:val="single"/>
        </w:rPr>
        <w:t>cp. Gen.12</w:t>
      </w:r>
      <w:proofErr w:type="gramStart"/>
      <w:r w:rsidR="00BC21FF">
        <w:rPr>
          <w:u w:val="single"/>
        </w:rPr>
        <w:t>:4</w:t>
      </w:r>
      <w:proofErr w:type="gramEnd"/>
      <w:r w:rsidR="00BC21FF">
        <w:t xml:space="preserve">; </w:t>
      </w:r>
      <w:r w:rsidR="00BC21FF">
        <w:rPr>
          <w:u w:val="single"/>
        </w:rPr>
        <w:t>21:5</w:t>
      </w:r>
      <w:r w:rsidR="00BC21FF">
        <w:t xml:space="preserve">), but he loved God more, </w:t>
      </w:r>
      <w:r w:rsidR="00BC21FF">
        <w:rPr>
          <w:u w:val="single"/>
        </w:rPr>
        <w:t>Gen.22:1-12</w:t>
      </w:r>
      <w:r w:rsidR="00BC21FF">
        <w:t xml:space="preserve">. </w:t>
      </w:r>
      <w:r w:rsidR="009B48F4">
        <w:t xml:space="preserve"> As much as son born out of due time could be loved and cherished by aged father, Abraham loved and cherished his </w:t>
      </w:r>
      <w:r w:rsidR="009B48F4">
        <w:rPr>
          <w:i/>
        </w:rPr>
        <w:t xml:space="preserve">“son of promise.”  </w:t>
      </w:r>
      <w:r w:rsidR="009B48F4">
        <w:t>But, not even that beloved son</w:t>
      </w:r>
      <w:r w:rsidR="00FD1761">
        <w:t xml:space="preserve">’s life was more important to him than God.  Think about what Isaac surely learned from his father’s willingness to sacrifice him to God! </w:t>
      </w:r>
    </w:p>
    <w:p w14:paraId="7B3E1197" w14:textId="77777777" w:rsidR="00BC21FF" w:rsidRDefault="00BC21FF" w:rsidP="00BC21FF">
      <w:pPr>
        <w:pStyle w:val="ListParagraph"/>
        <w:numPr>
          <w:ilvl w:val="0"/>
          <w:numId w:val="2"/>
        </w:numPr>
        <w:spacing w:after="120"/>
        <w:contextualSpacing w:val="0"/>
      </w:pPr>
      <w:r>
        <w:t xml:space="preserve">As </w:t>
      </w:r>
      <w:r>
        <w:rPr>
          <w:i/>
        </w:rPr>
        <w:t xml:space="preserve">fathers, </w:t>
      </w:r>
      <w:r w:rsidR="00665F50">
        <w:t>the greatest gift or legacy we can leave our children is a love of God.  We do so by giving them</w:t>
      </w:r>
      <w:r>
        <w:t xml:space="preserve"> a tangible example of God’s </w:t>
      </w:r>
      <w:r w:rsidR="00FD1761">
        <w:t xml:space="preserve">loving </w:t>
      </w:r>
      <w:r w:rsidR="00665F50">
        <w:t xml:space="preserve">leadership- we </w:t>
      </w:r>
      <w:r w:rsidR="00665F50">
        <w:rPr>
          <w:i/>
        </w:rPr>
        <w:t xml:space="preserve">demonstrate </w:t>
      </w:r>
      <w:r w:rsidR="00665F50">
        <w:t>God’s loving leadership by emulating it in the home to them</w:t>
      </w:r>
      <w:r>
        <w:t xml:space="preserve">, </w:t>
      </w:r>
      <w:r>
        <w:rPr>
          <w:u w:val="single"/>
        </w:rPr>
        <w:t>Deut.6</w:t>
      </w:r>
      <w:proofErr w:type="gramStart"/>
      <w:r>
        <w:rPr>
          <w:u w:val="single"/>
        </w:rPr>
        <w:t>:1</w:t>
      </w:r>
      <w:proofErr w:type="gramEnd"/>
      <w:r>
        <w:rPr>
          <w:u w:val="single"/>
        </w:rPr>
        <w:t>-9,12-14,17-18</w:t>
      </w:r>
      <w:r>
        <w:t xml:space="preserve">. </w:t>
      </w:r>
    </w:p>
    <w:p w14:paraId="1735CE6F" w14:textId="77777777" w:rsidR="00BC21FF" w:rsidRDefault="009B48F4" w:rsidP="00BC21FF">
      <w:pPr>
        <w:spacing w:after="120"/>
        <w:rPr>
          <w:b/>
        </w:rPr>
      </w:pPr>
      <w:r>
        <w:rPr>
          <w:b/>
        </w:rPr>
        <w:t xml:space="preserve">An Example of </w:t>
      </w:r>
      <w:r w:rsidR="00FD1761">
        <w:rPr>
          <w:b/>
        </w:rPr>
        <w:t>Headship- Loving His Wife/Their Mother</w:t>
      </w:r>
      <w:r>
        <w:rPr>
          <w:b/>
        </w:rPr>
        <w:t xml:space="preserve">, </w:t>
      </w:r>
      <w:r>
        <w:rPr>
          <w:b/>
          <w:u w:val="single"/>
        </w:rPr>
        <w:t>Eph.5</w:t>
      </w:r>
      <w:proofErr w:type="gramStart"/>
      <w:r>
        <w:rPr>
          <w:b/>
          <w:u w:val="single"/>
        </w:rPr>
        <w:t>:</w:t>
      </w:r>
      <w:r w:rsidR="00FD1761">
        <w:rPr>
          <w:b/>
          <w:u w:val="single"/>
        </w:rPr>
        <w:t>23</w:t>
      </w:r>
      <w:proofErr w:type="gramEnd"/>
      <w:r w:rsidR="00FD1761">
        <w:rPr>
          <w:b/>
          <w:u w:val="single"/>
        </w:rPr>
        <w:t>-33</w:t>
      </w:r>
      <w:r w:rsidR="00FD1761">
        <w:rPr>
          <w:b/>
        </w:rPr>
        <w:t xml:space="preserve">. </w:t>
      </w:r>
    </w:p>
    <w:p w14:paraId="063D467A" w14:textId="77777777" w:rsidR="00FD1761" w:rsidRDefault="00FD1761" w:rsidP="00665F50">
      <w:pPr>
        <w:pStyle w:val="ListParagraph"/>
        <w:numPr>
          <w:ilvl w:val="0"/>
          <w:numId w:val="4"/>
        </w:numPr>
        <w:spacing w:after="120"/>
        <w:contextualSpacing w:val="0"/>
      </w:pPr>
      <w:r>
        <w:rPr>
          <w:i/>
        </w:rPr>
        <w:t xml:space="preserve">Headship </w:t>
      </w:r>
      <w:r>
        <w:t>is a position</w:t>
      </w:r>
      <w:r w:rsidR="00A44A63">
        <w:t xml:space="preserve"> delegated by God to husbands, </w:t>
      </w:r>
      <w:r w:rsidR="00A44A63">
        <w:rPr>
          <w:u w:val="single"/>
        </w:rPr>
        <w:t>Gen.3</w:t>
      </w:r>
      <w:proofErr w:type="gramStart"/>
      <w:r w:rsidR="00A44A63">
        <w:rPr>
          <w:u w:val="single"/>
        </w:rPr>
        <w:t>:16</w:t>
      </w:r>
      <w:proofErr w:type="gramEnd"/>
      <w:r w:rsidR="00A44A63">
        <w:t xml:space="preserve">; </w:t>
      </w:r>
      <w:r w:rsidR="00A44A63">
        <w:rPr>
          <w:u w:val="single"/>
        </w:rPr>
        <w:t>1Cor.11:3</w:t>
      </w:r>
      <w:r w:rsidR="00A44A63">
        <w:t xml:space="preserve"> (</w:t>
      </w:r>
      <w:proofErr w:type="spellStart"/>
      <w:r w:rsidR="00A44A63">
        <w:rPr>
          <w:i/>
        </w:rPr>
        <w:t>gune</w:t>
      </w:r>
      <w:proofErr w:type="spellEnd"/>
      <w:r w:rsidR="00A44A63">
        <w:rPr>
          <w:i/>
        </w:rPr>
        <w:t xml:space="preserve">- </w:t>
      </w:r>
      <w:r w:rsidR="00A44A63">
        <w:t xml:space="preserve">woman/wife, is singular here indicating </w:t>
      </w:r>
      <w:r w:rsidR="00A44A63">
        <w:rPr>
          <w:i/>
        </w:rPr>
        <w:t xml:space="preserve">a </w:t>
      </w:r>
      <w:r w:rsidR="00A44A63">
        <w:t xml:space="preserve">specific woman- his wife). </w:t>
      </w:r>
    </w:p>
    <w:p w14:paraId="77C57B1A" w14:textId="77777777" w:rsidR="00A44A63" w:rsidRDefault="00A44A63" w:rsidP="00665F50">
      <w:pPr>
        <w:pStyle w:val="ListParagraph"/>
        <w:numPr>
          <w:ilvl w:val="0"/>
          <w:numId w:val="4"/>
        </w:numPr>
        <w:spacing w:after="120"/>
        <w:contextualSpacing w:val="0"/>
      </w:pPr>
      <w:r>
        <w:t xml:space="preserve">But the position of </w:t>
      </w:r>
      <w:r>
        <w:rPr>
          <w:i/>
        </w:rPr>
        <w:t xml:space="preserve">headship </w:t>
      </w:r>
      <w:r w:rsidR="00665F50">
        <w:t>(</w:t>
      </w:r>
      <w:r w:rsidR="00665F50">
        <w:rPr>
          <w:u w:val="single"/>
        </w:rPr>
        <w:t>Eph.5</w:t>
      </w:r>
      <w:proofErr w:type="gramStart"/>
      <w:r w:rsidR="00665F50">
        <w:rPr>
          <w:u w:val="single"/>
        </w:rPr>
        <w:t>:23ff</w:t>
      </w:r>
      <w:proofErr w:type="gramEnd"/>
      <w:r w:rsidR="00665F50">
        <w:t xml:space="preserve">) </w:t>
      </w:r>
      <w:r>
        <w:t xml:space="preserve">comes with responsibilities to: </w:t>
      </w:r>
      <w:r>
        <w:rPr>
          <w:i/>
        </w:rPr>
        <w:t>love her as Christ love the church,</w:t>
      </w:r>
      <w:r w:rsidR="00665F50">
        <w:rPr>
          <w:i/>
        </w:rPr>
        <w:t xml:space="preserve"> </w:t>
      </w:r>
      <w:r w:rsidR="00665F50">
        <w:t xml:space="preserve">which is </w:t>
      </w:r>
      <w:r w:rsidR="00665F50">
        <w:rPr>
          <w:i/>
        </w:rPr>
        <w:t>sacrificially,</w:t>
      </w:r>
      <w:r>
        <w:rPr>
          <w:i/>
        </w:rPr>
        <w:t xml:space="preserve"> </w:t>
      </w:r>
      <w:r>
        <w:rPr>
          <w:u w:val="single"/>
        </w:rPr>
        <w:t>v.</w:t>
      </w:r>
      <w:r w:rsidR="00665F50">
        <w:rPr>
          <w:u w:val="single"/>
        </w:rPr>
        <w:t>25</w:t>
      </w:r>
      <w:r w:rsidR="00665F50">
        <w:t xml:space="preserve">; to </w:t>
      </w:r>
      <w:r w:rsidR="00665F50">
        <w:rPr>
          <w:i/>
        </w:rPr>
        <w:t xml:space="preserve">sanctify </w:t>
      </w:r>
      <w:r w:rsidR="00665F50">
        <w:t xml:space="preserve">and </w:t>
      </w:r>
      <w:r w:rsidR="00665F50">
        <w:rPr>
          <w:i/>
        </w:rPr>
        <w:t xml:space="preserve">cleanse </w:t>
      </w:r>
      <w:r w:rsidR="00665F50">
        <w:t xml:space="preserve">her as Christ did the church- which is </w:t>
      </w:r>
      <w:r w:rsidR="00665F50" w:rsidRPr="00665F50">
        <w:t>spiritual</w:t>
      </w:r>
      <w:r w:rsidR="00665F50">
        <w:rPr>
          <w:i/>
        </w:rPr>
        <w:t xml:space="preserve"> </w:t>
      </w:r>
      <w:r w:rsidR="00665F50" w:rsidRPr="00665F50">
        <w:rPr>
          <w:i/>
        </w:rPr>
        <w:t>headship,</w:t>
      </w:r>
      <w:r w:rsidR="00665F50">
        <w:t xml:space="preserve"> </w:t>
      </w:r>
      <w:r w:rsidR="00665F50">
        <w:rPr>
          <w:u w:val="single"/>
        </w:rPr>
        <w:t>v.26</w:t>
      </w:r>
      <w:r w:rsidR="00665F50">
        <w:t xml:space="preserve">; and present her as </w:t>
      </w:r>
      <w:r w:rsidR="00665F50">
        <w:rPr>
          <w:i/>
        </w:rPr>
        <w:t xml:space="preserve">glorious, spotless, holy, </w:t>
      </w:r>
      <w:r w:rsidR="00665F50">
        <w:t xml:space="preserve">and </w:t>
      </w:r>
      <w:r w:rsidR="00665F50">
        <w:rPr>
          <w:i/>
        </w:rPr>
        <w:t xml:space="preserve">blameless- </w:t>
      </w:r>
      <w:r w:rsidR="00665F50">
        <w:t xml:space="preserve">which is spiritual </w:t>
      </w:r>
      <w:r w:rsidR="00665F50">
        <w:rPr>
          <w:i/>
        </w:rPr>
        <w:t xml:space="preserve">leadership, </w:t>
      </w:r>
      <w:r w:rsidR="00665F50">
        <w:rPr>
          <w:u w:val="single"/>
        </w:rPr>
        <w:t>v.27</w:t>
      </w:r>
      <w:r w:rsidR="00665F50">
        <w:t xml:space="preserve">; all of which are expressions of </w:t>
      </w:r>
      <w:r w:rsidR="00665F50">
        <w:rPr>
          <w:i/>
        </w:rPr>
        <w:t xml:space="preserve">loving her as himself- </w:t>
      </w:r>
      <w:r w:rsidR="00665F50">
        <w:t xml:space="preserve">which is spiritual/divine </w:t>
      </w:r>
      <w:r w:rsidR="00665F50">
        <w:rPr>
          <w:i/>
        </w:rPr>
        <w:t xml:space="preserve">love, </w:t>
      </w:r>
      <w:r w:rsidR="00665F50">
        <w:rPr>
          <w:u w:val="single"/>
        </w:rPr>
        <w:t>vv.28-33</w:t>
      </w:r>
      <w:r w:rsidR="00665F50">
        <w:t xml:space="preserve">. </w:t>
      </w:r>
    </w:p>
    <w:p w14:paraId="6E108AE8" w14:textId="77777777" w:rsidR="00E11DC1" w:rsidRDefault="00665F50" w:rsidP="00665F50">
      <w:pPr>
        <w:pStyle w:val="ListParagraph"/>
        <w:numPr>
          <w:ilvl w:val="0"/>
          <w:numId w:val="4"/>
        </w:numPr>
        <w:spacing w:after="120"/>
        <w:contextualSpacing w:val="0"/>
      </w:pPr>
      <w:r>
        <w:t xml:space="preserve">The second greatest gift/legacy we leave our children is to manifest Christ loving headship of the church through our </w:t>
      </w:r>
      <w:r w:rsidR="00E11DC1">
        <w:t xml:space="preserve">love and headship of their mother.  Our boys learn how to love and lead a wife from us.  Girls learn what kind of husband they need from their father.  There are many reasons for the spiritual and even moral problems in our current world.  Most of them can be traced to failures of men to be this kind of </w:t>
      </w:r>
      <w:r w:rsidR="00E11DC1">
        <w:lastRenderedPageBreak/>
        <w:t xml:space="preserve">husbands/fathers, and/or women expecting/accepting this kind of husband/father. </w:t>
      </w:r>
    </w:p>
    <w:p w14:paraId="0BADC6DE" w14:textId="77777777" w:rsidR="00665F50" w:rsidRDefault="00E11DC1" w:rsidP="00E11DC1">
      <w:pPr>
        <w:spacing w:after="120"/>
      </w:pPr>
      <w:r>
        <w:rPr>
          <w:b/>
        </w:rPr>
        <w:t xml:space="preserve">An Example of Discipline- Loving His Children, </w:t>
      </w:r>
      <w:r>
        <w:rPr>
          <w:b/>
          <w:u w:val="single"/>
        </w:rPr>
        <w:t>Heb.12</w:t>
      </w:r>
      <w:proofErr w:type="gramStart"/>
      <w:r>
        <w:rPr>
          <w:b/>
          <w:u w:val="single"/>
        </w:rPr>
        <w:t>:5</w:t>
      </w:r>
      <w:proofErr w:type="gramEnd"/>
      <w:r>
        <w:rPr>
          <w:b/>
          <w:u w:val="single"/>
        </w:rPr>
        <w:t>-13</w:t>
      </w:r>
      <w:r>
        <w:rPr>
          <w:b/>
        </w:rPr>
        <w:t>.</w:t>
      </w:r>
      <w:r>
        <w:t xml:space="preserve"> </w:t>
      </w:r>
    </w:p>
    <w:p w14:paraId="24B2EB5F" w14:textId="77777777" w:rsidR="00E11DC1" w:rsidRDefault="00E11DC1" w:rsidP="002B0AB5">
      <w:pPr>
        <w:pStyle w:val="ListParagraph"/>
        <w:numPr>
          <w:ilvl w:val="0"/>
          <w:numId w:val="6"/>
        </w:numPr>
        <w:spacing w:after="120"/>
        <w:contextualSpacing w:val="0"/>
      </w:pPr>
      <w:r>
        <w:rPr>
          <w:i/>
        </w:rPr>
        <w:t xml:space="preserve">Discipline- </w:t>
      </w:r>
      <w:r>
        <w:t xml:space="preserve">made up of </w:t>
      </w:r>
      <w:r>
        <w:rPr>
          <w:i/>
        </w:rPr>
        <w:t xml:space="preserve">education, encouragement, </w:t>
      </w:r>
      <w:r>
        <w:t xml:space="preserve">and </w:t>
      </w:r>
      <w:r>
        <w:rPr>
          <w:i/>
        </w:rPr>
        <w:t xml:space="preserve">enforcement, </w:t>
      </w:r>
      <w:r>
        <w:t xml:space="preserve">is and must be motivated by </w:t>
      </w:r>
      <w:r>
        <w:rPr>
          <w:i/>
        </w:rPr>
        <w:t xml:space="preserve">love </w:t>
      </w:r>
      <w:r>
        <w:t xml:space="preserve">to be effective, </w:t>
      </w:r>
      <w:r>
        <w:rPr>
          <w:u w:val="single"/>
        </w:rPr>
        <w:t>v.6</w:t>
      </w:r>
      <w:r>
        <w:t xml:space="preserve">.  A failure to love enough </w:t>
      </w:r>
      <w:r w:rsidR="002B0AB5">
        <w:t xml:space="preserve">leads to a lack of discipline, </w:t>
      </w:r>
      <w:r w:rsidR="002B0AB5">
        <w:rPr>
          <w:u w:val="single"/>
        </w:rPr>
        <w:t>vv.7-8</w:t>
      </w:r>
      <w:r w:rsidR="002B0AB5">
        <w:t xml:space="preserve">.  </w:t>
      </w:r>
    </w:p>
    <w:p w14:paraId="7EFC623E" w14:textId="77777777" w:rsidR="002B0AB5" w:rsidRDefault="002B0AB5" w:rsidP="002B0AB5">
      <w:pPr>
        <w:pStyle w:val="ListParagraph"/>
        <w:numPr>
          <w:ilvl w:val="0"/>
          <w:numId w:val="6"/>
        </w:numPr>
        <w:spacing w:after="120"/>
        <w:contextualSpacing w:val="0"/>
      </w:pPr>
      <w:r>
        <w:t xml:space="preserve">Secondly, but really an extension or expression of this love, discipline must be </w:t>
      </w:r>
      <w:r>
        <w:rPr>
          <w:i/>
        </w:rPr>
        <w:t xml:space="preserve">for their good, </w:t>
      </w:r>
      <w:r>
        <w:t xml:space="preserve">rather than merely for our own convenience, </w:t>
      </w:r>
      <w:r>
        <w:rPr>
          <w:u w:val="single"/>
        </w:rPr>
        <w:t>v.10</w:t>
      </w:r>
      <w:r>
        <w:t xml:space="preserve">; </w:t>
      </w:r>
      <w:r>
        <w:rPr>
          <w:u w:val="single"/>
        </w:rPr>
        <w:t>cp. Col.3</w:t>
      </w:r>
      <w:proofErr w:type="gramStart"/>
      <w:r>
        <w:rPr>
          <w:u w:val="single"/>
        </w:rPr>
        <w:t>:21</w:t>
      </w:r>
      <w:proofErr w:type="gramEnd"/>
      <w:r>
        <w:t xml:space="preserve"> and </w:t>
      </w:r>
      <w:r>
        <w:rPr>
          <w:u w:val="single"/>
        </w:rPr>
        <w:t>Eph.6:4a</w:t>
      </w:r>
      <w:r>
        <w:t xml:space="preserve">. </w:t>
      </w:r>
    </w:p>
    <w:p w14:paraId="3351D059" w14:textId="77777777" w:rsidR="00402F1E" w:rsidRDefault="00402F1E" w:rsidP="002B0AB5">
      <w:pPr>
        <w:pStyle w:val="ListParagraph"/>
        <w:numPr>
          <w:ilvl w:val="0"/>
          <w:numId w:val="6"/>
        </w:numPr>
        <w:spacing w:after="120"/>
        <w:contextualSpacing w:val="0"/>
      </w:pPr>
      <w:r>
        <w:t xml:space="preserve">As loving examples of God, a father should say “yes” when he can, and “no” when he should, and mean them both, </w:t>
      </w:r>
      <w:r>
        <w:rPr>
          <w:u w:val="single"/>
        </w:rPr>
        <w:t>cp. Matt.7</w:t>
      </w:r>
      <w:proofErr w:type="gramStart"/>
      <w:r>
        <w:rPr>
          <w:u w:val="single"/>
        </w:rPr>
        <w:t>:9</w:t>
      </w:r>
      <w:proofErr w:type="gramEnd"/>
      <w:r>
        <w:rPr>
          <w:u w:val="single"/>
        </w:rPr>
        <w:t>-11</w:t>
      </w:r>
      <w:r>
        <w:t xml:space="preserve">; </w:t>
      </w:r>
      <w:r>
        <w:rPr>
          <w:u w:val="single"/>
        </w:rPr>
        <w:t>Eph.6:4b; 5:1-17</w:t>
      </w:r>
      <w:r>
        <w:t xml:space="preserve">; </w:t>
      </w:r>
      <w:r>
        <w:rPr>
          <w:u w:val="single"/>
        </w:rPr>
        <w:t>Matt.5:37</w:t>
      </w:r>
      <w:r>
        <w:t>.</w:t>
      </w:r>
    </w:p>
    <w:p w14:paraId="64B2A87E" w14:textId="77777777" w:rsidR="00DA304C" w:rsidRDefault="00402F1E" w:rsidP="002B0AB5">
      <w:pPr>
        <w:pStyle w:val="ListParagraph"/>
        <w:numPr>
          <w:ilvl w:val="0"/>
          <w:numId w:val="6"/>
        </w:numPr>
        <w:spacing w:after="120"/>
        <w:contextualSpacing w:val="0"/>
      </w:pPr>
      <w:r>
        <w:t xml:space="preserve">After a love for God, loving their mother (as Christ loved the church), the greatest gift a father can give his children is </w:t>
      </w:r>
      <w:r>
        <w:rPr>
          <w:i/>
        </w:rPr>
        <w:t xml:space="preserve">discipline, </w:t>
      </w:r>
      <w:r>
        <w:rPr>
          <w:u w:val="single"/>
        </w:rPr>
        <w:t>Heb.12</w:t>
      </w:r>
      <w:proofErr w:type="gramStart"/>
      <w:r>
        <w:rPr>
          <w:u w:val="single"/>
        </w:rPr>
        <w:t>:11</w:t>
      </w:r>
      <w:proofErr w:type="gramEnd"/>
      <w:r w:rsidR="00DA304C">
        <w:rPr>
          <w:u w:val="single"/>
        </w:rPr>
        <w:t>, 12-18</w:t>
      </w:r>
      <w:r w:rsidR="00DA304C">
        <w:t xml:space="preserve">. </w:t>
      </w:r>
    </w:p>
    <w:p w14:paraId="34F6D286" w14:textId="77777777" w:rsidR="00DA304C" w:rsidRDefault="00DA304C" w:rsidP="00DA304C">
      <w:pPr>
        <w:spacing w:after="120"/>
        <w:rPr>
          <w:b/>
        </w:rPr>
      </w:pPr>
      <w:r>
        <w:rPr>
          <w:b/>
        </w:rPr>
        <w:t>Conclusions</w:t>
      </w:r>
    </w:p>
    <w:p w14:paraId="7BF735F8" w14:textId="77777777" w:rsidR="00DA304C" w:rsidRDefault="00DA304C" w:rsidP="00DA304C">
      <w:pPr>
        <w:spacing w:after="120"/>
        <w:ind w:left="720"/>
        <w:rPr>
          <w:b/>
        </w:rPr>
      </w:pPr>
      <w:r>
        <w:rPr>
          <w:b/>
        </w:rPr>
        <w:t>Each Sunday we honor God as our Father, and Christ as our Spiritual Husband.</w:t>
      </w:r>
    </w:p>
    <w:p w14:paraId="55DE5C62" w14:textId="77777777" w:rsidR="00402F1E" w:rsidRPr="00FD1761" w:rsidRDefault="00DA304C" w:rsidP="00DA304C">
      <w:pPr>
        <w:spacing w:after="120"/>
        <w:ind w:left="720"/>
      </w:pPr>
      <w:r>
        <w:rPr>
          <w:b/>
        </w:rPr>
        <w:t xml:space="preserve">Today, we additionally honor </w:t>
      </w:r>
      <w:r>
        <w:rPr>
          <w:b/>
          <w:i/>
        </w:rPr>
        <w:t xml:space="preserve">earthly </w:t>
      </w:r>
      <w:r>
        <w:rPr>
          <w:b/>
        </w:rPr>
        <w:t xml:space="preserve">fathers who give us tangible examples of them both.  </w:t>
      </w:r>
      <w:bookmarkStart w:id="0" w:name="_GoBack"/>
      <w:bookmarkEnd w:id="0"/>
      <w:r w:rsidR="00402F1E">
        <w:t xml:space="preserve">   </w:t>
      </w:r>
    </w:p>
    <w:sectPr w:rsidR="00402F1E" w:rsidRPr="00FD1761"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44D"/>
    <w:multiLevelType w:val="hybridMultilevel"/>
    <w:tmpl w:val="06C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4D72"/>
    <w:multiLevelType w:val="hybridMultilevel"/>
    <w:tmpl w:val="AA8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14F2"/>
    <w:multiLevelType w:val="hybridMultilevel"/>
    <w:tmpl w:val="714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94AEE"/>
    <w:multiLevelType w:val="hybridMultilevel"/>
    <w:tmpl w:val="94C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C103C"/>
    <w:multiLevelType w:val="hybridMultilevel"/>
    <w:tmpl w:val="F4E8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07AE5"/>
    <w:multiLevelType w:val="hybridMultilevel"/>
    <w:tmpl w:val="D9A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E4"/>
    <w:rsid w:val="002B0AB5"/>
    <w:rsid w:val="003D0FE4"/>
    <w:rsid w:val="00402F1E"/>
    <w:rsid w:val="00665F50"/>
    <w:rsid w:val="00824798"/>
    <w:rsid w:val="009B48F4"/>
    <w:rsid w:val="00A44A63"/>
    <w:rsid w:val="00BC21FF"/>
    <w:rsid w:val="00DA304C"/>
    <w:rsid w:val="00E11DC1"/>
    <w:rsid w:val="00FD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59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557</Words>
  <Characters>3181</Characters>
  <Application>Microsoft Macintosh Word</Application>
  <DocSecurity>0</DocSecurity>
  <Lines>26</Lines>
  <Paragraphs>7</Paragraphs>
  <ScaleCrop>false</ScaleCrop>
  <Company>Southside Church of Christ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2019-06-16T10:07:00Z</dcterms:created>
  <dcterms:modified xsi:type="dcterms:W3CDTF">2019-06-16T11:51:00Z</dcterms:modified>
</cp:coreProperties>
</file>