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A4" w:rsidRDefault="00625C6E" w:rsidP="00625C6E">
      <w:pPr>
        <w:spacing w:after="120"/>
        <w:jc w:val="center"/>
        <w:rPr>
          <w:b/>
        </w:rPr>
      </w:pPr>
      <w:r>
        <w:rPr>
          <w:b/>
        </w:rPr>
        <w:t>Overdosed with Self-Esteem</w:t>
      </w:r>
    </w:p>
    <w:p w:rsidR="00625C6E" w:rsidRDefault="00625C6E" w:rsidP="005237C8">
      <w:pPr>
        <w:spacing w:after="60"/>
      </w:pPr>
      <w:r>
        <w:t>For a couple of generations now, we’ve overdosed our children with self-esteem.  The results of such is now readily apparent:</w:t>
      </w:r>
    </w:p>
    <w:p w:rsidR="00625C6E" w:rsidRDefault="00625C6E" w:rsidP="005237C8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Narcissism is rampant. </w:t>
      </w:r>
    </w:p>
    <w:p w:rsidR="00625C6E" w:rsidRDefault="00625C6E" w:rsidP="005237C8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Adults believe in “alternative facts” and “my truths” that deny reality.  Some even honestly believe that they can determine their own gender as a matter of will.  </w:t>
      </w:r>
    </w:p>
    <w:p w:rsidR="00625C6E" w:rsidRDefault="00625C6E" w:rsidP="005237C8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Self-promotion seems to be at an all-time high, and many- once out on their own in the real world, crave attention so much that they are willing to do practically anything to “famous”… or to again have the over-abundance of attention that was once heaped upon them. </w:t>
      </w:r>
    </w:p>
    <w:p w:rsidR="00625C6E" w:rsidRDefault="00625C6E" w:rsidP="005237C8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Psychologists are inundated with patients who “can’t cope” when things don’t go their way, or when others won’t comply with their self-absorbed assertions and demands, and need “safe spaces.”  </w:t>
      </w:r>
    </w:p>
    <w:p w:rsidR="00625C6E" w:rsidRDefault="00625C6E" w:rsidP="005237C8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“Believe in yourself” and “follow your heart” to “your truth” and choices have become so prevalent that anything else/less is deemed anathema, “hate speech,” labeled as “abuse,” and equated with “racism” or “bigotry.” </w:t>
      </w:r>
    </w:p>
    <w:p w:rsidR="00625C6E" w:rsidRDefault="00625C6E" w:rsidP="00BE739A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Suicide soars. </w:t>
      </w:r>
    </w:p>
    <w:p w:rsidR="00625C6E" w:rsidRDefault="00625C6E" w:rsidP="00625C6E">
      <w:pPr>
        <w:spacing w:after="120"/>
      </w:pPr>
      <w:r>
        <w:t xml:space="preserve">Congratulations society, we’ve produced this mess ourselves by overdosing our children with vitamin “I” and “self-esteem” for a couple of generations… and it’s only going to get worse.  </w:t>
      </w:r>
    </w:p>
    <w:p w:rsidR="00FF6418" w:rsidRDefault="00625C6E" w:rsidP="00625C6E">
      <w:pPr>
        <w:spacing w:after="120"/>
      </w:pPr>
      <w:r>
        <w:t xml:space="preserve">Do you remember when King Saul got too big for his britches back in </w:t>
      </w:r>
      <w:r>
        <w:rPr>
          <w:u w:val="single"/>
        </w:rPr>
        <w:t>1Sam.15</w:t>
      </w:r>
      <w:r>
        <w:t xml:space="preserve">?  </w:t>
      </w:r>
      <w:r w:rsidR="00FF1D06">
        <w:t xml:space="preserve">You know, when he got scared and impatient, failed to do what God commanded, and then blamed </w:t>
      </w:r>
      <w:r w:rsidR="00FF6418">
        <w:t>others</w:t>
      </w:r>
      <w:r w:rsidR="00FF1D06">
        <w:t xml:space="preserve"> for his own shortcomings?  </w:t>
      </w:r>
      <w:r w:rsidR="00FF6418">
        <w:t xml:space="preserve">Sound familiar?  </w:t>
      </w:r>
      <w:r w:rsidR="00FF1D06">
        <w:t xml:space="preserve">Note specifically what God’s prophet, Samuel, told him in </w:t>
      </w:r>
      <w:r w:rsidR="00FF1D06">
        <w:rPr>
          <w:u w:val="single"/>
        </w:rPr>
        <w:t>v.17</w:t>
      </w:r>
      <w:r w:rsidR="00FF1D06">
        <w:t xml:space="preserve">- how that when he was chosen by God and anointed as king that he was </w:t>
      </w:r>
      <w:r w:rsidR="00FF1D06">
        <w:rPr>
          <w:i/>
        </w:rPr>
        <w:t xml:space="preserve">“little in your </w:t>
      </w:r>
      <w:r w:rsidR="00FF1D06">
        <w:t>(</w:t>
      </w:r>
      <w:r w:rsidR="00FF1D06">
        <w:rPr>
          <w:i/>
        </w:rPr>
        <w:t>his</w:t>
      </w:r>
      <w:r w:rsidR="00FF1D06">
        <w:t xml:space="preserve">) </w:t>
      </w:r>
      <w:r w:rsidR="00FF1D06">
        <w:rPr>
          <w:i/>
        </w:rPr>
        <w:t>own eyes…</w:t>
      </w:r>
      <w:proofErr w:type="gramStart"/>
      <w:r w:rsidR="00FF1D06">
        <w:rPr>
          <w:i/>
        </w:rPr>
        <w:t>”</w:t>
      </w:r>
      <w:r w:rsidR="00FF1D06">
        <w:t xml:space="preserve">  </w:t>
      </w:r>
      <w:proofErr w:type="gramEnd"/>
      <w:r w:rsidR="00FF1D06">
        <w:t xml:space="preserve">True enough, Saul was humble back then.  So much so that when he was chosen to be king, they had to search and found him </w:t>
      </w:r>
      <w:r w:rsidR="00FF1D06">
        <w:rPr>
          <w:i/>
        </w:rPr>
        <w:t xml:space="preserve">“hiding himself by the baggage,” </w:t>
      </w:r>
      <w:r w:rsidR="00FF1D06">
        <w:rPr>
          <w:u w:val="single"/>
        </w:rPr>
        <w:t>1Sam.10</w:t>
      </w:r>
      <w:proofErr w:type="gramStart"/>
      <w:r w:rsidR="00FF1D06">
        <w:rPr>
          <w:u w:val="single"/>
        </w:rPr>
        <w:t>:22</w:t>
      </w:r>
      <w:proofErr w:type="gramEnd"/>
      <w:r w:rsidR="00FF1D06">
        <w:t xml:space="preserve">.  </w:t>
      </w:r>
      <w:r w:rsidR="005604BF">
        <w:t xml:space="preserve">Then too, the Philistine giant Goliath was also too full of himself and was humbled, </w:t>
      </w:r>
      <w:r w:rsidR="005604BF">
        <w:rPr>
          <w:u w:val="single"/>
        </w:rPr>
        <w:t>1Sam.17</w:t>
      </w:r>
      <w:proofErr w:type="gramStart"/>
      <w:r w:rsidR="005604BF">
        <w:rPr>
          <w:u w:val="single"/>
        </w:rPr>
        <w:t>:</w:t>
      </w:r>
      <w:r w:rsidR="00BE739A">
        <w:rPr>
          <w:u w:val="single"/>
        </w:rPr>
        <w:t>41</w:t>
      </w:r>
      <w:proofErr w:type="gramEnd"/>
      <w:r w:rsidR="00BE739A">
        <w:rPr>
          <w:u w:val="single"/>
        </w:rPr>
        <w:t>-51</w:t>
      </w:r>
      <w:r w:rsidR="00BE739A">
        <w:t>.  In fact, the history of the biblical record is replete with those wi</w:t>
      </w:r>
      <w:r w:rsidR="00FF6418">
        <w:t>th too much self-esteem: David in his</w:t>
      </w:r>
      <w:r w:rsidR="00BE739A">
        <w:t xml:space="preserve"> sins with Bathsheba, </w:t>
      </w:r>
      <w:r w:rsidR="00BE739A">
        <w:rPr>
          <w:u w:val="single"/>
        </w:rPr>
        <w:t>2Sam.6</w:t>
      </w:r>
      <w:r w:rsidR="00BE739A">
        <w:t xml:space="preserve">; Nebuchadnezzar taking credit for himself, </w:t>
      </w:r>
      <w:r w:rsidR="00BE739A">
        <w:rPr>
          <w:u w:val="single"/>
        </w:rPr>
        <w:t>Dan.4</w:t>
      </w:r>
      <w:proofErr w:type="gramStart"/>
      <w:r w:rsidR="00BE739A">
        <w:rPr>
          <w:u w:val="single"/>
        </w:rPr>
        <w:t>:29</w:t>
      </w:r>
      <w:proofErr w:type="gramEnd"/>
      <w:r w:rsidR="00BE739A">
        <w:rPr>
          <w:u w:val="single"/>
        </w:rPr>
        <w:t>-33</w:t>
      </w:r>
      <w:r w:rsidR="00BE739A">
        <w:t xml:space="preserve">; Ahab and Jezebel, etc. etc. etc. </w:t>
      </w:r>
      <w:r w:rsidR="00FF6418">
        <w:t xml:space="preserve"> </w:t>
      </w:r>
      <w:r w:rsidR="00BE739A">
        <w:t xml:space="preserve">All had the same problem- </w:t>
      </w:r>
      <w:r w:rsidR="00BE739A">
        <w:rPr>
          <w:i/>
        </w:rPr>
        <w:t xml:space="preserve">too much of self, </w:t>
      </w:r>
      <w:r w:rsidR="00BE739A">
        <w:t xml:space="preserve">and all </w:t>
      </w:r>
      <w:r w:rsidR="00FF6418">
        <w:t xml:space="preserve">suffered the same fate of being </w:t>
      </w:r>
      <w:r w:rsidR="00BE739A">
        <w:t xml:space="preserve">summarily </w:t>
      </w:r>
      <w:r w:rsidR="00BE739A">
        <w:rPr>
          <w:i/>
        </w:rPr>
        <w:t>humbled</w:t>
      </w:r>
      <w:r w:rsidR="00FF6418">
        <w:rPr>
          <w:i/>
        </w:rPr>
        <w:t xml:space="preserve">, </w:t>
      </w:r>
      <w:r w:rsidR="00FF6418">
        <w:t>some even tragically so</w:t>
      </w:r>
      <w:r w:rsidR="00BE739A">
        <w:rPr>
          <w:i/>
        </w:rPr>
        <w:t xml:space="preserve">.  </w:t>
      </w:r>
    </w:p>
    <w:p w:rsidR="00625C6E" w:rsidRDefault="005237C8" w:rsidP="00625C6E">
      <w:pPr>
        <w:spacing w:after="120"/>
      </w:pPr>
      <w:r>
        <w:t>From all the</w:t>
      </w:r>
      <w:r w:rsidR="00BE739A">
        <w:t>se example</w:t>
      </w:r>
      <w:r w:rsidR="00FF6418">
        <w:t>s</w:t>
      </w:r>
      <w:r w:rsidR="00BE739A">
        <w:t xml:space="preserve"> one truth emerges:  We can humble ourselves (</w:t>
      </w:r>
      <w:r w:rsidR="00BE739A">
        <w:rPr>
          <w:u w:val="single"/>
        </w:rPr>
        <w:t>cf. Jas.4</w:t>
      </w:r>
      <w:proofErr w:type="gramStart"/>
      <w:r w:rsidR="00BE739A">
        <w:rPr>
          <w:u w:val="single"/>
        </w:rPr>
        <w:t>:10</w:t>
      </w:r>
      <w:proofErr w:type="gramEnd"/>
      <w:r w:rsidR="00BE739A">
        <w:t xml:space="preserve">), or “life” </w:t>
      </w:r>
      <w:r w:rsidR="00FF6418">
        <w:t>(</w:t>
      </w:r>
      <w:r w:rsidR="00FF6418">
        <w:rPr>
          <w:u w:val="single"/>
        </w:rPr>
        <w:t>cf. Gal.6:7-8</w:t>
      </w:r>
      <w:r w:rsidR="00FF6418">
        <w:t xml:space="preserve">, note that </w:t>
      </w:r>
      <w:r w:rsidR="00FF6418">
        <w:rPr>
          <w:i/>
        </w:rPr>
        <w:t xml:space="preserve">“corruption” </w:t>
      </w:r>
      <w:r w:rsidR="00FF6418">
        <w:t xml:space="preserve">comes from </w:t>
      </w:r>
      <w:r w:rsidR="00FF6418">
        <w:rPr>
          <w:i/>
        </w:rPr>
        <w:t>“the flesh”</w:t>
      </w:r>
      <w:r w:rsidR="00FF6418">
        <w:t xml:space="preserve">) </w:t>
      </w:r>
      <w:r w:rsidR="00BE739A">
        <w:t xml:space="preserve">or God will humble you, for </w:t>
      </w:r>
      <w:r w:rsidR="00BE739A">
        <w:rPr>
          <w:i/>
        </w:rPr>
        <w:t xml:space="preserve">“God is opposed to the proud, but gives grace to the humble,” </w:t>
      </w:r>
      <w:r w:rsidR="00BE739A">
        <w:rPr>
          <w:u w:val="single"/>
        </w:rPr>
        <w:t>Jas.4:6</w:t>
      </w:r>
      <w:r w:rsidR="00BE739A">
        <w:t xml:space="preserve">. </w:t>
      </w:r>
    </w:p>
    <w:p w:rsidR="00625C6E" w:rsidRPr="00625C6E" w:rsidRDefault="00FF6418" w:rsidP="00625C6E">
      <w:pPr>
        <w:spacing w:after="120"/>
      </w:pPr>
      <w:r>
        <w:t xml:space="preserve">Our “esteem” shouldn’t come from self, but from God because: (1) We are made in His image, </w:t>
      </w:r>
      <w:r>
        <w:rPr>
          <w:u w:val="single"/>
        </w:rPr>
        <w:t>Gen.1</w:t>
      </w:r>
      <w:proofErr w:type="gramStart"/>
      <w:r>
        <w:rPr>
          <w:u w:val="single"/>
        </w:rPr>
        <w:t>:26</w:t>
      </w:r>
      <w:proofErr w:type="gramEnd"/>
      <w:r>
        <w:rPr>
          <w:u w:val="single"/>
        </w:rPr>
        <w:t>-27</w:t>
      </w:r>
      <w:r>
        <w:t xml:space="preserve">; (2) He loved/loves us enough to sacrifice and provide for us, </w:t>
      </w:r>
      <w:r>
        <w:rPr>
          <w:u w:val="single"/>
        </w:rPr>
        <w:t>John 3:16</w:t>
      </w:r>
      <w:r>
        <w:t xml:space="preserve">; </w:t>
      </w:r>
      <w:r>
        <w:rPr>
          <w:u w:val="single"/>
        </w:rPr>
        <w:t>Rom.5:8</w:t>
      </w:r>
      <w:r>
        <w:t xml:space="preserve">; (3) If we humble ourselves before Him and submit to His will, we could have no greater ally, </w:t>
      </w:r>
      <w:r>
        <w:rPr>
          <w:u w:val="single"/>
        </w:rPr>
        <w:t>Rom.8:31</w:t>
      </w:r>
      <w:r>
        <w:t xml:space="preserve">; (4) The ultimate victory is </w:t>
      </w:r>
      <w:r>
        <w:rPr>
          <w:i/>
        </w:rPr>
        <w:t xml:space="preserve">“over” </w:t>
      </w:r>
      <w:r>
        <w:t xml:space="preserve">life, not in it or by it but through Jesus Christ, </w:t>
      </w:r>
      <w:r>
        <w:rPr>
          <w:u w:val="single"/>
        </w:rPr>
        <w:t>Rom.8:32-39</w:t>
      </w:r>
      <w:r w:rsidR="005237C8">
        <w:t xml:space="preserve">; </w:t>
      </w:r>
      <w:r w:rsidR="005237C8">
        <w:rPr>
          <w:u w:val="single"/>
        </w:rPr>
        <w:t>1Cor.15:50-58</w:t>
      </w:r>
      <w:r>
        <w:t xml:space="preserve">.  </w:t>
      </w:r>
      <w:r w:rsidR="005237C8">
        <w:t xml:space="preserve">Remember, </w:t>
      </w:r>
      <w:r w:rsidR="005237C8">
        <w:rPr>
          <w:i/>
        </w:rPr>
        <w:t xml:space="preserve">“He has brought down rulers from their thrones, and has exalted those who were humble,” </w:t>
      </w:r>
      <w:r w:rsidR="005237C8">
        <w:rPr>
          <w:u w:val="single"/>
        </w:rPr>
        <w:t>Luke 1:52</w:t>
      </w:r>
      <w:r w:rsidR="005237C8">
        <w:t xml:space="preserve">.  Stay (or become!) humble my friends, and don’t get too full of yourself!  </w:t>
      </w:r>
      <w:r w:rsidR="005237C8">
        <w:rPr>
          <w:sz w:val="16"/>
        </w:rPr>
        <w:t xml:space="preserve">(Philip C. Strong; Southport Church of Christ; 7202 Madison Ave, Indianapolis, IN 46227; online at </w:t>
      </w:r>
      <w:r w:rsidR="005237C8">
        <w:rPr>
          <w:sz w:val="16"/>
          <w:u w:val="single"/>
        </w:rPr>
        <w:t>southportcofc.org</w:t>
      </w:r>
      <w:r w:rsidR="005237C8">
        <w:rPr>
          <w:sz w:val="16"/>
        </w:rPr>
        <w:t>)</w:t>
      </w:r>
      <w:bookmarkStart w:id="0" w:name="_GoBack"/>
      <w:bookmarkEnd w:id="0"/>
    </w:p>
    <w:sectPr w:rsidR="00625C6E" w:rsidRPr="00625C6E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77674"/>
    <w:multiLevelType w:val="hybridMultilevel"/>
    <w:tmpl w:val="28968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6E"/>
    <w:rsid w:val="004679D7"/>
    <w:rsid w:val="005237C8"/>
    <w:rsid w:val="005604BF"/>
    <w:rsid w:val="00625C6E"/>
    <w:rsid w:val="00AB6DA4"/>
    <w:rsid w:val="00BE739A"/>
    <w:rsid w:val="00DB4A3D"/>
    <w:rsid w:val="00FF1D06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477</Words>
  <Characters>2721</Characters>
  <Application>Microsoft Macintosh Word</Application>
  <DocSecurity>0</DocSecurity>
  <Lines>22</Lines>
  <Paragraphs>6</Paragraphs>
  <ScaleCrop>false</ScaleCrop>
  <Company>Southside Church of Christ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2022-04-12T18:27:00Z</dcterms:created>
  <dcterms:modified xsi:type="dcterms:W3CDTF">2022-04-12T19:32:00Z</dcterms:modified>
</cp:coreProperties>
</file>