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A4" w:rsidRDefault="008A6E22" w:rsidP="008A6E22">
      <w:pPr>
        <w:spacing w:after="120"/>
        <w:jc w:val="center"/>
        <w:rPr>
          <w:b/>
        </w:rPr>
      </w:pPr>
      <w:r>
        <w:rPr>
          <w:b/>
        </w:rPr>
        <w:t>Is Jesus Your “Personal” Savior?</w:t>
      </w:r>
    </w:p>
    <w:p w:rsidR="008A6E22" w:rsidRDefault="002577A6" w:rsidP="008A6E22">
      <w:pPr>
        <w:spacing w:after="120"/>
      </w:pPr>
      <w:r>
        <w:t>The short answer may be “Yes,</w:t>
      </w:r>
      <w:r w:rsidR="008A6E22">
        <w:t xml:space="preserve"> but perhaps not in the way(s) you thought.</w:t>
      </w:r>
      <w:r>
        <w:t>”  Please let me explain…</w:t>
      </w:r>
    </w:p>
    <w:p w:rsidR="008A6E22" w:rsidRDefault="008A6E22" w:rsidP="008A6E22">
      <w:pPr>
        <w:spacing w:after="120"/>
      </w:pPr>
      <w:r>
        <w:t xml:space="preserve">I’ll admit that I </w:t>
      </w:r>
      <w:r w:rsidR="00EF4C28">
        <w:t xml:space="preserve">have never </w:t>
      </w:r>
      <w:r>
        <w:t xml:space="preserve">liked either the question or its implications, though those who ask it typically do so with well-intentioned motives.  However, as with a lot of the things we say, </w:t>
      </w:r>
      <w:r w:rsidR="00EF4C28">
        <w:t>sometimes the words we chose don’t necessarily convey the meaning we intend</w:t>
      </w:r>
      <w:r>
        <w:t xml:space="preserve">.  So, if by  </w:t>
      </w:r>
      <w:r w:rsidRPr="00727CA2">
        <w:rPr>
          <w:b/>
        </w:rPr>
        <w:t>“personal</w:t>
      </w:r>
      <w:r w:rsidR="002577A6">
        <w:rPr>
          <w:b/>
        </w:rPr>
        <w:t>”</w:t>
      </w:r>
      <w:r w:rsidRPr="00727CA2">
        <w:rPr>
          <w:b/>
        </w:rPr>
        <w:t xml:space="preserve"> Savior,</w:t>
      </w:r>
      <w:r>
        <w:t xml:space="preserve"> you mean:</w:t>
      </w:r>
    </w:p>
    <w:p w:rsidR="008A6E22" w:rsidRDefault="001F0580" w:rsidP="001F0580">
      <w:pPr>
        <w:pStyle w:val="ListParagraph"/>
        <w:numPr>
          <w:ilvl w:val="0"/>
          <w:numId w:val="2"/>
        </w:numPr>
        <w:spacing w:after="120"/>
        <w:contextualSpacing w:val="0"/>
      </w:pPr>
      <w:r w:rsidRPr="00727CA2">
        <w:rPr>
          <w:b/>
        </w:rPr>
        <w:t>Exclusivity-</w:t>
      </w:r>
      <w:r>
        <w:t xml:space="preserve"> “No,” He’s the Savior of </w:t>
      </w:r>
      <w:r>
        <w:rPr>
          <w:i/>
        </w:rPr>
        <w:t xml:space="preserve">“the world,” </w:t>
      </w:r>
      <w:r>
        <w:rPr>
          <w:u w:val="single"/>
        </w:rPr>
        <w:t>John 4:42</w:t>
      </w:r>
      <w:proofErr w:type="gramStart"/>
      <w:r>
        <w:t>;</w:t>
      </w:r>
      <w:proofErr w:type="gramEnd"/>
      <w:r>
        <w:t xml:space="preserve"> </w:t>
      </w:r>
      <w:r>
        <w:rPr>
          <w:u w:val="single"/>
        </w:rPr>
        <w:t>1John 4:14</w:t>
      </w:r>
      <w:r>
        <w:t>.</w:t>
      </w:r>
      <w:r w:rsidR="00727CA2">
        <w:t xml:space="preserve">  Although the salvation He offers is available to me, it’s not an exclusive offer for just me. </w:t>
      </w:r>
    </w:p>
    <w:p w:rsidR="001F0580" w:rsidRDefault="001F0580" w:rsidP="001F0580">
      <w:pPr>
        <w:pStyle w:val="ListParagraph"/>
        <w:numPr>
          <w:ilvl w:val="0"/>
          <w:numId w:val="2"/>
        </w:numPr>
        <w:spacing w:after="120"/>
        <w:contextualSpacing w:val="0"/>
      </w:pPr>
      <w:r w:rsidRPr="00727CA2">
        <w:rPr>
          <w:b/>
        </w:rPr>
        <w:t>Proprietary-</w:t>
      </w:r>
      <w:r>
        <w:t xml:space="preserve">  “No,” He has the same desires for and relationship with </w:t>
      </w:r>
      <w:r>
        <w:rPr>
          <w:i/>
        </w:rPr>
        <w:t xml:space="preserve">“all” </w:t>
      </w:r>
      <w:r>
        <w:t xml:space="preserve">who </w:t>
      </w:r>
      <w:r>
        <w:rPr>
          <w:i/>
        </w:rPr>
        <w:t xml:space="preserve">“come to the knowledge of the truth” </w:t>
      </w:r>
      <w:r w:rsidR="007B08F2">
        <w:t>to</w:t>
      </w:r>
      <w:r>
        <w:t xml:space="preserve"> </w:t>
      </w:r>
      <w:r w:rsidR="00727CA2">
        <w:rPr>
          <w:i/>
        </w:rPr>
        <w:t>“believe</w:t>
      </w:r>
      <w:r>
        <w:rPr>
          <w:i/>
        </w:rPr>
        <w:t>”</w:t>
      </w:r>
      <w:r w:rsidR="00727CA2">
        <w:rPr>
          <w:i/>
        </w:rPr>
        <w:t xml:space="preserve"> </w:t>
      </w:r>
      <w:r w:rsidR="00727CA2">
        <w:t xml:space="preserve">and </w:t>
      </w:r>
      <w:r w:rsidR="00727CA2">
        <w:rPr>
          <w:i/>
        </w:rPr>
        <w:t xml:space="preserve">“be saved,” </w:t>
      </w:r>
      <w:r>
        <w:rPr>
          <w:u w:val="single"/>
        </w:rPr>
        <w:t>1Timothy 2:4</w:t>
      </w:r>
      <w:proofErr w:type="gramStart"/>
      <w:r>
        <w:rPr>
          <w:u w:val="single"/>
        </w:rPr>
        <w:t>;</w:t>
      </w:r>
      <w:proofErr w:type="gramEnd"/>
      <w:r>
        <w:rPr>
          <w:u w:val="single"/>
        </w:rPr>
        <w:t xml:space="preserve"> 4:10</w:t>
      </w:r>
      <w:r>
        <w:t>.</w:t>
      </w:r>
      <w:r w:rsidR="00727CA2">
        <w:t xml:space="preserve">  My salvation and ensuing relationship with Him </w:t>
      </w:r>
      <w:r w:rsidR="007B08F2">
        <w:t>are</w:t>
      </w:r>
      <w:r w:rsidR="00727CA2">
        <w:t xml:space="preserve"> no different than anyone else’s in nature or content.  In these regards, neither I nor my relationship with Him is “special.”  </w:t>
      </w:r>
      <w:r w:rsidR="005C559F">
        <w:t xml:space="preserve">There is no </w:t>
      </w:r>
      <w:r w:rsidR="005C559F">
        <w:rPr>
          <w:i/>
        </w:rPr>
        <w:t xml:space="preserve">“partiality” </w:t>
      </w:r>
      <w:r w:rsidR="005C559F">
        <w:t xml:space="preserve">with God, </w:t>
      </w:r>
      <w:r w:rsidR="005C559F">
        <w:rPr>
          <w:u w:val="single"/>
        </w:rPr>
        <w:t>Acts 10:34-35</w:t>
      </w:r>
      <w:r w:rsidR="005C559F">
        <w:t xml:space="preserve">.  </w:t>
      </w:r>
    </w:p>
    <w:p w:rsidR="005C559F" w:rsidRDefault="001F0580" w:rsidP="001F0580">
      <w:pPr>
        <w:pStyle w:val="ListParagraph"/>
        <w:numPr>
          <w:ilvl w:val="0"/>
          <w:numId w:val="2"/>
        </w:numPr>
        <w:spacing w:after="120"/>
        <w:contextualSpacing w:val="0"/>
      </w:pPr>
      <w:r w:rsidRPr="00727CA2">
        <w:rPr>
          <w:b/>
        </w:rPr>
        <w:t xml:space="preserve">On </w:t>
      </w:r>
      <w:r w:rsidRPr="00727CA2">
        <w:rPr>
          <w:b/>
          <w:i/>
        </w:rPr>
        <w:t>My</w:t>
      </w:r>
      <w:r w:rsidR="007B08F2">
        <w:rPr>
          <w:b/>
          <w:i/>
        </w:rPr>
        <w:t xml:space="preserve"> Own</w:t>
      </w:r>
      <w:r w:rsidRPr="00727CA2">
        <w:rPr>
          <w:b/>
          <w:i/>
        </w:rPr>
        <w:t xml:space="preserve"> </w:t>
      </w:r>
      <w:r w:rsidRPr="00727CA2">
        <w:rPr>
          <w:b/>
        </w:rPr>
        <w:t>Terms-</w:t>
      </w:r>
      <w:r>
        <w:t xml:space="preserve"> “</w:t>
      </w:r>
      <w:r w:rsidR="00727CA2">
        <w:t xml:space="preserve">No,” He dictates the terms of salvation and relationship, </w:t>
      </w:r>
      <w:r w:rsidR="005C559F">
        <w:rPr>
          <w:u w:val="single"/>
        </w:rPr>
        <w:t>Matthew 28:18-20</w:t>
      </w:r>
      <w:r w:rsidR="005C559F">
        <w:t xml:space="preserve">.  </w:t>
      </w:r>
      <w:r w:rsidR="007B08F2">
        <w:t>I</w:t>
      </w:r>
      <w:r w:rsidR="005C559F">
        <w:t xml:space="preserve"> </w:t>
      </w:r>
      <w:r w:rsidR="007B08F2">
        <w:t>cannot come</w:t>
      </w:r>
      <w:r w:rsidR="005C559F">
        <w:t xml:space="preserve"> to Him “on my own terms” or </w:t>
      </w:r>
      <w:r w:rsidR="007B08F2">
        <w:t>be</w:t>
      </w:r>
      <w:r w:rsidR="005C559F">
        <w:t xml:space="preserve"> saved “in my own way.”  The salvation Jesus offers truly is one size fits all, and </w:t>
      </w:r>
      <w:r w:rsidR="007B08F2">
        <w:t>no one can</w:t>
      </w:r>
      <w:r w:rsidR="005C559F">
        <w:t xml:space="preserve"> “have it </w:t>
      </w:r>
      <w:r w:rsidR="007B08F2">
        <w:t>their</w:t>
      </w:r>
      <w:r w:rsidR="005C559F">
        <w:t xml:space="preserve"> own way” </w:t>
      </w:r>
      <w:r w:rsidR="005C559F">
        <w:rPr>
          <w:u w:val="single"/>
        </w:rPr>
        <w:t>Titus 2:11-15</w:t>
      </w:r>
      <w:r w:rsidR="005C559F">
        <w:t xml:space="preserve">. </w:t>
      </w:r>
      <w:r w:rsidR="007B08F2">
        <w:t xml:space="preserve"> The terms of Jesus’ salvation are the same for everyone.  Likewise, the terms for maintaining a continuing relationship are also the same for everyone.  They are, therefore, certainly not “personal.”</w:t>
      </w:r>
    </w:p>
    <w:p w:rsidR="001F0580" w:rsidRPr="003E40C0" w:rsidRDefault="005C559F" w:rsidP="005C559F">
      <w:pPr>
        <w:spacing w:after="120"/>
        <w:rPr>
          <w:b/>
        </w:rPr>
      </w:pPr>
      <w:r>
        <w:t>For</w:t>
      </w:r>
      <w:r w:rsidR="007B08F2">
        <w:t xml:space="preserve"> these reasons</w:t>
      </w:r>
      <w:r>
        <w:t xml:space="preserve"> and in these ways, Jesus is </w:t>
      </w:r>
      <w:r>
        <w:rPr>
          <w:u w:val="single"/>
        </w:rPr>
        <w:t>not</w:t>
      </w:r>
      <w:r>
        <w:t xml:space="preserve"> </w:t>
      </w:r>
      <w:r w:rsidR="007B08F2">
        <w:t>my/</w:t>
      </w:r>
      <w:r>
        <w:t>your “</w:t>
      </w:r>
      <w:r w:rsidR="00DA7254">
        <w:t>p</w:t>
      </w:r>
      <w:r>
        <w:t>ersonal</w:t>
      </w:r>
      <w:r w:rsidR="007B08F2">
        <w:t>” Savior</w:t>
      </w:r>
      <w:r>
        <w:t xml:space="preserve">- or indeed, anyone else’s either.   </w:t>
      </w:r>
      <w:r w:rsidR="00DA7254">
        <w:t xml:space="preserve">But if instead you mean by </w:t>
      </w:r>
      <w:r w:rsidR="00DA7254" w:rsidRPr="00EF4C28">
        <w:rPr>
          <w:b/>
        </w:rPr>
        <w:t>“personal</w:t>
      </w:r>
      <w:r w:rsidR="003E40C0">
        <w:rPr>
          <w:b/>
        </w:rPr>
        <w:t>”</w:t>
      </w:r>
      <w:r w:rsidR="00DA7254" w:rsidRPr="00EF4C28">
        <w:rPr>
          <w:b/>
        </w:rPr>
        <w:t xml:space="preserve"> Savior</w:t>
      </w:r>
      <w:r w:rsidR="00DA7254">
        <w:t xml:space="preserve"> that Jesus: </w:t>
      </w:r>
    </w:p>
    <w:p w:rsidR="00DA7254" w:rsidRDefault="00DA7254" w:rsidP="003E40C0">
      <w:pPr>
        <w:pStyle w:val="ListParagraph"/>
        <w:numPr>
          <w:ilvl w:val="0"/>
          <w:numId w:val="3"/>
        </w:numPr>
        <w:spacing w:after="120"/>
        <w:ind w:left="360"/>
        <w:contextualSpacing w:val="0"/>
      </w:pPr>
      <w:r>
        <w:rPr>
          <w:i/>
        </w:rPr>
        <w:t xml:space="preserve">Bore </w:t>
      </w:r>
      <w:r>
        <w:rPr>
          <w:b/>
        </w:rPr>
        <w:t xml:space="preserve">your </w:t>
      </w:r>
      <w:r>
        <w:rPr>
          <w:i/>
        </w:rPr>
        <w:t>griefs</w:t>
      </w:r>
      <w:r w:rsidR="00CA4082">
        <w:rPr>
          <w:i/>
        </w:rPr>
        <w:t xml:space="preserve"> </w:t>
      </w:r>
      <w:r w:rsidR="00CA4082">
        <w:t>and</w:t>
      </w:r>
      <w:r>
        <w:rPr>
          <w:i/>
        </w:rPr>
        <w:t xml:space="preserve"> carried </w:t>
      </w:r>
      <w:r>
        <w:rPr>
          <w:b/>
        </w:rPr>
        <w:t>your</w:t>
      </w:r>
      <w:r>
        <w:t xml:space="preserve"> </w:t>
      </w:r>
      <w:r>
        <w:rPr>
          <w:i/>
        </w:rPr>
        <w:t xml:space="preserve">sorrows </w:t>
      </w:r>
      <w:r>
        <w:t>to the cross</w:t>
      </w:r>
      <w:r w:rsidR="00CA4082">
        <w:t>, then “yes</w:t>
      </w:r>
      <w:r>
        <w:t>” He</w:t>
      </w:r>
      <w:r w:rsidR="00013A3B">
        <w:t xml:space="preserve"> can be</w:t>
      </w:r>
      <w:r>
        <w:t xml:space="preserve"> </w:t>
      </w:r>
      <w:r>
        <w:rPr>
          <w:b/>
        </w:rPr>
        <w:t>your</w:t>
      </w:r>
      <w:r>
        <w:t xml:space="preserve"> personal Savior, </w:t>
      </w:r>
      <w:r>
        <w:rPr>
          <w:u w:val="single"/>
        </w:rPr>
        <w:t>Isaiah 53:4</w:t>
      </w:r>
      <w:r>
        <w:t>;</w:t>
      </w:r>
    </w:p>
    <w:p w:rsidR="00DA7254" w:rsidRDefault="00DA7254" w:rsidP="003E40C0">
      <w:pPr>
        <w:pStyle w:val="ListParagraph"/>
        <w:numPr>
          <w:ilvl w:val="0"/>
          <w:numId w:val="3"/>
        </w:numPr>
        <w:spacing w:after="120"/>
        <w:ind w:left="360"/>
        <w:contextualSpacing w:val="0"/>
      </w:pPr>
      <w:r w:rsidRPr="00DA7254">
        <w:t>Was</w:t>
      </w:r>
      <w:r>
        <w:rPr>
          <w:i/>
        </w:rPr>
        <w:t xml:space="preserve"> pierced through for </w:t>
      </w:r>
      <w:r>
        <w:rPr>
          <w:b/>
        </w:rPr>
        <w:t>your</w:t>
      </w:r>
      <w:r>
        <w:t xml:space="preserve"> </w:t>
      </w:r>
      <w:r>
        <w:rPr>
          <w:i/>
        </w:rPr>
        <w:t xml:space="preserve">transgressions, </w:t>
      </w:r>
      <w:r>
        <w:t xml:space="preserve">was </w:t>
      </w:r>
      <w:r>
        <w:rPr>
          <w:i/>
        </w:rPr>
        <w:t xml:space="preserve">crushed for </w:t>
      </w:r>
      <w:r>
        <w:rPr>
          <w:b/>
        </w:rPr>
        <w:t>your</w:t>
      </w:r>
      <w:r>
        <w:t xml:space="preserve"> </w:t>
      </w:r>
      <w:r>
        <w:rPr>
          <w:i/>
        </w:rPr>
        <w:t xml:space="preserve">iniquities, </w:t>
      </w:r>
      <w:r>
        <w:t xml:space="preserve">was </w:t>
      </w:r>
      <w:r>
        <w:rPr>
          <w:i/>
        </w:rPr>
        <w:t xml:space="preserve">chastised for </w:t>
      </w:r>
      <w:r>
        <w:rPr>
          <w:b/>
        </w:rPr>
        <w:t xml:space="preserve">your </w:t>
      </w:r>
      <w:r>
        <w:rPr>
          <w:i/>
        </w:rPr>
        <w:t xml:space="preserve">well-being, </w:t>
      </w:r>
      <w:r>
        <w:t xml:space="preserve">and that </w:t>
      </w:r>
      <w:r>
        <w:rPr>
          <w:i/>
        </w:rPr>
        <w:t xml:space="preserve">by His scourging </w:t>
      </w:r>
      <w:r>
        <w:rPr>
          <w:b/>
        </w:rPr>
        <w:t xml:space="preserve">you </w:t>
      </w:r>
      <w:r>
        <w:t>are healed, then “yes,” He</w:t>
      </w:r>
      <w:r w:rsidR="00013A3B">
        <w:t xml:space="preserve"> can be</w:t>
      </w:r>
      <w:r>
        <w:t xml:space="preserve"> </w:t>
      </w:r>
      <w:r>
        <w:rPr>
          <w:b/>
        </w:rPr>
        <w:t>your</w:t>
      </w:r>
      <w:r>
        <w:t xml:space="preserve"> personal Savior, </w:t>
      </w:r>
      <w:r>
        <w:rPr>
          <w:u w:val="single"/>
        </w:rPr>
        <w:t>Isaiah 53:</w:t>
      </w:r>
      <w:r w:rsidR="00013A3B">
        <w:rPr>
          <w:u w:val="single"/>
        </w:rPr>
        <w:t>5</w:t>
      </w:r>
      <w:r>
        <w:t>;</w:t>
      </w:r>
    </w:p>
    <w:p w:rsidR="00013A3B" w:rsidRDefault="00013A3B" w:rsidP="003E40C0">
      <w:pPr>
        <w:pStyle w:val="ListParagraph"/>
        <w:numPr>
          <w:ilvl w:val="0"/>
          <w:numId w:val="3"/>
        </w:numPr>
        <w:spacing w:after="120"/>
        <w:ind w:left="360"/>
        <w:contextualSpacing w:val="0"/>
      </w:pPr>
      <w:r>
        <w:t xml:space="preserve">Had </w:t>
      </w:r>
      <w:r>
        <w:rPr>
          <w:b/>
        </w:rPr>
        <w:t>your</w:t>
      </w:r>
      <w:r>
        <w:t xml:space="preserve"> </w:t>
      </w:r>
      <w:r>
        <w:rPr>
          <w:i/>
        </w:rPr>
        <w:t>iniquity to fall upon Him</w:t>
      </w:r>
      <w:r>
        <w:t xml:space="preserve">, then “yes,” He can be </w:t>
      </w:r>
      <w:r>
        <w:rPr>
          <w:b/>
        </w:rPr>
        <w:t>your</w:t>
      </w:r>
      <w:r>
        <w:t xml:space="preserve"> personal Savior, </w:t>
      </w:r>
      <w:r>
        <w:rPr>
          <w:u w:val="single"/>
        </w:rPr>
        <w:t>Isaiah 53:6</w:t>
      </w:r>
      <w:r>
        <w:t>;</w:t>
      </w:r>
      <w:r w:rsidR="00CA4082">
        <w:t xml:space="preserve"> and,</w:t>
      </w:r>
    </w:p>
    <w:p w:rsidR="00013A3B" w:rsidRDefault="00013A3B" w:rsidP="003E40C0">
      <w:pPr>
        <w:pStyle w:val="ListParagraph"/>
        <w:numPr>
          <w:ilvl w:val="0"/>
          <w:numId w:val="3"/>
        </w:numPr>
        <w:spacing w:after="120"/>
        <w:ind w:left="360"/>
        <w:contextualSpacing w:val="0"/>
      </w:pPr>
      <w:r>
        <w:t xml:space="preserve">Is the </w:t>
      </w:r>
      <w:r>
        <w:rPr>
          <w:i/>
        </w:rPr>
        <w:t xml:space="preserve">offering for </w:t>
      </w:r>
      <w:r>
        <w:rPr>
          <w:b/>
        </w:rPr>
        <w:t xml:space="preserve">your </w:t>
      </w:r>
      <w:r>
        <w:rPr>
          <w:i/>
        </w:rPr>
        <w:t xml:space="preserve">guilt, bore </w:t>
      </w:r>
      <w:r>
        <w:rPr>
          <w:b/>
        </w:rPr>
        <w:t xml:space="preserve">your </w:t>
      </w:r>
      <w:r>
        <w:rPr>
          <w:i/>
        </w:rPr>
        <w:t xml:space="preserve">sin </w:t>
      </w:r>
      <w:r>
        <w:t xml:space="preserve">and </w:t>
      </w:r>
      <w:r>
        <w:rPr>
          <w:i/>
        </w:rPr>
        <w:t xml:space="preserve">iniquity, </w:t>
      </w:r>
      <w:r>
        <w:t xml:space="preserve">and </w:t>
      </w:r>
      <w:r>
        <w:rPr>
          <w:i/>
        </w:rPr>
        <w:t xml:space="preserve">interceded for </w:t>
      </w:r>
      <w:r>
        <w:rPr>
          <w:b/>
        </w:rPr>
        <w:t xml:space="preserve">your </w:t>
      </w:r>
      <w:r>
        <w:rPr>
          <w:i/>
        </w:rPr>
        <w:t>transgressions</w:t>
      </w:r>
      <w:r>
        <w:t xml:space="preserve">, then “yes,” He’s </w:t>
      </w:r>
      <w:r>
        <w:rPr>
          <w:b/>
        </w:rPr>
        <w:t>your</w:t>
      </w:r>
      <w:r>
        <w:t xml:space="preserve"> personal Savior, </w:t>
      </w:r>
      <w:r>
        <w:rPr>
          <w:u w:val="single"/>
        </w:rPr>
        <w:t>Isaiah 53:10-12</w:t>
      </w:r>
      <w:r>
        <w:t xml:space="preserve">.  </w:t>
      </w:r>
    </w:p>
    <w:p w:rsidR="00EF4C28" w:rsidRPr="00EB0AD2" w:rsidRDefault="00EB0AD2" w:rsidP="003E40C0">
      <w:pPr>
        <w:spacing w:after="120"/>
        <w:ind w:left="360"/>
      </w:pPr>
      <w:r>
        <w:t xml:space="preserve">[Please understand that I deliberately </w:t>
      </w:r>
      <w:r>
        <w:rPr>
          <w:i/>
        </w:rPr>
        <w:t xml:space="preserve">personalized </w:t>
      </w:r>
      <w:r>
        <w:t xml:space="preserve">the passages above from </w:t>
      </w:r>
      <w:r>
        <w:rPr>
          <w:u w:val="single"/>
        </w:rPr>
        <w:t>Isaiah 53:4-10</w:t>
      </w:r>
      <w:r>
        <w:t xml:space="preserve"> to make a point.  None of these verses actually utilize the singular possessive pronoun “your” – they use the plural possessive “our” instead.]</w:t>
      </w:r>
    </w:p>
    <w:p w:rsidR="00013A3B" w:rsidRDefault="00CA4082" w:rsidP="00013A3B">
      <w:pPr>
        <w:spacing w:after="120"/>
      </w:pPr>
      <w:r>
        <w:t xml:space="preserve">Isn’t it interesting that we often want </w:t>
      </w:r>
      <w:r w:rsidRPr="00EB0AD2">
        <w:t xml:space="preserve">to share the </w:t>
      </w:r>
      <w:r w:rsidRPr="00EB0AD2">
        <w:rPr>
          <w:i/>
        </w:rPr>
        <w:t>guilt</w:t>
      </w:r>
      <w:r>
        <w:rPr>
          <w:i/>
        </w:rPr>
        <w:t xml:space="preserve"> </w:t>
      </w:r>
      <w:r>
        <w:t>that required Jesus’ death with everyone (</w:t>
      </w:r>
      <w:r w:rsidR="00EB0AD2">
        <w:t xml:space="preserve">perhaps </w:t>
      </w:r>
      <w:r>
        <w:t xml:space="preserve">thereby hoping to minimize our own </w:t>
      </w:r>
      <w:r w:rsidR="00EB0AD2">
        <w:t>culpability</w:t>
      </w:r>
      <w:r>
        <w:t xml:space="preserve">?), but desire the </w:t>
      </w:r>
      <w:r w:rsidRPr="00EB0AD2">
        <w:rPr>
          <w:i/>
        </w:rPr>
        <w:t>benefits</w:t>
      </w:r>
      <w:r w:rsidRPr="00EB0AD2">
        <w:t xml:space="preserve"> of it in an exclusively personal</w:t>
      </w:r>
      <w:r w:rsidRPr="00EB0AD2">
        <w:rPr>
          <w:i/>
        </w:rPr>
        <w:t xml:space="preserve"> </w:t>
      </w:r>
      <w:r w:rsidR="00EF4C28" w:rsidRPr="00EB0AD2">
        <w:t>way</w:t>
      </w:r>
      <w:r w:rsidR="00EF4C28">
        <w:t xml:space="preserve">?  Unless </w:t>
      </w:r>
      <w:r>
        <w:t xml:space="preserve">we </w:t>
      </w:r>
      <w:r w:rsidR="003E40C0">
        <w:t>“</w:t>
      </w:r>
      <w:r w:rsidRPr="003E40C0">
        <w:t>personalize</w:t>
      </w:r>
      <w:r w:rsidR="003E40C0">
        <w:t>”</w:t>
      </w:r>
      <w:r>
        <w:rPr>
          <w:i/>
        </w:rPr>
        <w:t xml:space="preserve"> </w:t>
      </w:r>
      <w:r>
        <w:t xml:space="preserve">the </w:t>
      </w:r>
      <w:r>
        <w:rPr>
          <w:i/>
        </w:rPr>
        <w:t xml:space="preserve">guilt, iniquity, transgression, </w:t>
      </w:r>
      <w:r>
        <w:t xml:space="preserve">and </w:t>
      </w:r>
      <w:r w:rsidR="00EF4C28">
        <w:rPr>
          <w:i/>
        </w:rPr>
        <w:t>sin</w:t>
      </w:r>
      <w:r>
        <w:rPr>
          <w:i/>
        </w:rPr>
        <w:t xml:space="preserve"> </w:t>
      </w:r>
      <w:r w:rsidR="00EF4C28">
        <w:t xml:space="preserve">that necessitated Jesus death on the cross, </w:t>
      </w:r>
      <w:r>
        <w:t xml:space="preserve">how can we </w:t>
      </w:r>
      <w:r w:rsidR="003E40C0">
        <w:t>“</w:t>
      </w:r>
      <w:r w:rsidRPr="003E40C0">
        <w:t>personalize</w:t>
      </w:r>
      <w:r w:rsidR="003E40C0" w:rsidRPr="003E40C0">
        <w:t>”</w:t>
      </w:r>
      <w:r>
        <w:rPr>
          <w:i/>
        </w:rPr>
        <w:t xml:space="preserve"> </w:t>
      </w:r>
      <w:r>
        <w:t>the</w:t>
      </w:r>
      <w:r w:rsidR="00EF4C28">
        <w:t xml:space="preserve"> spiritual</w:t>
      </w:r>
      <w:r>
        <w:t xml:space="preserve"> </w:t>
      </w:r>
      <w:r>
        <w:rPr>
          <w:i/>
        </w:rPr>
        <w:t xml:space="preserve">healing </w:t>
      </w:r>
      <w:r>
        <w:t xml:space="preserve">and </w:t>
      </w:r>
      <w:proofErr w:type="gramStart"/>
      <w:r>
        <w:rPr>
          <w:i/>
        </w:rPr>
        <w:t>well-being</w:t>
      </w:r>
      <w:proofErr w:type="gramEnd"/>
      <w:r w:rsidR="00EF4C28">
        <w:rPr>
          <w:i/>
        </w:rPr>
        <w:t xml:space="preserve"> </w:t>
      </w:r>
      <w:r w:rsidR="00EF4C28">
        <w:t xml:space="preserve">that emanated from it?  </w:t>
      </w:r>
      <w:r w:rsidR="00EB0AD2">
        <w:t xml:space="preserve">Indeed, </w:t>
      </w:r>
      <w:r w:rsidR="00EF4C28">
        <w:rPr>
          <w:i/>
        </w:rPr>
        <w:t xml:space="preserve">“If we say we have no sin, we are deceiving ourselves, and the truth is not in us. But if we confess our sins, He is faithful and righteous to forgive our sins and to cleanse us from all unrighteousness.  If we say we have not sinned, we make Him a liar, and His word is not in us,” </w:t>
      </w:r>
      <w:r w:rsidR="00EF4C28">
        <w:rPr>
          <w:u w:val="single"/>
        </w:rPr>
        <w:t>1John 1:8-10</w:t>
      </w:r>
      <w:r w:rsidR="00EB0AD2">
        <w:t xml:space="preserve">.  </w:t>
      </w:r>
    </w:p>
    <w:p w:rsidR="00EB0AD2" w:rsidRPr="002577A6" w:rsidRDefault="00EB0AD2" w:rsidP="002577A6">
      <w:pPr>
        <w:rPr>
          <w:sz w:val="16"/>
        </w:rPr>
      </w:pPr>
      <w:r>
        <w:t>Is Jesus your “</w:t>
      </w:r>
      <w:r w:rsidR="003E40C0">
        <w:t>p</w:t>
      </w:r>
      <w:r>
        <w:t>ersonal</w:t>
      </w:r>
      <w:r w:rsidR="003E40C0">
        <w:t>” Savior</w:t>
      </w:r>
      <w:r>
        <w:t xml:space="preserve">?  I certainly hope so, but perhaps not in exactly the ways you </w:t>
      </w:r>
      <w:r w:rsidR="002577A6">
        <w:t xml:space="preserve">may </w:t>
      </w:r>
      <w:r>
        <w:t xml:space="preserve">have been led to believe.  </w:t>
      </w:r>
      <w:bookmarkStart w:id="0" w:name="_GoBack"/>
      <w:bookmarkEnd w:id="0"/>
      <w:r w:rsidR="002577A6">
        <w:rPr>
          <w:sz w:val="16"/>
        </w:rPr>
        <w:t xml:space="preserve">(Philip C. Strong; Southport Church of Christ; 7202 Madison Ave, Indianapolis, IN 46227; online at </w:t>
      </w:r>
      <w:r w:rsidR="002577A6">
        <w:rPr>
          <w:sz w:val="16"/>
          <w:u w:val="single"/>
        </w:rPr>
        <w:t>southportcofc.org</w:t>
      </w:r>
      <w:r w:rsidR="002577A6">
        <w:rPr>
          <w:sz w:val="16"/>
        </w:rPr>
        <w:t xml:space="preserve">; email to </w:t>
      </w:r>
      <w:r w:rsidR="002577A6">
        <w:rPr>
          <w:sz w:val="16"/>
          <w:u w:val="single"/>
        </w:rPr>
        <w:t>mrpcstrong@hotmail.com</w:t>
      </w:r>
      <w:r w:rsidR="002577A6">
        <w:rPr>
          <w:sz w:val="16"/>
        </w:rPr>
        <w:t>)</w:t>
      </w:r>
    </w:p>
    <w:sectPr w:rsidR="00EB0AD2" w:rsidRPr="002577A6" w:rsidSect="008A6E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51D1"/>
    <w:multiLevelType w:val="hybridMultilevel"/>
    <w:tmpl w:val="23109E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5D6668"/>
    <w:multiLevelType w:val="hybridMultilevel"/>
    <w:tmpl w:val="BDC48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04D40"/>
    <w:multiLevelType w:val="hybridMultilevel"/>
    <w:tmpl w:val="C840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22"/>
    <w:rsid w:val="00013A3B"/>
    <w:rsid w:val="001F0580"/>
    <w:rsid w:val="002577A6"/>
    <w:rsid w:val="003E40C0"/>
    <w:rsid w:val="004679D7"/>
    <w:rsid w:val="005C559F"/>
    <w:rsid w:val="00727CA2"/>
    <w:rsid w:val="007B08F2"/>
    <w:rsid w:val="008A6E22"/>
    <w:rsid w:val="00AB6DA4"/>
    <w:rsid w:val="00CA4082"/>
    <w:rsid w:val="00DA7254"/>
    <w:rsid w:val="00EB0AD2"/>
    <w:rsid w:val="00E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518</Words>
  <Characters>2954</Characters>
  <Application>Microsoft Macintosh Word</Application>
  <DocSecurity>0</DocSecurity>
  <Lines>24</Lines>
  <Paragraphs>6</Paragraphs>
  <ScaleCrop>false</ScaleCrop>
  <Company>Southside Church of Christ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2020-05-13T14:16:00Z</dcterms:created>
  <dcterms:modified xsi:type="dcterms:W3CDTF">2020-05-13T16:17:00Z</dcterms:modified>
</cp:coreProperties>
</file>