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E1EFE" w14:textId="77777777" w:rsidR="000039C8" w:rsidRPr="00AC0062" w:rsidRDefault="000039C8" w:rsidP="000039C8">
      <w:pPr>
        <w:jc w:val="center"/>
        <w:rPr>
          <w:b/>
          <w:u w:val="single"/>
        </w:rPr>
      </w:pPr>
      <w:r w:rsidRPr="00AC0062">
        <w:rPr>
          <w:b/>
          <w:u w:val="single"/>
        </w:rPr>
        <w:t>Leadership Lessons from the Life of Moses</w:t>
      </w:r>
    </w:p>
    <w:p w14:paraId="0157DD3B" w14:textId="77777777" w:rsidR="000039C8" w:rsidRPr="00AC0062" w:rsidRDefault="000039C8" w:rsidP="000039C8">
      <w:pPr>
        <w:spacing w:after="120"/>
        <w:jc w:val="center"/>
        <w:rPr>
          <w:b/>
        </w:rPr>
      </w:pPr>
      <w:r w:rsidRPr="00AC0062">
        <w:rPr>
          <w:b/>
        </w:rPr>
        <w:t>Lesson #</w:t>
      </w:r>
      <w:r>
        <w:rPr>
          <w:b/>
        </w:rPr>
        <w:t>7</w:t>
      </w:r>
      <w:r w:rsidRPr="00AC0062">
        <w:rPr>
          <w:b/>
        </w:rPr>
        <w:t xml:space="preserve">, </w:t>
      </w:r>
      <w:r>
        <w:rPr>
          <w:b/>
        </w:rPr>
        <w:t>God Doesn’t Accept Excuses But Provides Ways</w:t>
      </w:r>
    </w:p>
    <w:p w14:paraId="22CEC394" w14:textId="4343E63C" w:rsidR="000039C8" w:rsidRDefault="000039C8" w:rsidP="000039C8">
      <w:pPr>
        <w:spacing w:after="60"/>
        <w:rPr>
          <w:b/>
          <w:u w:val="single"/>
        </w:rPr>
      </w:pPr>
      <w:r w:rsidRPr="00AC0062">
        <w:rPr>
          <w:b/>
          <w:u w:val="single"/>
        </w:rPr>
        <w:t>Text: Ex.</w:t>
      </w:r>
      <w:r w:rsidR="00C53DDE">
        <w:rPr>
          <w:b/>
          <w:u w:val="single"/>
        </w:rPr>
        <w:t>4:</w:t>
      </w:r>
      <w:r>
        <w:rPr>
          <w:b/>
          <w:u w:val="single"/>
        </w:rPr>
        <w:t>10-17</w:t>
      </w:r>
    </w:p>
    <w:p w14:paraId="7131BF82" w14:textId="77777777" w:rsidR="000039C8" w:rsidRPr="004E2638" w:rsidRDefault="000039C8" w:rsidP="000039C8">
      <w:pPr>
        <w:spacing w:after="60"/>
        <w:rPr>
          <w:sz w:val="22"/>
          <w:szCs w:val="22"/>
        </w:rPr>
      </w:pPr>
      <w:r w:rsidRPr="004E2638">
        <w:rPr>
          <w:sz w:val="22"/>
          <w:szCs w:val="22"/>
        </w:rPr>
        <w:t xml:space="preserve">Our first six lessons have focused on </w:t>
      </w:r>
      <w:r w:rsidRPr="004E2638">
        <w:rPr>
          <w:b/>
          <w:i/>
          <w:sz w:val="22"/>
          <w:szCs w:val="22"/>
        </w:rPr>
        <w:t>preparation</w:t>
      </w:r>
      <w:r w:rsidRPr="004E2638">
        <w:rPr>
          <w:i/>
          <w:sz w:val="22"/>
          <w:szCs w:val="22"/>
        </w:rPr>
        <w:t xml:space="preserve"> </w:t>
      </w:r>
      <w:r w:rsidRPr="004E2638">
        <w:rPr>
          <w:sz w:val="22"/>
          <w:szCs w:val="22"/>
        </w:rPr>
        <w:t xml:space="preserve">for leadership; primarily, preparation of </w:t>
      </w:r>
      <w:r w:rsidRPr="004E2638">
        <w:rPr>
          <w:i/>
          <w:sz w:val="22"/>
          <w:szCs w:val="22"/>
        </w:rPr>
        <w:t xml:space="preserve">mind, heart, life, relations, power and purpose, </w:t>
      </w:r>
      <w:r w:rsidRPr="004E2638">
        <w:rPr>
          <w:sz w:val="22"/>
          <w:szCs w:val="22"/>
        </w:rPr>
        <w:t xml:space="preserve">and </w:t>
      </w:r>
      <w:r w:rsidRPr="004E2638">
        <w:rPr>
          <w:i/>
          <w:sz w:val="22"/>
          <w:szCs w:val="22"/>
        </w:rPr>
        <w:t xml:space="preserve">support </w:t>
      </w:r>
      <w:r w:rsidRPr="004E2638">
        <w:rPr>
          <w:sz w:val="22"/>
          <w:szCs w:val="22"/>
        </w:rPr>
        <w:t xml:space="preserve">(from </w:t>
      </w:r>
      <w:r w:rsidRPr="004E2638">
        <w:rPr>
          <w:i/>
          <w:sz w:val="22"/>
          <w:szCs w:val="22"/>
        </w:rPr>
        <w:t>family</w:t>
      </w:r>
      <w:r w:rsidRPr="004E2638">
        <w:rPr>
          <w:sz w:val="22"/>
          <w:szCs w:val="22"/>
        </w:rPr>
        <w:t>).  Now we’ll shift our attention</w:t>
      </w:r>
      <w:r>
        <w:rPr>
          <w:sz w:val="22"/>
          <w:szCs w:val="22"/>
        </w:rPr>
        <w:t xml:space="preserve"> more</w:t>
      </w:r>
      <w:r w:rsidRPr="004E2638">
        <w:rPr>
          <w:sz w:val="22"/>
          <w:szCs w:val="22"/>
        </w:rPr>
        <w:t xml:space="preserve"> to </w:t>
      </w:r>
      <w:r w:rsidRPr="004E2638">
        <w:rPr>
          <w:b/>
          <w:i/>
          <w:sz w:val="22"/>
          <w:szCs w:val="22"/>
        </w:rPr>
        <w:t>principles</w:t>
      </w:r>
      <w:r w:rsidRPr="004E2638">
        <w:rPr>
          <w:i/>
          <w:sz w:val="22"/>
          <w:szCs w:val="22"/>
        </w:rPr>
        <w:t xml:space="preserve"> </w:t>
      </w:r>
      <w:r w:rsidRPr="004E2638">
        <w:rPr>
          <w:sz w:val="22"/>
          <w:szCs w:val="22"/>
        </w:rPr>
        <w:t xml:space="preserve">of leadership.  </w:t>
      </w:r>
    </w:p>
    <w:p w14:paraId="1C8CD328" w14:textId="77777777" w:rsidR="000039C8" w:rsidRPr="004E2638" w:rsidRDefault="000039C8" w:rsidP="000039C8">
      <w:pPr>
        <w:pStyle w:val="ListParagraph"/>
        <w:numPr>
          <w:ilvl w:val="0"/>
          <w:numId w:val="1"/>
        </w:numPr>
        <w:spacing w:after="60"/>
        <w:contextualSpacing w:val="0"/>
        <w:rPr>
          <w:sz w:val="22"/>
          <w:szCs w:val="22"/>
        </w:rPr>
      </w:pPr>
      <w:r w:rsidRPr="004E2638">
        <w:rPr>
          <w:b/>
          <w:sz w:val="22"/>
          <w:szCs w:val="22"/>
        </w:rPr>
        <w:t xml:space="preserve">God doesn’t accept </w:t>
      </w:r>
      <w:r w:rsidRPr="004E2638">
        <w:rPr>
          <w:b/>
          <w:i/>
          <w:sz w:val="22"/>
          <w:szCs w:val="22"/>
        </w:rPr>
        <w:t>excuses</w:t>
      </w:r>
      <w:r w:rsidRPr="004E2638">
        <w:rPr>
          <w:b/>
          <w:sz w:val="22"/>
          <w:szCs w:val="22"/>
        </w:rPr>
        <w:t xml:space="preserve">, </w:t>
      </w:r>
      <w:r w:rsidRPr="004E2638">
        <w:rPr>
          <w:b/>
          <w:sz w:val="22"/>
          <w:szCs w:val="22"/>
          <w:u w:val="single"/>
        </w:rPr>
        <w:t>vv.10,13</w:t>
      </w:r>
      <w:r w:rsidRPr="004E2638">
        <w:rPr>
          <w:b/>
          <w:sz w:val="22"/>
          <w:szCs w:val="22"/>
        </w:rPr>
        <w:t xml:space="preserve">.  </w:t>
      </w:r>
    </w:p>
    <w:p w14:paraId="618D5735" w14:textId="77777777" w:rsidR="000039C8" w:rsidRPr="004E2638" w:rsidRDefault="000039C8" w:rsidP="000039C8">
      <w:pPr>
        <w:spacing w:after="60"/>
        <w:ind w:left="360"/>
        <w:rPr>
          <w:sz w:val="22"/>
          <w:szCs w:val="22"/>
        </w:rPr>
      </w:pPr>
      <w:r>
        <w:rPr>
          <w:sz w:val="22"/>
          <w:szCs w:val="22"/>
        </w:rPr>
        <w:t xml:space="preserve">I’m not sure if </w:t>
      </w:r>
      <w:r w:rsidRPr="004E2638">
        <w:rPr>
          <w:sz w:val="22"/>
          <w:szCs w:val="22"/>
        </w:rPr>
        <w:t xml:space="preserve">Moses’ perception of his lack of </w:t>
      </w:r>
      <w:r w:rsidRPr="004E2638">
        <w:rPr>
          <w:i/>
          <w:sz w:val="22"/>
          <w:szCs w:val="22"/>
        </w:rPr>
        <w:t xml:space="preserve">eloquence </w:t>
      </w:r>
      <w:r w:rsidRPr="004E2638">
        <w:rPr>
          <w:sz w:val="22"/>
          <w:szCs w:val="22"/>
        </w:rPr>
        <w:t>was real, imagined, or just an excuse (though I suspect the latte</w:t>
      </w:r>
      <w:r>
        <w:rPr>
          <w:sz w:val="22"/>
          <w:szCs w:val="22"/>
        </w:rPr>
        <w:t>r</w:t>
      </w:r>
      <w:r w:rsidRPr="004E2638">
        <w:rPr>
          <w:sz w:val="22"/>
          <w:szCs w:val="22"/>
        </w:rPr>
        <w:t xml:space="preserve">, </w:t>
      </w:r>
      <w:r w:rsidRPr="004E2638">
        <w:rPr>
          <w:sz w:val="22"/>
          <w:szCs w:val="22"/>
          <w:u w:val="single"/>
        </w:rPr>
        <w:t>cf. vv.13,14a</w:t>
      </w:r>
      <w:r w:rsidRPr="004E2638">
        <w:rPr>
          <w:sz w:val="22"/>
          <w:szCs w:val="22"/>
        </w:rPr>
        <w:t xml:space="preserve">).  I do know that </w:t>
      </w:r>
      <w:r w:rsidRPr="004E2638">
        <w:rPr>
          <w:sz w:val="22"/>
          <w:szCs w:val="22"/>
          <w:u w:val="single"/>
        </w:rPr>
        <w:t>Acts 7:22</w:t>
      </w:r>
      <w:r w:rsidRPr="004E2638">
        <w:rPr>
          <w:sz w:val="22"/>
          <w:szCs w:val="22"/>
        </w:rPr>
        <w:t xml:space="preserve"> describes him as a man </w:t>
      </w:r>
      <w:r w:rsidRPr="004E2638">
        <w:rPr>
          <w:i/>
          <w:sz w:val="22"/>
          <w:szCs w:val="22"/>
        </w:rPr>
        <w:t xml:space="preserve">“educated in all the learning of the Egyptians” </w:t>
      </w:r>
      <w:r w:rsidRPr="004E2638">
        <w:rPr>
          <w:sz w:val="22"/>
          <w:szCs w:val="22"/>
        </w:rPr>
        <w:t xml:space="preserve">and a man </w:t>
      </w:r>
      <w:r w:rsidRPr="004E2638">
        <w:rPr>
          <w:i/>
          <w:sz w:val="22"/>
          <w:szCs w:val="22"/>
        </w:rPr>
        <w:t xml:space="preserve">“of power in </w:t>
      </w:r>
      <w:r w:rsidRPr="004E2638">
        <w:rPr>
          <w:b/>
          <w:i/>
          <w:sz w:val="22"/>
          <w:szCs w:val="22"/>
        </w:rPr>
        <w:t>words</w:t>
      </w:r>
      <w:r w:rsidRPr="004E2638">
        <w:rPr>
          <w:i/>
          <w:sz w:val="22"/>
          <w:szCs w:val="22"/>
        </w:rPr>
        <w:t xml:space="preserve"> and deeds.”  </w:t>
      </w:r>
      <w:r w:rsidRPr="004E2638">
        <w:rPr>
          <w:sz w:val="22"/>
          <w:szCs w:val="22"/>
        </w:rPr>
        <w:t xml:space="preserve">There is also a very eloquent </w:t>
      </w:r>
      <w:r w:rsidRPr="004E2638">
        <w:rPr>
          <w:i/>
          <w:sz w:val="22"/>
          <w:szCs w:val="22"/>
        </w:rPr>
        <w:t xml:space="preserve">song </w:t>
      </w:r>
      <w:r w:rsidRPr="004E2638">
        <w:rPr>
          <w:sz w:val="22"/>
          <w:szCs w:val="22"/>
        </w:rPr>
        <w:t xml:space="preserve">attributed to him in </w:t>
      </w:r>
      <w:r w:rsidRPr="004E2638">
        <w:rPr>
          <w:sz w:val="22"/>
          <w:szCs w:val="22"/>
          <w:u w:val="single"/>
        </w:rPr>
        <w:t>Ex.15:1-17</w:t>
      </w:r>
      <w:r w:rsidRPr="004E2638">
        <w:rPr>
          <w:sz w:val="22"/>
          <w:szCs w:val="22"/>
        </w:rPr>
        <w:t xml:space="preserve">; </w:t>
      </w:r>
      <w:r w:rsidRPr="004E2638">
        <w:rPr>
          <w:sz w:val="22"/>
          <w:szCs w:val="22"/>
          <w:u w:val="single"/>
        </w:rPr>
        <w:t>cf. Rev.15:3</w:t>
      </w:r>
      <w:r w:rsidRPr="004E2638">
        <w:rPr>
          <w:sz w:val="22"/>
          <w:szCs w:val="22"/>
        </w:rPr>
        <w:t xml:space="preserve">.  Perhaps he authored the song, or he may have just recorded the words through the inspiration of the Spirit.  But his articulacy, or lack thereof, is not really the point.  Whether </w:t>
      </w:r>
      <w:r w:rsidRPr="004E2638">
        <w:rPr>
          <w:i/>
          <w:sz w:val="22"/>
          <w:szCs w:val="22"/>
        </w:rPr>
        <w:t xml:space="preserve">real, imagined, </w:t>
      </w:r>
      <w:r w:rsidRPr="004E2638">
        <w:rPr>
          <w:sz w:val="22"/>
          <w:szCs w:val="22"/>
        </w:rPr>
        <w:t xml:space="preserve">or just an </w:t>
      </w:r>
      <w:r w:rsidRPr="004E2638">
        <w:rPr>
          <w:i/>
          <w:sz w:val="22"/>
          <w:szCs w:val="22"/>
        </w:rPr>
        <w:t xml:space="preserve">excuse </w:t>
      </w:r>
      <w:r w:rsidRPr="004E2638">
        <w:rPr>
          <w:sz w:val="22"/>
          <w:szCs w:val="22"/>
        </w:rPr>
        <w:t xml:space="preserve">doesn’t really matter because God did not accept it as a reason not to do what He had commanded, </w:t>
      </w:r>
      <w:r w:rsidRPr="004E2638">
        <w:rPr>
          <w:sz w:val="22"/>
          <w:szCs w:val="22"/>
          <w:u w:val="single"/>
        </w:rPr>
        <w:t>cf. 3:6-10</w:t>
      </w:r>
      <w:r w:rsidRPr="004E2638">
        <w:rPr>
          <w:sz w:val="22"/>
          <w:szCs w:val="22"/>
        </w:rPr>
        <w:t xml:space="preserve">!  We can find all sorts of “reasons” to not prepare ourselves for leadership positions, or to participate in leadership activities.  Like the one proffered by Moses, they may be </w:t>
      </w:r>
      <w:r w:rsidRPr="004E2638">
        <w:rPr>
          <w:i/>
          <w:sz w:val="22"/>
          <w:szCs w:val="22"/>
        </w:rPr>
        <w:t xml:space="preserve">real, imagined, </w:t>
      </w:r>
      <w:r w:rsidRPr="004E2638">
        <w:rPr>
          <w:sz w:val="22"/>
          <w:szCs w:val="22"/>
        </w:rPr>
        <w:t xml:space="preserve">or just an </w:t>
      </w:r>
      <w:r w:rsidRPr="004E2638">
        <w:rPr>
          <w:i/>
          <w:sz w:val="22"/>
          <w:szCs w:val="22"/>
        </w:rPr>
        <w:t xml:space="preserve">excuse.  </w:t>
      </w:r>
      <w:r w:rsidRPr="004E2638">
        <w:rPr>
          <w:sz w:val="22"/>
          <w:szCs w:val="22"/>
        </w:rPr>
        <w:t>But remember a few important principles:</w:t>
      </w:r>
    </w:p>
    <w:p w14:paraId="06577682" w14:textId="77777777" w:rsidR="000039C8" w:rsidRPr="004E2638" w:rsidRDefault="000039C8" w:rsidP="000039C8">
      <w:pPr>
        <w:pStyle w:val="ListParagraph"/>
        <w:numPr>
          <w:ilvl w:val="0"/>
          <w:numId w:val="3"/>
        </w:numPr>
        <w:spacing w:after="60"/>
        <w:rPr>
          <w:sz w:val="22"/>
          <w:szCs w:val="22"/>
        </w:rPr>
      </w:pPr>
      <w:r w:rsidRPr="004E2638">
        <w:rPr>
          <w:sz w:val="22"/>
          <w:szCs w:val="22"/>
        </w:rPr>
        <w:t xml:space="preserve">When God </w:t>
      </w:r>
      <w:r w:rsidRPr="004E2638">
        <w:rPr>
          <w:i/>
          <w:sz w:val="22"/>
          <w:szCs w:val="22"/>
        </w:rPr>
        <w:t xml:space="preserve">commands, </w:t>
      </w:r>
      <w:r w:rsidRPr="004E2638">
        <w:rPr>
          <w:sz w:val="22"/>
          <w:szCs w:val="22"/>
        </w:rPr>
        <w:t xml:space="preserve">we must </w:t>
      </w:r>
      <w:r w:rsidRPr="004E2638">
        <w:rPr>
          <w:i/>
          <w:sz w:val="22"/>
          <w:szCs w:val="22"/>
        </w:rPr>
        <w:t xml:space="preserve">obey, </w:t>
      </w:r>
      <w:r w:rsidRPr="004E2638">
        <w:rPr>
          <w:sz w:val="22"/>
          <w:szCs w:val="22"/>
        </w:rPr>
        <w:t xml:space="preserve">period, </w:t>
      </w:r>
      <w:r w:rsidRPr="004E2638">
        <w:rPr>
          <w:sz w:val="22"/>
          <w:szCs w:val="22"/>
          <w:u w:val="single"/>
        </w:rPr>
        <w:t>Luke 6:46</w:t>
      </w:r>
      <w:r w:rsidRPr="004E2638">
        <w:rPr>
          <w:sz w:val="22"/>
          <w:szCs w:val="22"/>
        </w:rPr>
        <w:t>;</w:t>
      </w:r>
    </w:p>
    <w:p w14:paraId="6469FC11" w14:textId="77777777" w:rsidR="000039C8" w:rsidRPr="004E2638" w:rsidRDefault="000039C8" w:rsidP="000039C8">
      <w:pPr>
        <w:pStyle w:val="ListParagraph"/>
        <w:numPr>
          <w:ilvl w:val="0"/>
          <w:numId w:val="3"/>
        </w:numPr>
        <w:spacing w:after="60"/>
        <w:rPr>
          <w:sz w:val="22"/>
          <w:szCs w:val="22"/>
        </w:rPr>
      </w:pPr>
      <w:r w:rsidRPr="004E2638">
        <w:rPr>
          <w:sz w:val="22"/>
          <w:szCs w:val="22"/>
        </w:rPr>
        <w:t xml:space="preserve">When God </w:t>
      </w:r>
      <w:r w:rsidRPr="004E2638">
        <w:rPr>
          <w:i/>
          <w:sz w:val="22"/>
          <w:szCs w:val="22"/>
        </w:rPr>
        <w:t xml:space="preserve">commands, </w:t>
      </w:r>
      <w:r w:rsidRPr="004E2638">
        <w:rPr>
          <w:sz w:val="22"/>
          <w:szCs w:val="22"/>
        </w:rPr>
        <w:t xml:space="preserve">we </w:t>
      </w:r>
      <w:r w:rsidRPr="004E2638">
        <w:rPr>
          <w:i/>
          <w:sz w:val="22"/>
          <w:szCs w:val="22"/>
        </w:rPr>
        <w:t xml:space="preserve">can </w:t>
      </w:r>
      <w:r w:rsidRPr="004E2638">
        <w:rPr>
          <w:sz w:val="22"/>
          <w:szCs w:val="22"/>
        </w:rPr>
        <w:t xml:space="preserve">obey- He may command the </w:t>
      </w:r>
      <w:r w:rsidRPr="004E2638">
        <w:rPr>
          <w:i/>
          <w:sz w:val="22"/>
          <w:szCs w:val="22"/>
        </w:rPr>
        <w:t>improbabl</w:t>
      </w:r>
      <w:r>
        <w:rPr>
          <w:i/>
          <w:sz w:val="22"/>
          <w:szCs w:val="22"/>
        </w:rPr>
        <w:t>e</w:t>
      </w:r>
      <w:r w:rsidRPr="004E2638">
        <w:rPr>
          <w:i/>
          <w:sz w:val="22"/>
          <w:szCs w:val="22"/>
        </w:rPr>
        <w:t xml:space="preserve">, </w:t>
      </w:r>
      <w:r w:rsidRPr="004E2638">
        <w:rPr>
          <w:sz w:val="22"/>
          <w:szCs w:val="22"/>
        </w:rPr>
        <w:t xml:space="preserve">but doesn’t require the </w:t>
      </w:r>
      <w:r w:rsidRPr="004E2638">
        <w:rPr>
          <w:i/>
          <w:sz w:val="22"/>
          <w:szCs w:val="22"/>
        </w:rPr>
        <w:t xml:space="preserve">impossible, </w:t>
      </w:r>
      <w:r w:rsidRPr="004E2638">
        <w:rPr>
          <w:sz w:val="22"/>
          <w:szCs w:val="22"/>
          <w:u w:val="single"/>
        </w:rPr>
        <w:t>Josh.1:1-9</w:t>
      </w:r>
      <w:r w:rsidRPr="004E2638">
        <w:rPr>
          <w:sz w:val="22"/>
          <w:szCs w:val="22"/>
        </w:rPr>
        <w:t>; and,</w:t>
      </w:r>
    </w:p>
    <w:p w14:paraId="50F803C6" w14:textId="77777777" w:rsidR="000039C8" w:rsidRPr="004E2638" w:rsidRDefault="000039C8" w:rsidP="000039C8">
      <w:pPr>
        <w:pStyle w:val="ListParagraph"/>
        <w:numPr>
          <w:ilvl w:val="0"/>
          <w:numId w:val="3"/>
        </w:numPr>
        <w:spacing w:after="60"/>
        <w:rPr>
          <w:sz w:val="22"/>
          <w:szCs w:val="22"/>
        </w:rPr>
      </w:pPr>
      <w:r w:rsidRPr="004E2638">
        <w:rPr>
          <w:sz w:val="22"/>
          <w:szCs w:val="22"/>
        </w:rPr>
        <w:t xml:space="preserve">When God </w:t>
      </w:r>
      <w:r w:rsidRPr="004E2638">
        <w:rPr>
          <w:i/>
          <w:sz w:val="22"/>
          <w:szCs w:val="22"/>
        </w:rPr>
        <w:t xml:space="preserve">commands, </w:t>
      </w:r>
      <w:r w:rsidRPr="004E2638">
        <w:rPr>
          <w:sz w:val="22"/>
          <w:szCs w:val="22"/>
        </w:rPr>
        <w:t>He supplies the</w:t>
      </w:r>
      <w:r>
        <w:rPr>
          <w:sz w:val="22"/>
          <w:szCs w:val="22"/>
        </w:rPr>
        <w:t xml:space="preserve"> other essential</w:t>
      </w:r>
      <w:r w:rsidRPr="004E2638">
        <w:rPr>
          <w:sz w:val="22"/>
          <w:szCs w:val="22"/>
        </w:rPr>
        <w:t xml:space="preserve"> </w:t>
      </w:r>
      <w:r w:rsidRPr="004E2638">
        <w:rPr>
          <w:i/>
          <w:sz w:val="22"/>
          <w:szCs w:val="22"/>
        </w:rPr>
        <w:t xml:space="preserve">means </w:t>
      </w:r>
      <w:r w:rsidRPr="004E2638">
        <w:rPr>
          <w:sz w:val="22"/>
          <w:szCs w:val="22"/>
        </w:rPr>
        <w:t xml:space="preserve">to obey, </w:t>
      </w:r>
      <w:r w:rsidRPr="004E2638">
        <w:rPr>
          <w:sz w:val="22"/>
          <w:szCs w:val="22"/>
          <w:u w:val="single"/>
        </w:rPr>
        <w:t>v.12</w:t>
      </w:r>
      <w:r w:rsidRPr="004E2638">
        <w:rPr>
          <w:sz w:val="22"/>
          <w:szCs w:val="22"/>
        </w:rPr>
        <w:t>.</w:t>
      </w:r>
    </w:p>
    <w:p w14:paraId="55B59679" w14:textId="77777777" w:rsidR="000039C8" w:rsidRPr="004E2638" w:rsidRDefault="000039C8" w:rsidP="000039C8">
      <w:pPr>
        <w:spacing w:after="60"/>
        <w:ind w:left="360"/>
        <w:rPr>
          <w:sz w:val="22"/>
          <w:szCs w:val="22"/>
        </w:rPr>
      </w:pPr>
      <w:r w:rsidRPr="004E2638">
        <w:rPr>
          <w:sz w:val="22"/>
          <w:szCs w:val="22"/>
        </w:rPr>
        <w:t>So, like Moses, it really doesn’t matter whether our excuses</w:t>
      </w:r>
      <w:r w:rsidRPr="004E2638">
        <w:rPr>
          <w:i/>
          <w:sz w:val="22"/>
          <w:szCs w:val="22"/>
        </w:rPr>
        <w:t xml:space="preserve"> </w:t>
      </w:r>
      <w:r w:rsidRPr="004E2638">
        <w:rPr>
          <w:sz w:val="22"/>
          <w:szCs w:val="22"/>
        </w:rPr>
        <w:t xml:space="preserve">are </w:t>
      </w:r>
      <w:r w:rsidRPr="004E2638">
        <w:rPr>
          <w:i/>
          <w:sz w:val="22"/>
          <w:szCs w:val="22"/>
        </w:rPr>
        <w:t xml:space="preserve">real </w:t>
      </w:r>
      <w:r w:rsidRPr="004E2638">
        <w:rPr>
          <w:sz w:val="22"/>
          <w:szCs w:val="22"/>
        </w:rPr>
        <w:t xml:space="preserve">or just </w:t>
      </w:r>
      <w:r w:rsidRPr="004E2638">
        <w:rPr>
          <w:i/>
          <w:sz w:val="22"/>
          <w:szCs w:val="22"/>
        </w:rPr>
        <w:t>self-imposed perceptions</w:t>
      </w:r>
      <w:r w:rsidRPr="004E2638">
        <w:rPr>
          <w:sz w:val="22"/>
          <w:szCs w:val="22"/>
        </w:rPr>
        <w:t xml:space="preserve">, when God commands we must obey.  And when we are willing to step out of our </w:t>
      </w:r>
      <w:r w:rsidRPr="004E2638">
        <w:rPr>
          <w:i/>
          <w:sz w:val="22"/>
          <w:szCs w:val="22"/>
        </w:rPr>
        <w:t xml:space="preserve">self-imposed limitations </w:t>
      </w:r>
      <w:r w:rsidRPr="004E2638">
        <w:rPr>
          <w:sz w:val="22"/>
          <w:szCs w:val="22"/>
        </w:rPr>
        <w:t xml:space="preserve">and </w:t>
      </w:r>
      <w:r w:rsidRPr="004E2638">
        <w:rPr>
          <w:i/>
          <w:sz w:val="22"/>
          <w:szCs w:val="22"/>
        </w:rPr>
        <w:t xml:space="preserve">move forward in faith </w:t>
      </w:r>
      <w:r w:rsidRPr="004E2638">
        <w:rPr>
          <w:sz w:val="22"/>
          <w:szCs w:val="22"/>
        </w:rPr>
        <w:t>(</w:t>
      </w:r>
      <w:r w:rsidRPr="004E2638">
        <w:rPr>
          <w:sz w:val="22"/>
          <w:szCs w:val="22"/>
          <w:u w:val="single"/>
        </w:rPr>
        <w:t>cf. Josh.1:9</w:t>
      </w:r>
      <w:r w:rsidRPr="004E2638">
        <w:rPr>
          <w:sz w:val="22"/>
          <w:szCs w:val="22"/>
        </w:rPr>
        <w:t xml:space="preserve">; </w:t>
      </w:r>
      <w:r w:rsidRPr="004E2638">
        <w:rPr>
          <w:sz w:val="22"/>
          <w:szCs w:val="22"/>
          <w:u w:val="single"/>
        </w:rPr>
        <w:t>Matt.17:20</w:t>
      </w:r>
      <w:r w:rsidRPr="004E2638">
        <w:rPr>
          <w:sz w:val="22"/>
          <w:szCs w:val="22"/>
        </w:rPr>
        <w:t xml:space="preserve">), He promises to </w:t>
      </w:r>
      <w:r w:rsidRPr="004E2638">
        <w:rPr>
          <w:i/>
          <w:sz w:val="22"/>
          <w:szCs w:val="22"/>
        </w:rPr>
        <w:t xml:space="preserve">be with </w:t>
      </w:r>
      <w:r w:rsidRPr="004E2638">
        <w:rPr>
          <w:sz w:val="22"/>
          <w:szCs w:val="22"/>
        </w:rPr>
        <w:t xml:space="preserve">and </w:t>
      </w:r>
      <w:r w:rsidRPr="004E2638">
        <w:rPr>
          <w:i/>
          <w:sz w:val="22"/>
          <w:szCs w:val="22"/>
        </w:rPr>
        <w:t>assist…</w:t>
      </w:r>
    </w:p>
    <w:p w14:paraId="325A8E1A" w14:textId="77777777" w:rsidR="000039C8" w:rsidRPr="004E2638" w:rsidRDefault="000039C8" w:rsidP="000039C8">
      <w:pPr>
        <w:pStyle w:val="ListParagraph"/>
        <w:numPr>
          <w:ilvl w:val="0"/>
          <w:numId w:val="1"/>
        </w:numPr>
        <w:spacing w:after="60"/>
        <w:contextualSpacing w:val="0"/>
        <w:rPr>
          <w:sz w:val="22"/>
          <w:szCs w:val="22"/>
        </w:rPr>
      </w:pPr>
      <w:r w:rsidRPr="004E2638">
        <w:rPr>
          <w:b/>
          <w:sz w:val="22"/>
          <w:szCs w:val="22"/>
        </w:rPr>
        <w:t xml:space="preserve">God does provide </w:t>
      </w:r>
      <w:r w:rsidRPr="004E2638">
        <w:rPr>
          <w:b/>
          <w:i/>
          <w:sz w:val="22"/>
          <w:szCs w:val="22"/>
        </w:rPr>
        <w:t xml:space="preserve">ways </w:t>
      </w:r>
      <w:r w:rsidRPr="004E2638">
        <w:rPr>
          <w:b/>
          <w:sz w:val="22"/>
          <w:szCs w:val="22"/>
        </w:rPr>
        <w:t xml:space="preserve">and </w:t>
      </w:r>
      <w:r w:rsidRPr="004E2638">
        <w:rPr>
          <w:b/>
          <w:i/>
          <w:sz w:val="22"/>
          <w:szCs w:val="22"/>
        </w:rPr>
        <w:t xml:space="preserve">means, </w:t>
      </w:r>
      <w:r w:rsidRPr="004E2638">
        <w:rPr>
          <w:b/>
          <w:sz w:val="22"/>
          <w:szCs w:val="22"/>
          <w:u w:val="single"/>
        </w:rPr>
        <w:t>vv.11-17</w:t>
      </w:r>
      <w:r w:rsidRPr="004E2638">
        <w:rPr>
          <w:b/>
          <w:sz w:val="22"/>
          <w:szCs w:val="22"/>
        </w:rPr>
        <w:t xml:space="preserve">.  </w:t>
      </w:r>
      <w:r w:rsidRPr="004E2638">
        <w:rPr>
          <w:sz w:val="22"/>
          <w:szCs w:val="22"/>
        </w:rPr>
        <w:t>Let’s consider them:</w:t>
      </w:r>
    </w:p>
    <w:p w14:paraId="570A55BC" w14:textId="0E790D90" w:rsidR="000039C8" w:rsidRPr="004E2638" w:rsidRDefault="000039C8" w:rsidP="000039C8">
      <w:pPr>
        <w:pStyle w:val="ListParagraph"/>
        <w:numPr>
          <w:ilvl w:val="0"/>
          <w:numId w:val="2"/>
        </w:numPr>
        <w:spacing w:after="60"/>
        <w:contextualSpacing w:val="0"/>
        <w:rPr>
          <w:sz w:val="22"/>
          <w:szCs w:val="22"/>
        </w:rPr>
      </w:pPr>
      <w:r w:rsidRPr="001B7AB7">
        <w:rPr>
          <w:b/>
          <w:sz w:val="22"/>
          <w:szCs w:val="22"/>
        </w:rPr>
        <w:t xml:space="preserve">Assurance, </w:t>
      </w:r>
      <w:r w:rsidRPr="001B7AB7">
        <w:rPr>
          <w:b/>
          <w:sz w:val="22"/>
          <w:szCs w:val="22"/>
          <w:u w:val="single"/>
        </w:rPr>
        <w:t>v.11</w:t>
      </w:r>
      <w:r w:rsidRPr="001B7AB7">
        <w:rPr>
          <w:b/>
          <w:sz w:val="22"/>
          <w:szCs w:val="22"/>
        </w:rPr>
        <w:t>.</w:t>
      </w:r>
      <w:r w:rsidRPr="004E2638">
        <w:rPr>
          <w:sz w:val="22"/>
          <w:szCs w:val="22"/>
        </w:rPr>
        <w:t xml:space="preserve">   Don’t miss the point of God’s rhetorical questions to Moses.  God created not only man’s </w:t>
      </w:r>
      <w:r w:rsidRPr="004E2638">
        <w:rPr>
          <w:i/>
          <w:sz w:val="22"/>
          <w:szCs w:val="22"/>
        </w:rPr>
        <w:t xml:space="preserve">mouth, ears, </w:t>
      </w:r>
      <w:r w:rsidRPr="004E2638">
        <w:rPr>
          <w:sz w:val="22"/>
          <w:szCs w:val="22"/>
        </w:rPr>
        <w:t xml:space="preserve">and </w:t>
      </w:r>
      <w:r w:rsidR="00DE620D">
        <w:rPr>
          <w:i/>
          <w:sz w:val="22"/>
          <w:szCs w:val="22"/>
        </w:rPr>
        <w:t>eyes</w:t>
      </w:r>
      <w:bookmarkStart w:id="0" w:name="_GoBack"/>
      <w:bookmarkEnd w:id="0"/>
      <w:r w:rsidRPr="004E2638">
        <w:rPr>
          <w:i/>
          <w:sz w:val="22"/>
          <w:szCs w:val="22"/>
        </w:rPr>
        <w:t xml:space="preserve">, </w:t>
      </w:r>
      <w:r w:rsidRPr="004E2638">
        <w:rPr>
          <w:sz w:val="22"/>
          <w:szCs w:val="22"/>
        </w:rPr>
        <w:t xml:space="preserve">but also </w:t>
      </w:r>
      <w:r w:rsidRPr="004E2638">
        <w:rPr>
          <w:i/>
          <w:sz w:val="22"/>
          <w:szCs w:val="22"/>
        </w:rPr>
        <w:t xml:space="preserve">all </w:t>
      </w:r>
      <w:r w:rsidRPr="004E2638">
        <w:rPr>
          <w:sz w:val="22"/>
          <w:szCs w:val="22"/>
        </w:rPr>
        <w:t xml:space="preserve">of man (and everything else, </w:t>
      </w:r>
      <w:r w:rsidRPr="004E2638">
        <w:rPr>
          <w:sz w:val="22"/>
          <w:szCs w:val="22"/>
          <w:u w:val="single"/>
        </w:rPr>
        <w:t>Heb.3:4</w:t>
      </w:r>
      <w:r w:rsidRPr="004E2638">
        <w:rPr>
          <w:sz w:val="22"/>
          <w:szCs w:val="22"/>
        </w:rPr>
        <w:t xml:space="preserve">!).  Therefore, He is well aware of our </w:t>
      </w:r>
      <w:r w:rsidRPr="004E2638">
        <w:rPr>
          <w:i/>
          <w:sz w:val="22"/>
          <w:szCs w:val="22"/>
        </w:rPr>
        <w:t xml:space="preserve">limitations </w:t>
      </w:r>
      <w:r w:rsidRPr="004E2638">
        <w:rPr>
          <w:sz w:val="22"/>
          <w:szCs w:val="22"/>
        </w:rPr>
        <w:t xml:space="preserve">and </w:t>
      </w:r>
      <w:r w:rsidRPr="004E2638">
        <w:rPr>
          <w:i/>
          <w:sz w:val="22"/>
          <w:szCs w:val="22"/>
        </w:rPr>
        <w:t xml:space="preserve">capabilities.  </w:t>
      </w:r>
      <w:r w:rsidRPr="004E2638">
        <w:rPr>
          <w:sz w:val="22"/>
          <w:szCs w:val="22"/>
        </w:rPr>
        <w:t xml:space="preserve">The point is that He knows Moses.  He knows everything about him, much more than Moses himself, and yet appointed him to </w:t>
      </w:r>
      <w:r w:rsidRPr="004E2638">
        <w:rPr>
          <w:i/>
          <w:sz w:val="22"/>
          <w:szCs w:val="22"/>
        </w:rPr>
        <w:t xml:space="preserve">leadership.  </w:t>
      </w:r>
      <w:r w:rsidRPr="004E2638">
        <w:rPr>
          <w:sz w:val="22"/>
          <w:szCs w:val="22"/>
        </w:rPr>
        <w:t xml:space="preserve">God has patiently waited for 80 years for Moses to be “ready,” and then said it was time for him to </w:t>
      </w:r>
      <w:r w:rsidRPr="004E2638">
        <w:rPr>
          <w:i/>
          <w:sz w:val="22"/>
          <w:szCs w:val="22"/>
        </w:rPr>
        <w:t xml:space="preserve">go </w:t>
      </w:r>
      <w:r w:rsidRPr="004E2638">
        <w:rPr>
          <w:sz w:val="22"/>
          <w:szCs w:val="22"/>
        </w:rPr>
        <w:t xml:space="preserve">(and </w:t>
      </w:r>
      <w:r w:rsidRPr="004E2638">
        <w:rPr>
          <w:i/>
          <w:sz w:val="22"/>
          <w:szCs w:val="22"/>
        </w:rPr>
        <w:t>do</w:t>
      </w:r>
      <w:r w:rsidRPr="004E2638">
        <w:rPr>
          <w:sz w:val="22"/>
          <w:szCs w:val="22"/>
        </w:rPr>
        <w:t xml:space="preserve">), </w:t>
      </w:r>
      <w:r w:rsidRPr="004E2638">
        <w:rPr>
          <w:sz w:val="22"/>
          <w:szCs w:val="22"/>
          <w:u w:val="single"/>
        </w:rPr>
        <w:t>v.12a</w:t>
      </w:r>
      <w:r w:rsidRPr="004E2638">
        <w:rPr>
          <w:i/>
          <w:sz w:val="22"/>
          <w:szCs w:val="22"/>
        </w:rPr>
        <w:t xml:space="preserve">.  </w:t>
      </w:r>
      <w:r w:rsidRPr="004E2638">
        <w:rPr>
          <w:sz w:val="22"/>
          <w:szCs w:val="22"/>
        </w:rPr>
        <w:t xml:space="preserve">What about you?  Are you being </w:t>
      </w:r>
      <w:r w:rsidRPr="004E2638">
        <w:rPr>
          <w:i/>
          <w:sz w:val="22"/>
          <w:szCs w:val="22"/>
        </w:rPr>
        <w:t xml:space="preserve">prepared </w:t>
      </w:r>
      <w:r w:rsidRPr="004E2638">
        <w:rPr>
          <w:sz w:val="22"/>
          <w:szCs w:val="22"/>
        </w:rPr>
        <w:t xml:space="preserve">for leadership, or is it time for you to </w:t>
      </w:r>
      <w:r w:rsidRPr="004E2638">
        <w:rPr>
          <w:i/>
          <w:sz w:val="22"/>
          <w:szCs w:val="22"/>
        </w:rPr>
        <w:t xml:space="preserve">go </w:t>
      </w:r>
      <w:r w:rsidRPr="004E2638">
        <w:rPr>
          <w:sz w:val="22"/>
          <w:szCs w:val="22"/>
        </w:rPr>
        <w:t xml:space="preserve">and </w:t>
      </w:r>
      <w:r w:rsidRPr="004E2638">
        <w:rPr>
          <w:i/>
          <w:sz w:val="22"/>
          <w:szCs w:val="22"/>
        </w:rPr>
        <w:t xml:space="preserve">do?  </w:t>
      </w:r>
    </w:p>
    <w:p w14:paraId="4287E26A" w14:textId="77777777" w:rsidR="000039C8" w:rsidRPr="004E2638" w:rsidRDefault="000039C8" w:rsidP="000039C8">
      <w:pPr>
        <w:pStyle w:val="ListParagraph"/>
        <w:numPr>
          <w:ilvl w:val="0"/>
          <w:numId w:val="2"/>
        </w:numPr>
        <w:spacing w:after="60"/>
        <w:contextualSpacing w:val="0"/>
        <w:rPr>
          <w:sz w:val="22"/>
          <w:szCs w:val="22"/>
        </w:rPr>
      </w:pPr>
      <w:r w:rsidRPr="001B7AB7">
        <w:rPr>
          <w:b/>
          <w:sz w:val="22"/>
          <w:szCs w:val="22"/>
        </w:rPr>
        <w:t xml:space="preserve">Assistance, </w:t>
      </w:r>
      <w:r w:rsidRPr="001B7AB7">
        <w:rPr>
          <w:b/>
          <w:sz w:val="22"/>
          <w:szCs w:val="22"/>
          <w:u w:val="single"/>
        </w:rPr>
        <w:t>v.12</w:t>
      </w:r>
      <w:r w:rsidRPr="001B7AB7">
        <w:rPr>
          <w:b/>
          <w:sz w:val="22"/>
          <w:szCs w:val="22"/>
        </w:rPr>
        <w:t>.</w:t>
      </w:r>
      <w:r w:rsidRPr="004E2638">
        <w:rPr>
          <w:sz w:val="22"/>
          <w:szCs w:val="22"/>
        </w:rPr>
        <w:t xml:space="preserve">  Note that God said that He would be </w:t>
      </w:r>
      <w:r w:rsidRPr="004E2638">
        <w:rPr>
          <w:i/>
          <w:sz w:val="22"/>
          <w:szCs w:val="22"/>
        </w:rPr>
        <w:t xml:space="preserve">“with” </w:t>
      </w:r>
      <w:r>
        <w:rPr>
          <w:sz w:val="22"/>
          <w:szCs w:val="22"/>
        </w:rPr>
        <w:t>Moses’ mouth and</w:t>
      </w:r>
      <w:r w:rsidRPr="004E2638">
        <w:rPr>
          <w:sz w:val="22"/>
          <w:szCs w:val="22"/>
        </w:rPr>
        <w:t xml:space="preserve"> </w:t>
      </w:r>
      <w:r w:rsidRPr="004E2638">
        <w:rPr>
          <w:i/>
          <w:sz w:val="22"/>
          <w:szCs w:val="22"/>
        </w:rPr>
        <w:t xml:space="preserve">“teach you what you are to say.”  </w:t>
      </w:r>
      <w:r w:rsidRPr="004E2638">
        <w:rPr>
          <w:sz w:val="22"/>
          <w:szCs w:val="22"/>
        </w:rPr>
        <w:t>God d</w:t>
      </w:r>
      <w:r>
        <w:rPr>
          <w:sz w:val="22"/>
          <w:szCs w:val="22"/>
        </w:rPr>
        <w:t>idn’t</w:t>
      </w:r>
      <w:r w:rsidRPr="004E2638">
        <w:rPr>
          <w:sz w:val="22"/>
          <w:szCs w:val="22"/>
        </w:rPr>
        <w:t xml:space="preserve"> promise to “do it for” Moses, but to </w:t>
      </w:r>
      <w:r w:rsidRPr="004E2638">
        <w:rPr>
          <w:i/>
          <w:sz w:val="22"/>
          <w:szCs w:val="22"/>
        </w:rPr>
        <w:t xml:space="preserve">“be with” </w:t>
      </w:r>
      <w:r w:rsidRPr="004E2638">
        <w:rPr>
          <w:sz w:val="22"/>
          <w:szCs w:val="22"/>
        </w:rPr>
        <w:t xml:space="preserve">and </w:t>
      </w:r>
      <w:r w:rsidRPr="004E2638">
        <w:rPr>
          <w:i/>
          <w:sz w:val="22"/>
          <w:szCs w:val="22"/>
        </w:rPr>
        <w:t xml:space="preserve">“teach”-  </w:t>
      </w:r>
      <w:r w:rsidRPr="004E2638">
        <w:rPr>
          <w:sz w:val="22"/>
          <w:szCs w:val="22"/>
        </w:rPr>
        <w:t>both</w:t>
      </w:r>
      <w:r>
        <w:rPr>
          <w:sz w:val="22"/>
          <w:szCs w:val="22"/>
        </w:rPr>
        <w:t xml:space="preserve"> of which</w:t>
      </w:r>
      <w:r w:rsidRPr="004E2638">
        <w:rPr>
          <w:sz w:val="22"/>
          <w:szCs w:val="22"/>
        </w:rPr>
        <w:t xml:space="preserve"> still required Moses’ </w:t>
      </w:r>
      <w:r w:rsidRPr="004E2638">
        <w:rPr>
          <w:i/>
          <w:sz w:val="22"/>
          <w:szCs w:val="22"/>
        </w:rPr>
        <w:t xml:space="preserve">faithful, active participation.  </w:t>
      </w:r>
      <w:r w:rsidRPr="004E2638">
        <w:rPr>
          <w:sz w:val="22"/>
          <w:szCs w:val="22"/>
        </w:rPr>
        <w:t xml:space="preserve">We often pray for God to do </w:t>
      </w:r>
      <w:r w:rsidRPr="004E2638">
        <w:rPr>
          <w:i/>
          <w:sz w:val="22"/>
          <w:szCs w:val="22"/>
        </w:rPr>
        <w:t xml:space="preserve">for </w:t>
      </w:r>
      <w:r w:rsidRPr="004E2638">
        <w:rPr>
          <w:sz w:val="22"/>
          <w:szCs w:val="22"/>
        </w:rPr>
        <w:t>us what we cannot do for ourselves.  This is right and proper- if such is really the case</w:t>
      </w:r>
      <w:r>
        <w:rPr>
          <w:sz w:val="22"/>
          <w:szCs w:val="22"/>
        </w:rPr>
        <w:t>; b</w:t>
      </w:r>
      <w:r w:rsidRPr="004E2638">
        <w:rPr>
          <w:sz w:val="22"/>
          <w:szCs w:val="22"/>
        </w:rPr>
        <w:t xml:space="preserve">ut remember also that He required Noah to </w:t>
      </w:r>
      <w:r w:rsidRPr="004E2638">
        <w:rPr>
          <w:i/>
          <w:sz w:val="22"/>
          <w:szCs w:val="22"/>
        </w:rPr>
        <w:t xml:space="preserve">“Make for yourself an ark…” </w:t>
      </w:r>
      <w:r w:rsidRPr="004E2638">
        <w:rPr>
          <w:sz w:val="22"/>
          <w:szCs w:val="22"/>
          <w:u w:val="single"/>
        </w:rPr>
        <w:t>cf. Gen.6:14</w:t>
      </w:r>
      <w:r w:rsidRPr="004E2638">
        <w:rPr>
          <w:sz w:val="22"/>
          <w:szCs w:val="22"/>
        </w:rPr>
        <w:t>.</w:t>
      </w:r>
      <w:r w:rsidRPr="004E2638">
        <w:rPr>
          <w:i/>
          <w:sz w:val="22"/>
          <w:szCs w:val="22"/>
        </w:rPr>
        <w:t xml:space="preserve">  </w:t>
      </w:r>
      <w:r w:rsidRPr="004E2638">
        <w:rPr>
          <w:sz w:val="22"/>
          <w:szCs w:val="22"/>
        </w:rPr>
        <w:t xml:space="preserve"> Are we asking God to do </w:t>
      </w:r>
      <w:r w:rsidRPr="004E2638">
        <w:rPr>
          <w:i/>
          <w:sz w:val="22"/>
          <w:szCs w:val="22"/>
        </w:rPr>
        <w:t xml:space="preserve">for </w:t>
      </w:r>
      <w:r w:rsidRPr="004E2638">
        <w:rPr>
          <w:sz w:val="22"/>
          <w:szCs w:val="22"/>
        </w:rPr>
        <w:t xml:space="preserve">us what He is only willing to </w:t>
      </w:r>
      <w:r w:rsidRPr="004E2638">
        <w:rPr>
          <w:i/>
          <w:sz w:val="22"/>
          <w:szCs w:val="22"/>
        </w:rPr>
        <w:t xml:space="preserve">assist </w:t>
      </w:r>
      <w:r w:rsidRPr="004E2638">
        <w:rPr>
          <w:sz w:val="22"/>
          <w:szCs w:val="22"/>
        </w:rPr>
        <w:t xml:space="preserve">us in doing?  Leaders rely on God’s </w:t>
      </w:r>
      <w:r w:rsidRPr="004E2638">
        <w:rPr>
          <w:i/>
          <w:sz w:val="22"/>
          <w:szCs w:val="22"/>
        </w:rPr>
        <w:t xml:space="preserve">assistance, </w:t>
      </w:r>
      <w:r w:rsidRPr="004E2638">
        <w:rPr>
          <w:sz w:val="22"/>
          <w:szCs w:val="22"/>
        </w:rPr>
        <w:t xml:space="preserve">but are willing to </w:t>
      </w:r>
      <w:r w:rsidRPr="004E2638">
        <w:rPr>
          <w:i/>
          <w:sz w:val="22"/>
          <w:szCs w:val="22"/>
        </w:rPr>
        <w:t xml:space="preserve">act </w:t>
      </w:r>
      <w:r w:rsidRPr="004E2638">
        <w:rPr>
          <w:sz w:val="22"/>
          <w:szCs w:val="22"/>
        </w:rPr>
        <w:t xml:space="preserve">themselves to accomplish what they can for His purposes. </w:t>
      </w:r>
      <w:r>
        <w:rPr>
          <w:sz w:val="22"/>
          <w:szCs w:val="22"/>
        </w:rPr>
        <w:t xml:space="preserve"> He will help</w:t>
      </w:r>
      <w:r w:rsidRPr="004E2638">
        <w:rPr>
          <w:sz w:val="22"/>
          <w:szCs w:val="22"/>
        </w:rPr>
        <w:t xml:space="preserve"> if </w:t>
      </w:r>
      <w:r>
        <w:rPr>
          <w:sz w:val="22"/>
          <w:szCs w:val="22"/>
        </w:rPr>
        <w:t xml:space="preserve">we </w:t>
      </w:r>
      <w:r w:rsidRPr="004E2638">
        <w:rPr>
          <w:sz w:val="22"/>
          <w:szCs w:val="22"/>
        </w:rPr>
        <w:t xml:space="preserve">courageously </w:t>
      </w:r>
      <w:r w:rsidRPr="004E2638">
        <w:rPr>
          <w:i/>
          <w:sz w:val="22"/>
          <w:szCs w:val="22"/>
        </w:rPr>
        <w:t xml:space="preserve">act in faith. </w:t>
      </w:r>
    </w:p>
    <w:p w14:paraId="7205E388" w14:textId="77777777" w:rsidR="000039C8" w:rsidRPr="004E2638" w:rsidRDefault="000039C8" w:rsidP="000039C8">
      <w:pPr>
        <w:pStyle w:val="ListParagraph"/>
        <w:numPr>
          <w:ilvl w:val="0"/>
          <w:numId w:val="2"/>
        </w:numPr>
        <w:spacing w:after="60"/>
        <w:contextualSpacing w:val="0"/>
        <w:rPr>
          <w:sz w:val="22"/>
          <w:szCs w:val="22"/>
        </w:rPr>
      </w:pPr>
      <w:r w:rsidRPr="001B7AB7">
        <w:rPr>
          <w:b/>
          <w:sz w:val="22"/>
          <w:szCs w:val="22"/>
        </w:rPr>
        <w:t xml:space="preserve">Implements, </w:t>
      </w:r>
      <w:r w:rsidRPr="001B7AB7">
        <w:rPr>
          <w:b/>
          <w:sz w:val="22"/>
          <w:szCs w:val="22"/>
          <w:u w:val="single"/>
        </w:rPr>
        <w:t>vv.14b-17</w:t>
      </w:r>
      <w:r w:rsidRPr="001B7AB7">
        <w:rPr>
          <w:b/>
          <w:sz w:val="22"/>
          <w:szCs w:val="22"/>
        </w:rPr>
        <w:t>.</w:t>
      </w:r>
      <w:r w:rsidRPr="004E2638">
        <w:rPr>
          <w:sz w:val="22"/>
          <w:szCs w:val="22"/>
        </w:rPr>
        <w:t xml:space="preserve">  Moses was commanded to </w:t>
      </w:r>
      <w:r w:rsidRPr="004E2638">
        <w:rPr>
          <w:i/>
          <w:sz w:val="22"/>
          <w:szCs w:val="22"/>
        </w:rPr>
        <w:t xml:space="preserve">go </w:t>
      </w:r>
      <w:r w:rsidRPr="004E2638">
        <w:rPr>
          <w:sz w:val="22"/>
          <w:szCs w:val="22"/>
        </w:rPr>
        <w:t xml:space="preserve">and </w:t>
      </w:r>
      <w:r w:rsidRPr="004E2638">
        <w:rPr>
          <w:i/>
          <w:sz w:val="22"/>
          <w:szCs w:val="22"/>
        </w:rPr>
        <w:t xml:space="preserve">do, </w:t>
      </w:r>
      <w:r w:rsidRPr="004E2638">
        <w:rPr>
          <w:sz w:val="22"/>
          <w:szCs w:val="22"/>
        </w:rPr>
        <w:t xml:space="preserve">but he was given </w:t>
      </w:r>
      <w:r w:rsidRPr="004E2638">
        <w:rPr>
          <w:i/>
          <w:sz w:val="22"/>
          <w:szCs w:val="22"/>
        </w:rPr>
        <w:t>tools</w:t>
      </w:r>
      <w:r>
        <w:rPr>
          <w:i/>
          <w:sz w:val="22"/>
          <w:szCs w:val="22"/>
        </w:rPr>
        <w:t>,</w:t>
      </w:r>
      <w:r w:rsidRPr="004E2638">
        <w:rPr>
          <w:i/>
          <w:sz w:val="22"/>
          <w:szCs w:val="22"/>
        </w:rPr>
        <w:t xml:space="preserve"> </w:t>
      </w:r>
      <w:r w:rsidRPr="004E2638">
        <w:rPr>
          <w:sz w:val="22"/>
          <w:szCs w:val="22"/>
        </w:rPr>
        <w:t xml:space="preserve">or </w:t>
      </w:r>
      <w:r w:rsidRPr="004E2638">
        <w:rPr>
          <w:i/>
          <w:sz w:val="22"/>
          <w:szCs w:val="22"/>
        </w:rPr>
        <w:t>implements</w:t>
      </w:r>
      <w:r>
        <w:rPr>
          <w:i/>
          <w:sz w:val="22"/>
          <w:szCs w:val="22"/>
        </w:rPr>
        <w:t>,</w:t>
      </w:r>
      <w:r w:rsidRPr="004E2638">
        <w:rPr>
          <w:i/>
          <w:sz w:val="22"/>
          <w:szCs w:val="22"/>
        </w:rPr>
        <w:t xml:space="preserve"> </w:t>
      </w:r>
      <w:r w:rsidRPr="004E2638">
        <w:rPr>
          <w:sz w:val="22"/>
          <w:szCs w:val="22"/>
        </w:rPr>
        <w:t xml:space="preserve">to accomplish the task.  He was given the </w:t>
      </w:r>
      <w:r w:rsidRPr="004E2638">
        <w:rPr>
          <w:i/>
          <w:sz w:val="22"/>
          <w:szCs w:val="22"/>
        </w:rPr>
        <w:t xml:space="preserve">abilities </w:t>
      </w:r>
      <w:r w:rsidRPr="004E2638">
        <w:rPr>
          <w:sz w:val="22"/>
          <w:szCs w:val="22"/>
        </w:rPr>
        <w:t xml:space="preserve">of his brother </w:t>
      </w:r>
      <w:r w:rsidRPr="004E2638">
        <w:rPr>
          <w:i/>
          <w:sz w:val="22"/>
          <w:szCs w:val="22"/>
        </w:rPr>
        <w:t xml:space="preserve">Aaron. </w:t>
      </w:r>
      <w:r w:rsidRPr="004E2638">
        <w:rPr>
          <w:sz w:val="22"/>
          <w:szCs w:val="22"/>
        </w:rPr>
        <w:t xml:space="preserve">Note, again, Moses’ required involvement, </w:t>
      </w:r>
      <w:r w:rsidRPr="004E2638">
        <w:rPr>
          <w:sz w:val="22"/>
          <w:szCs w:val="22"/>
          <w:u w:val="single"/>
        </w:rPr>
        <w:t>v.15a</w:t>
      </w:r>
      <w:r w:rsidRPr="004E2638">
        <w:rPr>
          <w:sz w:val="22"/>
          <w:szCs w:val="22"/>
        </w:rPr>
        <w:t xml:space="preserve">, and God’s promised </w:t>
      </w:r>
      <w:r w:rsidRPr="004E2638">
        <w:rPr>
          <w:i/>
          <w:sz w:val="22"/>
          <w:szCs w:val="22"/>
        </w:rPr>
        <w:t xml:space="preserve">assistance, </w:t>
      </w:r>
      <w:r w:rsidRPr="004E2638">
        <w:rPr>
          <w:sz w:val="22"/>
          <w:szCs w:val="22"/>
          <w:u w:val="single"/>
        </w:rPr>
        <w:t>vv.15b,14b,16b</w:t>
      </w:r>
      <w:r w:rsidRPr="004E2638">
        <w:rPr>
          <w:sz w:val="22"/>
          <w:szCs w:val="22"/>
        </w:rPr>
        <w:t xml:space="preserve"> (</w:t>
      </w:r>
      <w:r w:rsidRPr="004E2638">
        <w:rPr>
          <w:i/>
          <w:sz w:val="22"/>
          <w:szCs w:val="22"/>
        </w:rPr>
        <w:t>i.e.</w:t>
      </w:r>
      <w:r w:rsidRPr="004E2638">
        <w:rPr>
          <w:sz w:val="22"/>
          <w:szCs w:val="22"/>
        </w:rPr>
        <w:t xml:space="preserve"> </w:t>
      </w:r>
      <w:r w:rsidRPr="004E2638">
        <w:rPr>
          <w:i/>
          <w:sz w:val="22"/>
          <w:szCs w:val="22"/>
        </w:rPr>
        <w:t xml:space="preserve">“and his mouth,” “he will be glad in his heart,” </w:t>
      </w:r>
      <w:r w:rsidRPr="004E2638">
        <w:rPr>
          <w:sz w:val="22"/>
          <w:szCs w:val="22"/>
        </w:rPr>
        <w:t xml:space="preserve">and </w:t>
      </w:r>
      <w:r w:rsidRPr="004E2638">
        <w:rPr>
          <w:i/>
          <w:sz w:val="22"/>
          <w:szCs w:val="22"/>
        </w:rPr>
        <w:t xml:space="preserve">“you shall be as God to him” </w:t>
      </w:r>
      <w:r w:rsidRPr="004E2638">
        <w:rPr>
          <w:sz w:val="22"/>
          <w:szCs w:val="22"/>
        </w:rPr>
        <w:t xml:space="preserve">).  And don’t forget about </w:t>
      </w:r>
      <w:r w:rsidRPr="004E2638">
        <w:rPr>
          <w:i/>
          <w:sz w:val="22"/>
          <w:szCs w:val="22"/>
        </w:rPr>
        <w:t xml:space="preserve">the staff </w:t>
      </w:r>
      <w:r w:rsidRPr="004E2638">
        <w:rPr>
          <w:sz w:val="22"/>
          <w:szCs w:val="22"/>
        </w:rPr>
        <w:t xml:space="preserve">either, </w:t>
      </w:r>
      <w:r w:rsidRPr="004E2638">
        <w:rPr>
          <w:sz w:val="22"/>
          <w:szCs w:val="22"/>
          <w:u w:val="single"/>
        </w:rPr>
        <w:t>v.17</w:t>
      </w:r>
      <w:r w:rsidRPr="004E2638">
        <w:rPr>
          <w:sz w:val="22"/>
          <w:szCs w:val="22"/>
        </w:rPr>
        <w:t xml:space="preserve">.  It was imbued with the </w:t>
      </w:r>
      <w:r w:rsidRPr="004E2638">
        <w:rPr>
          <w:i/>
          <w:sz w:val="22"/>
          <w:szCs w:val="22"/>
        </w:rPr>
        <w:t xml:space="preserve">power </w:t>
      </w:r>
      <w:r w:rsidRPr="004E2638">
        <w:rPr>
          <w:sz w:val="22"/>
          <w:szCs w:val="22"/>
        </w:rPr>
        <w:t xml:space="preserve">and </w:t>
      </w:r>
      <w:r w:rsidRPr="004E2638">
        <w:rPr>
          <w:i/>
          <w:sz w:val="22"/>
          <w:szCs w:val="22"/>
        </w:rPr>
        <w:t xml:space="preserve">presence </w:t>
      </w:r>
      <w:r w:rsidRPr="004E2638">
        <w:rPr>
          <w:sz w:val="22"/>
          <w:szCs w:val="22"/>
        </w:rPr>
        <w:t xml:space="preserve">of God, </w:t>
      </w:r>
      <w:r w:rsidRPr="004E2638">
        <w:rPr>
          <w:sz w:val="22"/>
          <w:szCs w:val="22"/>
          <w:u w:val="single"/>
        </w:rPr>
        <w:t>cf. vv.1-5</w:t>
      </w:r>
      <w:r w:rsidRPr="004E2638">
        <w:rPr>
          <w:sz w:val="22"/>
          <w:szCs w:val="22"/>
        </w:rPr>
        <w:t xml:space="preserve">!  God provides </w:t>
      </w:r>
      <w:r w:rsidRPr="004E2638">
        <w:rPr>
          <w:i/>
          <w:sz w:val="22"/>
          <w:szCs w:val="22"/>
        </w:rPr>
        <w:t xml:space="preserve">implements </w:t>
      </w:r>
      <w:r w:rsidRPr="004E2638">
        <w:rPr>
          <w:sz w:val="22"/>
          <w:szCs w:val="22"/>
        </w:rPr>
        <w:t xml:space="preserve">for leaders today also, </w:t>
      </w:r>
      <w:r w:rsidRPr="004E2638">
        <w:rPr>
          <w:sz w:val="22"/>
          <w:szCs w:val="22"/>
          <w:u w:val="single"/>
        </w:rPr>
        <w:t>cf. 2Pet.1:3</w:t>
      </w:r>
      <w:r w:rsidRPr="004E2638">
        <w:rPr>
          <w:sz w:val="22"/>
          <w:szCs w:val="22"/>
        </w:rPr>
        <w:t xml:space="preserve">; </w:t>
      </w:r>
      <w:r w:rsidRPr="004E2638">
        <w:rPr>
          <w:sz w:val="22"/>
          <w:szCs w:val="22"/>
          <w:u w:val="single"/>
        </w:rPr>
        <w:t>Eph.6:10-18</w:t>
      </w:r>
      <w:r>
        <w:rPr>
          <w:sz w:val="22"/>
          <w:szCs w:val="22"/>
        </w:rPr>
        <w:t xml:space="preserve">, but we must be willing to </w:t>
      </w:r>
      <w:r>
        <w:rPr>
          <w:i/>
          <w:sz w:val="22"/>
          <w:szCs w:val="22"/>
        </w:rPr>
        <w:t xml:space="preserve">act in faith </w:t>
      </w:r>
      <w:r>
        <w:rPr>
          <w:sz w:val="22"/>
          <w:szCs w:val="22"/>
        </w:rPr>
        <w:t xml:space="preserve">and use the implements He provides, </w:t>
      </w:r>
      <w:r>
        <w:rPr>
          <w:sz w:val="22"/>
          <w:szCs w:val="22"/>
          <w:u w:val="single"/>
        </w:rPr>
        <w:t>vv.4a; 20b</w:t>
      </w:r>
      <w:r>
        <w:rPr>
          <w:sz w:val="22"/>
          <w:szCs w:val="22"/>
        </w:rPr>
        <w:t xml:space="preserve">. </w:t>
      </w:r>
    </w:p>
    <w:p w14:paraId="66F6CF3E" w14:textId="77777777" w:rsidR="000039C8" w:rsidRDefault="000039C8" w:rsidP="000039C8">
      <w:pPr>
        <w:spacing w:after="40"/>
        <w:rPr>
          <w:i/>
          <w:sz w:val="22"/>
          <w:szCs w:val="22"/>
        </w:rPr>
      </w:pPr>
      <w:r w:rsidRPr="004E2638">
        <w:rPr>
          <w:sz w:val="22"/>
          <w:szCs w:val="22"/>
        </w:rPr>
        <w:t xml:space="preserve">God is patient while we are being </w:t>
      </w:r>
      <w:r w:rsidRPr="004E2638">
        <w:rPr>
          <w:i/>
          <w:sz w:val="22"/>
          <w:szCs w:val="22"/>
        </w:rPr>
        <w:t xml:space="preserve">prepared </w:t>
      </w:r>
      <w:r w:rsidRPr="004E2638">
        <w:rPr>
          <w:sz w:val="22"/>
          <w:szCs w:val="22"/>
        </w:rPr>
        <w:t xml:space="preserve">for leadership, but accepts no excuses when it is time to </w:t>
      </w:r>
      <w:r w:rsidRPr="004E2638">
        <w:rPr>
          <w:i/>
          <w:sz w:val="22"/>
          <w:szCs w:val="22"/>
        </w:rPr>
        <w:t xml:space="preserve">go </w:t>
      </w:r>
      <w:r w:rsidRPr="004E2638">
        <w:rPr>
          <w:sz w:val="22"/>
          <w:szCs w:val="22"/>
        </w:rPr>
        <w:t xml:space="preserve">and </w:t>
      </w:r>
      <w:r w:rsidRPr="004E2638">
        <w:rPr>
          <w:i/>
          <w:sz w:val="22"/>
          <w:szCs w:val="22"/>
        </w:rPr>
        <w:t xml:space="preserve">lead.  </w:t>
      </w:r>
      <w:r w:rsidRPr="004E2638">
        <w:rPr>
          <w:sz w:val="22"/>
          <w:szCs w:val="22"/>
        </w:rPr>
        <w:t xml:space="preserve">He provides </w:t>
      </w:r>
      <w:r w:rsidRPr="004E2638">
        <w:rPr>
          <w:i/>
          <w:sz w:val="22"/>
          <w:szCs w:val="22"/>
        </w:rPr>
        <w:t xml:space="preserve">assurance, assistance, </w:t>
      </w:r>
      <w:r w:rsidRPr="004E2638">
        <w:rPr>
          <w:sz w:val="22"/>
          <w:szCs w:val="22"/>
        </w:rPr>
        <w:t xml:space="preserve">and </w:t>
      </w:r>
      <w:r w:rsidRPr="004E2638">
        <w:rPr>
          <w:i/>
          <w:sz w:val="22"/>
          <w:szCs w:val="22"/>
        </w:rPr>
        <w:t xml:space="preserve">implements, </w:t>
      </w:r>
      <w:r w:rsidRPr="004E2638">
        <w:rPr>
          <w:sz w:val="22"/>
          <w:szCs w:val="22"/>
        </w:rPr>
        <w:t xml:space="preserve">but </w:t>
      </w:r>
      <w:r>
        <w:rPr>
          <w:sz w:val="22"/>
          <w:szCs w:val="22"/>
        </w:rPr>
        <w:t xml:space="preserve">we </w:t>
      </w:r>
      <w:r w:rsidRPr="004E2638">
        <w:rPr>
          <w:sz w:val="22"/>
          <w:szCs w:val="22"/>
        </w:rPr>
        <w:t xml:space="preserve">must be willing to step out of our self-imposed limitations and </w:t>
      </w:r>
      <w:r w:rsidRPr="004E2638">
        <w:rPr>
          <w:i/>
          <w:sz w:val="22"/>
          <w:szCs w:val="22"/>
        </w:rPr>
        <w:t xml:space="preserve">lead!  </w:t>
      </w:r>
    </w:p>
    <w:p w14:paraId="25795AA9" w14:textId="77777777" w:rsidR="000039C8" w:rsidRPr="000F74E5" w:rsidRDefault="000039C8" w:rsidP="000039C8">
      <w:pPr>
        <w:ind w:left="115"/>
        <w:jc w:val="center"/>
        <w:rPr>
          <w:b/>
          <w:u w:val="single"/>
        </w:rPr>
      </w:pPr>
      <w:r w:rsidRPr="000F74E5">
        <w:rPr>
          <w:b/>
          <w:u w:val="single"/>
        </w:rPr>
        <w:lastRenderedPageBreak/>
        <w:t>Leadership Lessons from the Life of Moses</w:t>
      </w:r>
    </w:p>
    <w:p w14:paraId="3B97D6C4" w14:textId="77777777" w:rsidR="000039C8" w:rsidRPr="00BC3329" w:rsidRDefault="000039C8" w:rsidP="000039C8">
      <w:pPr>
        <w:spacing w:after="120"/>
        <w:ind w:left="115"/>
        <w:jc w:val="center"/>
        <w:rPr>
          <w:b/>
        </w:rPr>
      </w:pPr>
      <w:r w:rsidRPr="000F74E5">
        <w:rPr>
          <w:b/>
        </w:rPr>
        <w:t>Lesson #</w:t>
      </w:r>
      <w:r>
        <w:rPr>
          <w:b/>
        </w:rPr>
        <w:t>7</w:t>
      </w:r>
      <w:r w:rsidRPr="000F74E5">
        <w:rPr>
          <w:b/>
        </w:rPr>
        <w:t xml:space="preserve">, </w:t>
      </w:r>
      <w:r>
        <w:rPr>
          <w:b/>
        </w:rPr>
        <w:t>God Doesn’t Accept Excuses, But Provides Ways</w:t>
      </w:r>
    </w:p>
    <w:p w14:paraId="4B170115" w14:textId="77777777" w:rsidR="000039C8" w:rsidRDefault="000039C8" w:rsidP="000039C8">
      <w:pPr>
        <w:spacing w:after="120"/>
        <w:rPr>
          <w:b/>
        </w:rPr>
      </w:pPr>
      <w:r w:rsidRPr="000F74E5">
        <w:rPr>
          <w:b/>
          <w:u w:val="single"/>
        </w:rPr>
        <w:t>Discussion Questions</w:t>
      </w:r>
      <w:r w:rsidRPr="000F74E5">
        <w:rPr>
          <w:b/>
        </w:rPr>
        <w:t>:</w:t>
      </w:r>
    </w:p>
    <w:p w14:paraId="4C916156" w14:textId="77777777" w:rsidR="000039C8" w:rsidRDefault="000039C8" w:rsidP="000039C8">
      <w:pPr>
        <w:pStyle w:val="ListParagraph"/>
        <w:numPr>
          <w:ilvl w:val="0"/>
          <w:numId w:val="4"/>
        </w:numPr>
        <w:spacing w:after="840"/>
        <w:contextualSpacing w:val="0"/>
      </w:pPr>
      <w:r>
        <w:t xml:space="preserve">Do you think Moses’ </w:t>
      </w:r>
      <w:r>
        <w:rPr>
          <w:i/>
        </w:rPr>
        <w:t>lack of eloquence</w:t>
      </w:r>
      <w:r>
        <w:t xml:space="preserve"> was </w:t>
      </w:r>
      <w:r>
        <w:rPr>
          <w:i/>
        </w:rPr>
        <w:t xml:space="preserve">real </w:t>
      </w:r>
      <w:r>
        <w:t xml:space="preserve">or just an </w:t>
      </w:r>
      <w:r>
        <w:rPr>
          <w:i/>
        </w:rPr>
        <w:t xml:space="preserve">excuse?  </w:t>
      </w:r>
      <w:r>
        <w:t>Why?</w:t>
      </w:r>
    </w:p>
    <w:p w14:paraId="005010DD" w14:textId="77777777" w:rsidR="000039C8" w:rsidRDefault="000039C8" w:rsidP="000039C8">
      <w:pPr>
        <w:pStyle w:val="ListParagraph"/>
        <w:numPr>
          <w:ilvl w:val="0"/>
          <w:numId w:val="4"/>
        </w:numPr>
        <w:spacing w:after="840"/>
        <w:contextualSpacing w:val="0"/>
      </w:pPr>
      <w:r>
        <w:t>Why does it (the answer to #1) not really matter?  What’s the lesson for us in this regard?</w:t>
      </w:r>
    </w:p>
    <w:p w14:paraId="1AA3A1FD" w14:textId="77777777" w:rsidR="000039C8" w:rsidRDefault="000039C8" w:rsidP="000039C8">
      <w:pPr>
        <w:pStyle w:val="ListParagraph"/>
        <w:numPr>
          <w:ilvl w:val="0"/>
          <w:numId w:val="4"/>
        </w:numPr>
        <w:spacing w:after="840"/>
        <w:contextualSpacing w:val="0"/>
      </w:pPr>
      <w:r>
        <w:t xml:space="preserve">When we only see our </w:t>
      </w:r>
      <w:r>
        <w:rPr>
          <w:i/>
        </w:rPr>
        <w:t xml:space="preserve">mistakes </w:t>
      </w:r>
      <w:r>
        <w:t xml:space="preserve">and/or </w:t>
      </w:r>
      <w:r>
        <w:rPr>
          <w:i/>
        </w:rPr>
        <w:t xml:space="preserve">limitations, </w:t>
      </w:r>
      <w:r>
        <w:t>what are we failing to see?</w:t>
      </w:r>
    </w:p>
    <w:p w14:paraId="128A2721" w14:textId="77777777" w:rsidR="000039C8" w:rsidRDefault="000039C8" w:rsidP="000039C8">
      <w:pPr>
        <w:pStyle w:val="ListParagraph"/>
        <w:numPr>
          <w:ilvl w:val="0"/>
          <w:numId w:val="4"/>
        </w:numPr>
        <w:spacing w:after="840"/>
        <w:contextualSpacing w:val="0"/>
      </w:pPr>
      <w:r>
        <w:t>What three principles do we need to understand in order to obey “when God commands”?</w:t>
      </w:r>
    </w:p>
    <w:p w14:paraId="590BD205" w14:textId="77777777" w:rsidR="000039C8" w:rsidRDefault="000039C8" w:rsidP="000039C8">
      <w:pPr>
        <w:pStyle w:val="ListParagraph"/>
        <w:numPr>
          <w:ilvl w:val="0"/>
          <w:numId w:val="4"/>
        </w:numPr>
        <w:spacing w:after="840"/>
        <w:contextualSpacing w:val="0"/>
      </w:pPr>
      <w:r>
        <w:t xml:space="preserve">What is the point of God’s rhetorical questions to Moses in </w:t>
      </w:r>
      <w:r>
        <w:rPr>
          <w:u w:val="single"/>
        </w:rPr>
        <w:t>v.11</w:t>
      </w:r>
      <w:r>
        <w:t xml:space="preserve">?  Does the same apply to us today when we make </w:t>
      </w:r>
      <w:r>
        <w:rPr>
          <w:i/>
        </w:rPr>
        <w:t xml:space="preserve">excuses </w:t>
      </w:r>
      <w:r>
        <w:t>to avoid doing what He expects of us with regard to obedience or leadership?</w:t>
      </w:r>
    </w:p>
    <w:p w14:paraId="3584DC38" w14:textId="77777777" w:rsidR="000039C8" w:rsidRDefault="000039C8" w:rsidP="000039C8">
      <w:pPr>
        <w:pStyle w:val="ListParagraph"/>
        <w:numPr>
          <w:ilvl w:val="0"/>
          <w:numId w:val="4"/>
        </w:numPr>
        <w:spacing w:after="840"/>
        <w:contextualSpacing w:val="0"/>
      </w:pPr>
      <w:r>
        <w:t xml:space="preserve">Why was God </w:t>
      </w:r>
      <w:r>
        <w:rPr>
          <w:i/>
        </w:rPr>
        <w:t xml:space="preserve">angry </w:t>
      </w:r>
      <w:r>
        <w:t xml:space="preserve">with Moses in </w:t>
      </w:r>
      <w:r>
        <w:rPr>
          <w:u w:val="single"/>
        </w:rPr>
        <w:t>v.14</w:t>
      </w:r>
      <w:r>
        <w:t>?  What is the lesson for us in this?</w:t>
      </w:r>
    </w:p>
    <w:p w14:paraId="45012A8F" w14:textId="77777777" w:rsidR="000039C8" w:rsidRDefault="000039C8" w:rsidP="000039C8">
      <w:pPr>
        <w:pStyle w:val="ListParagraph"/>
        <w:numPr>
          <w:ilvl w:val="0"/>
          <w:numId w:val="4"/>
        </w:numPr>
        <w:spacing w:after="840"/>
        <w:contextualSpacing w:val="0"/>
      </w:pPr>
      <w:r>
        <w:t xml:space="preserve">What </w:t>
      </w:r>
      <w:r>
        <w:rPr>
          <w:i/>
        </w:rPr>
        <w:t xml:space="preserve">assistances </w:t>
      </w:r>
      <w:r>
        <w:t xml:space="preserve">did God promise Moses in </w:t>
      </w:r>
      <w:r>
        <w:rPr>
          <w:u w:val="single"/>
        </w:rPr>
        <w:t>v.12</w:t>
      </w:r>
      <w:r>
        <w:t xml:space="preserve">?  Are these two one in the same, or different?  Please explain. </w:t>
      </w:r>
    </w:p>
    <w:p w14:paraId="58CA7E19" w14:textId="77777777" w:rsidR="000039C8" w:rsidRDefault="000039C8" w:rsidP="000039C8">
      <w:pPr>
        <w:pStyle w:val="ListParagraph"/>
        <w:numPr>
          <w:ilvl w:val="0"/>
          <w:numId w:val="4"/>
        </w:numPr>
        <w:spacing w:after="840"/>
        <w:contextualSpacing w:val="0"/>
      </w:pPr>
      <w:r>
        <w:t xml:space="preserve">When should we ask God to do something </w:t>
      </w:r>
      <w:r>
        <w:rPr>
          <w:i/>
        </w:rPr>
        <w:t xml:space="preserve">for us </w:t>
      </w:r>
      <w:r>
        <w:t xml:space="preserve">versus asking Him to </w:t>
      </w:r>
      <w:r>
        <w:rPr>
          <w:i/>
        </w:rPr>
        <w:t xml:space="preserve">help us?  </w:t>
      </w:r>
      <w:r w:rsidRPr="00CA173F">
        <w:t>Related:</w:t>
      </w:r>
      <w:r>
        <w:rPr>
          <w:i/>
        </w:rPr>
        <w:t xml:space="preserve"> </w:t>
      </w:r>
      <w:r>
        <w:t xml:space="preserve">Why do you think we ask God to do </w:t>
      </w:r>
      <w:r>
        <w:rPr>
          <w:i/>
        </w:rPr>
        <w:t xml:space="preserve">for us </w:t>
      </w:r>
      <w:r>
        <w:t xml:space="preserve">what we should be </w:t>
      </w:r>
      <w:r>
        <w:rPr>
          <w:i/>
        </w:rPr>
        <w:t xml:space="preserve">doing ourselves? </w:t>
      </w:r>
    </w:p>
    <w:p w14:paraId="6B54703A" w14:textId="77777777" w:rsidR="000039C8" w:rsidRDefault="000039C8" w:rsidP="000039C8">
      <w:pPr>
        <w:pStyle w:val="ListParagraph"/>
        <w:numPr>
          <w:ilvl w:val="0"/>
          <w:numId w:val="4"/>
        </w:numPr>
        <w:spacing w:after="840"/>
        <w:contextualSpacing w:val="0"/>
      </w:pPr>
      <w:r>
        <w:t xml:space="preserve">Just from our text in this lesson, what </w:t>
      </w:r>
      <w:r>
        <w:rPr>
          <w:i/>
        </w:rPr>
        <w:t xml:space="preserve">implements </w:t>
      </w:r>
      <w:r>
        <w:t xml:space="preserve">or </w:t>
      </w:r>
      <w:r>
        <w:rPr>
          <w:i/>
        </w:rPr>
        <w:t xml:space="preserve">tools </w:t>
      </w:r>
      <w:r>
        <w:t>was Moses given to perform his appointed leadership task?</w:t>
      </w:r>
    </w:p>
    <w:p w14:paraId="21625789" w14:textId="77777777" w:rsidR="000039C8" w:rsidRPr="001B3731" w:rsidRDefault="000039C8" w:rsidP="000039C8">
      <w:pPr>
        <w:pStyle w:val="ListParagraph"/>
        <w:numPr>
          <w:ilvl w:val="0"/>
          <w:numId w:val="4"/>
        </w:numPr>
        <w:spacing w:after="40"/>
      </w:pPr>
      <w:r>
        <w:t xml:space="preserve"> What </w:t>
      </w:r>
      <w:r>
        <w:rPr>
          <w:i/>
        </w:rPr>
        <w:t xml:space="preserve">implements </w:t>
      </w:r>
      <w:r>
        <w:t xml:space="preserve">or </w:t>
      </w:r>
      <w:r>
        <w:rPr>
          <w:i/>
        </w:rPr>
        <w:t xml:space="preserve">tools </w:t>
      </w:r>
      <w:r>
        <w:t xml:space="preserve">has God provided to help us carry out our leadership task(s) today? </w:t>
      </w:r>
    </w:p>
    <w:p w14:paraId="54C4DCFD" w14:textId="77777777" w:rsidR="00AB6DA4" w:rsidRDefault="00AB6DA4"/>
    <w:sectPr w:rsidR="00AB6DA4" w:rsidSect="00E6557F">
      <w:footerReference w:type="even"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22442" w14:textId="77777777" w:rsidR="003129BF" w:rsidRDefault="00C53DDE">
      <w:r>
        <w:separator/>
      </w:r>
    </w:p>
  </w:endnote>
  <w:endnote w:type="continuationSeparator" w:id="0">
    <w:p w14:paraId="7BD8A8AE" w14:textId="77777777" w:rsidR="003129BF" w:rsidRDefault="00C5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B4EC" w14:textId="77777777" w:rsidR="00CA173F" w:rsidRDefault="00CA7C99"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F8180" w14:textId="77777777" w:rsidR="00CA173F" w:rsidRDefault="00DE62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198BF" w14:textId="77777777" w:rsidR="003129BF" w:rsidRDefault="00C53DDE">
      <w:r>
        <w:separator/>
      </w:r>
    </w:p>
  </w:footnote>
  <w:footnote w:type="continuationSeparator" w:id="0">
    <w:p w14:paraId="4E191A79" w14:textId="77777777" w:rsidR="003129BF" w:rsidRDefault="00C53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B35"/>
    <w:multiLevelType w:val="hybridMultilevel"/>
    <w:tmpl w:val="7896A7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252FD2"/>
    <w:multiLevelType w:val="hybridMultilevel"/>
    <w:tmpl w:val="EC9CA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F90DAF"/>
    <w:multiLevelType w:val="hybridMultilevel"/>
    <w:tmpl w:val="24F07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23154"/>
    <w:multiLevelType w:val="hybridMultilevel"/>
    <w:tmpl w:val="2B141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C8"/>
    <w:rsid w:val="000039C8"/>
    <w:rsid w:val="003129BF"/>
    <w:rsid w:val="004679D7"/>
    <w:rsid w:val="00AB6DA4"/>
    <w:rsid w:val="00C53DDE"/>
    <w:rsid w:val="00CA7C99"/>
    <w:rsid w:val="00DE6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89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C8"/>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C8"/>
    <w:pPr>
      <w:ind w:left="720"/>
      <w:contextualSpacing/>
    </w:pPr>
  </w:style>
  <w:style w:type="paragraph" w:styleId="Footer">
    <w:name w:val="footer"/>
    <w:basedOn w:val="Normal"/>
    <w:link w:val="FooterChar"/>
    <w:uiPriority w:val="99"/>
    <w:unhideWhenUsed/>
    <w:rsid w:val="000039C8"/>
    <w:pPr>
      <w:tabs>
        <w:tab w:val="center" w:pos="4320"/>
        <w:tab w:val="right" w:pos="8640"/>
      </w:tabs>
    </w:pPr>
  </w:style>
  <w:style w:type="character" w:customStyle="1" w:styleId="FooterChar">
    <w:name w:val="Footer Char"/>
    <w:basedOn w:val="DefaultParagraphFont"/>
    <w:link w:val="Footer"/>
    <w:uiPriority w:val="99"/>
    <w:rsid w:val="000039C8"/>
    <w:rPr>
      <w:rFonts w:cs="Arial"/>
    </w:rPr>
  </w:style>
  <w:style w:type="character" w:styleId="PageNumber">
    <w:name w:val="page number"/>
    <w:basedOn w:val="DefaultParagraphFont"/>
    <w:uiPriority w:val="99"/>
    <w:semiHidden/>
    <w:unhideWhenUsed/>
    <w:rsid w:val="000039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C8"/>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C8"/>
    <w:pPr>
      <w:ind w:left="720"/>
      <w:contextualSpacing/>
    </w:pPr>
  </w:style>
  <w:style w:type="paragraph" w:styleId="Footer">
    <w:name w:val="footer"/>
    <w:basedOn w:val="Normal"/>
    <w:link w:val="FooterChar"/>
    <w:uiPriority w:val="99"/>
    <w:unhideWhenUsed/>
    <w:rsid w:val="000039C8"/>
    <w:pPr>
      <w:tabs>
        <w:tab w:val="center" w:pos="4320"/>
        <w:tab w:val="right" w:pos="8640"/>
      </w:tabs>
    </w:pPr>
  </w:style>
  <w:style w:type="character" w:customStyle="1" w:styleId="FooterChar">
    <w:name w:val="Footer Char"/>
    <w:basedOn w:val="DefaultParagraphFont"/>
    <w:link w:val="Footer"/>
    <w:uiPriority w:val="99"/>
    <w:rsid w:val="000039C8"/>
    <w:rPr>
      <w:rFonts w:cs="Arial"/>
    </w:rPr>
  </w:style>
  <w:style w:type="character" w:styleId="PageNumber">
    <w:name w:val="page number"/>
    <w:basedOn w:val="DefaultParagraphFont"/>
    <w:uiPriority w:val="99"/>
    <w:semiHidden/>
    <w:unhideWhenUsed/>
    <w:rsid w:val="0000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Macintosh Word</Application>
  <DocSecurity>0</DocSecurity>
  <Lines>37</Lines>
  <Paragraphs>10</Paragraphs>
  <ScaleCrop>false</ScaleCrop>
  <Company>Southside Church of Christ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cp:lastPrinted>2020-05-26T19:48:00Z</cp:lastPrinted>
  <dcterms:created xsi:type="dcterms:W3CDTF">2020-05-26T19:48:00Z</dcterms:created>
  <dcterms:modified xsi:type="dcterms:W3CDTF">2020-05-28T00:25:00Z</dcterms:modified>
</cp:coreProperties>
</file>